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85BB0" w:rsidR="00685BB0" w:rsidP="00685BB0" w:rsidRDefault="00685BB0" w14:paraId="6F693896" w14:textId="77777777">
      <w:pPr>
        <w:pStyle w:val="Textoindependiente"/>
        <w:spacing w:after="288" w:afterLines="120"/>
        <w:jc w:val="center"/>
        <w:rPr>
          <w:b/>
          <w:caps/>
          <w:sz w:val="28"/>
          <w:szCs w:val="28"/>
        </w:rPr>
      </w:pPr>
      <w:r w:rsidRPr="00685BB0">
        <w:rPr>
          <w:b/>
          <w:caps/>
          <w:sz w:val="28"/>
          <w:szCs w:val="28"/>
        </w:rPr>
        <w:t>MISIÓN ESTRUCTURAL DE LA OCDE A COLOMBIA</w:t>
      </w:r>
    </w:p>
    <w:p w:rsidRPr="00685BB0" w:rsidR="00685BB0" w:rsidP="5289FCCE" w:rsidRDefault="00685BB0" w14:paraId="32ACBB9E" w14:textId="77777777">
      <w:pPr>
        <w:pStyle w:val="Textoindependiente"/>
        <w:spacing w:after="288" w:afterLines="120"/>
        <w:jc w:val="center"/>
        <w:rPr>
          <w:b w:val="0"/>
          <w:bCs w:val="0"/>
          <w:caps w:val="1"/>
          <w:sz w:val="28"/>
          <w:szCs w:val="28"/>
        </w:rPr>
      </w:pPr>
      <w:r w:rsidRPr="5289FCCE" w:rsidR="00685BB0">
        <w:rPr>
          <w:b w:val="1"/>
          <w:bCs w:val="1"/>
          <w:caps w:val="1"/>
          <w:sz w:val="28"/>
          <w:szCs w:val="28"/>
        </w:rPr>
        <w:t>DEL 26 DE DICIEMBRE AL 29 DE ENERO DE 2026</w:t>
      </w:r>
    </w:p>
    <w:p w:rsidRPr="009A4B9C" w:rsidR="00D80951" w:rsidP="00685BB0" w:rsidRDefault="00685BB0" w14:paraId="6D552F29" w14:textId="66463EA9">
      <w:pPr>
        <w:pStyle w:val="Textoindependiente"/>
        <w:spacing w:after="288" w:afterLines="120"/>
        <w:jc w:val="center"/>
        <w:sectPr w:rsidRPr="009A4B9C" w:rsidR="00D80951" w:rsidSect="008F0D8F">
          <w:headerReference w:type="even" r:id="rId14"/>
          <w:headerReference w:type="default" r:id="rId15"/>
          <w:footerReference w:type="even" r:id="rId16"/>
          <w:footerReference w:type="default" r:id="rId17"/>
          <w:footerReference w:type="first" r:id="rId18"/>
          <w:endnotePr>
            <w:numFmt w:val="decimal"/>
          </w:endnotePr>
          <w:type w:val="continuous"/>
          <w:pgSz w:w="11906" w:h="16838" w:orient="portrait"/>
          <w:pgMar w:top="1984" w:right="1247" w:bottom="1814" w:left="1191" w:header="1247" w:footer="1247" w:gutter="0"/>
          <w:cols w:space="720"/>
          <w:docGrid w:linePitch="299"/>
        </w:sectPr>
      </w:pPr>
      <w:r w:rsidRPr="00685BB0">
        <w:rPr>
          <w:b/>
          <w:caps/>
          <w:sz w:val="28"/>
          <w:szCs w:val="28"/>
        </w:rPr>
        <w:t xml:space="preserve">EN PREPARACIÓN PARA EL </w:t>
      </w:r>
      <w:r w:rsidRPr="00685BB0">
        <w:rPr>
          <w:b/>
          <w:caps/>
          <w:color w:val="0070C0"/>
          <w:sz w:val="28"/>
          <w:szCs w:val="28"/>
        </w:rPr>
        <w:t>ESTUDIO ECONÓMICO DE COLOMBIA 2026</w:t>
      </w:r>
    </w:p>
    <w:p w:rsidR="00295204" w:rsidP="00295204" w:rsidRDefault="00295204" w14:paraId="4FDE3F28" w14:textId="46D9E59F">
      <w:pPr>
        <w:pStyle w:val="Textoindependiente"/>
        <w:spacing w:after="288" w:afterLines="120"/>
        <w:ind w:firstLine="0"/>
      </w:pPr>
      <w:r>
        <w:t>El propósito de la visita del Secretariado de la OCDE es preparar el examen de la economía colombiana por parte del Comité de Examen del Desarrollo Económico de la OCDE. Este examen tendrá lugar el 8 de julio de 2026 y se espera su publicación para el último trimestre de 2026 (por confirmar).</w:t>
      </w:r>
    </w:p>
    <w:p w:rsidRPr="00295204" w:rsidR="00295204" w:rsidP="00295204" w:rsidRDefault="00295204" w14:paraId="07F4BDF7" w14:textId="260A85CF">
      <w:pPr>
        <w:pStyle w:val="Textoindependiente"/>
        <w:spacing w:after="288" w:afterLines="120"/>
        <w:ind w:firstLine="0"/>
        <w:rPr>
          <w:b/>
          <w:bCs/>
          <w:color w:val="0070C0"/>
        </w:rPr>
      </w:pPr>
      <w:r>
        <w:t xml:space="preserve">El cuestionario abarca la evolución macroeconómica, la política fiscal y monetaria, la productividad, los mercados laborales, el comercio, la desigualdad, la educación y formación, la digitalización, la demografía, la protección social, la corrupción, la capacidad estatal y el financiamiento de la acción climática. Está diseñado principalmente para guiar las discusiones durante la misión. Sin embargo, </w:t>
      </w:r>
      <w:r w:rsidRPr="00295204">
        <w:rPr>
          <w:b/>
          <w:bCs/>
          <w:color w:val="0070C0"/>
        </w:rPr>
        <w:t>las respuestas por escrito serían muy valiosas, especialmente para las preguntas que solicitan información factual, datos cuantitativos, detalles institucionales o documentación.</w:t>
      </w:r>
    </w:p>
    <w:p w:rsidRPr="00295204" w:rsidR="00295204" w:rsidP="00295204" w:rsidRDefault="00295204" w14:paraId="4CE33B3D" w14:textId="4C1998CB">
      <w:pPr>
        <w:pStyle w:val="Textoindependiente"/>
        <w:spacing w:after="288" w:afterLines="120"/>
        <w:ind w:firstLine="0"/>
        <w:rPr>
          <w:b/>
          <w:bCs/>
          <w:color w:val="0070C0"/>
        </w:rPr>
      </w:pPr>
      <w:r w:rsidRPr="00295204">
        <w:rPr>
          <w:b/>
          <w:bCs/>
          <w:color w:val="0070C0"/>
        </w:rPr>
        <w:t>Donde el cuestionario solicite explícitamente datos, solicitamos amablemente que estos nos sean compartidos por correo electrónico. También agradeceríamos cualquier informe, evaluación, documento de trabajo, base de datos o enlace relevante que nos ayude a comprender mejor la evolución reciente y las reformas en curso.</w:t>
      </w:r>
    </w:p>
    <w:p w:rsidRPr="00295204" w:rsidR="00295204" w:rsidP="00295204" w:rsidRDefault="00295204" w14:paraId="5CC49E84" w14:textId="3C233BB0">
      <w:pPr>
        <w:pStyle w:val="Textoindependiente"/>
        <w:spacing w:after="288" w:afterLines="120"/>
        <w:ind w:firstLine="0"/>
        <w:rPr>
          <w:b/>
          <w:bCs/>
        </w:rPr>
      </w:pPr>
      <w:r w:rsidRPr="00295204">
        <w:rPr>
          <w:b/>
          <w:bCs/>
        </w:rPr>
        <w:t>Las entrevistas se realizarán en español y las respuestas escritas también podrán enviarse en español.</w:t>
      </w:r>
    </w:p>
    <w:p w:rsidRPr="009A4B9C" w:rsidR="00A02601" w:rsidP="00295204" w:rsidRDefault="00295204" w14:paraId="710EFC9C" w14:textId="7E020398">
      <w:pPr>
        <w:pStyle w:val="Textoindependiente"/>
        <w:spacing w:after="288" w:afterLines="120"/>
        <w:ind w:firstLine="0"/>
      </w:pPr>
      <w:r>
        <w:t>El equipo de la misión invita a todos los interlocutores a centrarse en las preguntas más relevantes para su área de responsabilidad y a plantear cualquier tema adicional que consideren importante para las perspectivas económicas y la agenda de reformas de Colombia.</w:t>
      </w:r>
    </w:p>
    <w:p w:rsidRPr="009A4B9C" w:rsidR="00E4270C" w:rsidP="00B658F6" w:rsidRDefault="002C777B" w14:paraId="0E62990C" w14:textId="628C6729">
      <w:pPr>
        <w:spacing w:after="288" w:afterLines="120"/>
        <w:ind w:firstLine="442"/>
        <w:jc w:val="center"/>
        <w:rPr>
          <w:b/>
        </w:rPr>
      </w:pPr>
      <w:r w:rsidRPr="002C777B">
        <w:rPr>
          <w:b/>
        </w:rPr>
        <w:t>Equipo de la misión:</w:t>
      </w:r>
    </w:p>
    <w:p w:rsidRPr="009A4B9C" w:rsidR="00150AAA" w:rsidP="00150AAA" w:rsidRDefault="00150AAA" w14:paraId="293B7B03" w14:textId="67363370">
      <w:pPr>
        <w:spacing w:after="120"/>
        <w:ind w:firstLine="442"/>
        <w:jc w:val="center"/>
        <w:rPr>
          <w:bCs/>
        </w:rPr>
      </w:pPr>
      <w:r w:rsidRPr="009A4B9C">
        <w:rPr>
          <w:bCs/>
        </w:rPr>
        <w:t xml:space="preserve">Aida Caldera-Sanchez, </w:t>
      </w:r>
      <w:r w:rsidR="002C777B">
        <w:rPr>
          <w:bCs/>
        </w:rPr>
        <w:t>Jef</w:t>
      </w:r>
      <w:r w:rsidR="00CC7913">
        <w:rPr>
          <w:bCs/>
        </w:rPr>
        <w:t>a</w:t>
      </w:r>
      <w:r w:rsidR="002C777B">
        <w:rPr>
          <w:bCs/>
        </w:rPr>
        <w:t xml:space="preserve"> de División</w:t>
      </w:r>
      <w:r w:rsidRPr="009A4B9C">
        <w:rPr>
          <w:bCs/>
        </w:rPr>
        <w:t xml:space="preserve">, </w:t>
      </w:r>
      <w:hyperlink w:history="1" r:id="rId19">
        <w:r w:rsidRPr="009A4B9C">
          <w:rPr>
            <w:rStyle w:val="Hipervnculo"/>
            <w:bCs/>
          </w:rPr>
          <w:t>aida.calderasanchez@oecd.org</w:t>
        </w:r>
      </w:hyperlink>
      <w:r w:rsidRPr="009A4B9C">
        <w:rPr>
          <w:bCs/>
        </w:rPr>
        <w:t xml:space="preserve"> </w:t>
      </w:r>
    </w:p>
    <w:p w:rsidRPr="009A4B9C" w:rsidR="008F0D8F" w:rsidP="00150AAA" w:rsidRDefault="008F0D8F" w14:paraId="078EC110" w14:textId="5C1AF0BF">
      <w:pPr>
        <w:spacing w:after="120"/>
        <w:ind w:firstLine="442"/>
        <w:jc w:val="center"/>
      </w:pPr>
      <w:r w:rsidRPr="009A4B9C">
        <w:t>Paula Garda</w:t>
      </w:r>
      <w:r w:rsidRPr="009A4B9C" w:rsidR="00E4270C">
        <w:t xml:space="preserve">, </w:t>
      </w:r>
      <w:r w:rsidR="002C777B">
        <w:t>Jef</w:t>
      </w:r>
      <w:r w:rsidR="00CC7913">
        <w:t>a</w:t>
      </w:r>
      <w:r w:rsidR="002C777B">
        <w:t xml:space="preserve"> de</w:t>
      </w:r>
      <w:r w:rsidR="00CC7913">
        <w:t>l escritorio para Colombia y Perú</w:t>
      </w:r>
      <w:r w:rsidRPr="009A4B9C" w:rsidR="00E4270C">
        <w:t xml:space="preserve">, </w:t>
      </w:r>
      <w:r w:rsidRPr="009A4B9C">
        <w:rPr>
          <w:color w:val="0000FF"/>
          <w:u w:val="single"/>
        </w:rPr>
        <w:t>paula.garda@oecd.org</w:t>
      </w:r>
      <w:r w:rsidRPr="009A4B9C">
        <w:t xml:space="preserve"> </w:t>
      </w:r>
    </w:p>
    <w:p w:rsidRPr="00CC7913" w:rsidR="008F0D8F" w:rsidP="00150AAA" w:rsidRDefault="008F0D8F" w14:paraId="1D0EAF24" w14:textId="67D0E1F6">
      <w:pPr>
        <w:spacing w:after="120"/>
        <w:ind w:firstLine="442"/>
        <w:jc w:val="center"/>
      </w:pPr>
      <w:r w:rsidRPr="00CC7913">
        <w:t>Micha</w:t>
      </w:r>
      <w:r w:rsidRPr="00CC7913" w:rsidR="00CA4CD0">
        <w:t>e</w:t>
      </w:r>
      <w:r w:rsidRPr="00CC7913">
        <w:t>l Koelle</w:t>
      </w:r>
      <w:r w:rsidRPr="00CC7913" w:rsidR="005E5020">
        <w:t>, Economist</w:t>
      </w:r>
      <w:r w:rsidRPr="00CC7913" w:rsidR="00CC7913">
        <w:t>a</w:t>
      </w:r>
      <w:r w:rsidRPr="00CC7913" w:rsidR="005E5020">
        <w:t xml:space="preserve"> </w:t>
      </w:r>
      <w:r w:rsidR="00CC7913">
        <w:t>del escritorio para Colombia y Perú</w:t>
      </w:r>
      <w:r w:rsidRPr="00CC7913" w:rsidR="005E5020">
        <w:t xml:space="preserve">, </w:t>
      </w:r>
      <w:r w:rsidRPr="00CC7913">
        <w:rPr>
          <w:color w:val="0000FF"/>
          <w:u w:val="single"/>
        </w:rPr>
        <w:t>Michael.koelle</w:t>
      </w:r>
      <w:r w:rsidRPr="00CC7913" w:rsidR="005E5020">
        <w:rPr>
          <w:color w:val="0000FF"/>
          <w:u w:val="single"/>
        </w:rPr>
        <w:t>@oecd.org</w:t>
      </w:r>
      <w:r w:rsidRPr="00CC7913" w:rsidR="005E5020">
        <w:t xml:space="preserve"> </w:t>
      </w:r>
    </w:p>
    <w:sdt>
      <w:sdtPr>
        <w:rPr>
          <w:rFonts w:ascii="Times New Roman" w:hAnsi="Times New Roman" w:eastAsia="Times New Roman" w:cs="Times New Roman"/>
          <w:b w:val="0"/>
          <w:bCs w:val="0"/>
          <w:color w:val="auto"/>
          <w:sz w:val="22"/>
          <w:szCs w:val="22"/>
        </w:rPr>
        <w:id w:val="-1326814794"/>
        <w:docPartObj>
          <w:docPartGallery w:val="Table of Contents"/>
          <w:docPartUnique/>
        </w:docPartObj>
      </w:sdtPr>
      <w:sdtContent>
        <w:p w:rsidRPr="009A4B9C" w:rsidR="00E4270C" w:rsidP="006C2FE0" w:rsidRDefault="00E4270C" w14:paraId="0E629910" w14:textId="77777777">
          <w:pPr>
            <w:pStyle w:val="TtuloTDC"/>
            <w:spacing w:before="0" w:after="120" w:afterLines="50"/>
          </w:pPr>
        </w:p>
        <w:p w:rsidR="00CC7913" w:rsidRDefault="00E4270C" w14:paraId="63E0EE2C" w14:textId="2068C9D5">
          <w:pPr>
            <w:pStyle w:val="TDC2"/>
            <w:rPr>
              <w:rFonts w:asciiTheme="minorHAnsi" w:hAnsiTheme="minorHAnsi" w:eastAsiaTheme="minorEastAsia" w:cstheme="minorBidi"/>
              <w:noProof/>
              <w:kern w:val="2"/>
              <w:sz w:val="24"/>
              <w:szCs w:val="24"/>
              <w:lang w:eastAsia="es-CO"/>
              <w14:ligatures w14:val="standardContextual"/>
            </w:rPr>
          </w:pPr>
          <w:r w:rsidRPr="009A4B9C">
            <w:fldChar w:fldCharType="begin"/>
          </w:r>
          <w:r w:rsidRPr="009A4B9C">
            <w:instrText xml:space="preserve"> TOC \o "1-3" \h \z \u </w:instrText>
          </w:r>
          <w:r w:rsidRPr="009A4B9C">
            <w:fldChar w:fldCharType="separate"/>
          </w:r>
          <w:hyperlink w:history="1" w:anchor="_Toc216365571">
            <w:r w:rsidRPr="0025262E" w:rsidR="00CC7913">
              <w:rPr>
                <w:rStyle w:val="Hipervnculo"/>
                <w:noProof/>
              </w:rPr>
              <w:t>Principales desarrollos macroeconómicos</w:t>
            </w:r>
            <w:r w:rsidR="00CC7913">
              <w:rPr>
                <w:noProof/>
                <w:webHidden/>
              </w:rPr>
              <w:tab/>
            </w:r>
            <w:r w:rsidR="00CC7913">
              <w:rPr>
                <w:noProof/>
                <w:webHidden/>
              </w:rPr>
              <w:fldChar w:fldCharType="begin"/>
            </w:r>
            <w:r w:rsidR="00CC7913">
              <w:rPr>
                <w:noProof/>
                <w:webHidden/>
              </w:rPr>
              <w:instrText xml:space="preserve"> PAGEREF _Toc216365571 \h </w:instrText>
            </w:r>
            <w:r w:rsidR="00CC7913">
              <w:rPr>
                <w:noProof/>
                <w:webHidden/>
              </w:rPr>
            </w:r>
            <w:r w:rsidR="00CC7913">
              <w:rPr>
                <w:noProof/>
                <w:webHidden/>
              </w:rPr>
              <w:fldChar w:fldCharType="separate"/>
            </w:r>
            <w:r w:rsidR="00CC7913">
              <w:rPr>
                <w:noProof/>
                <w:webHidden/>
              </w:rPr>
              <w:t>2</w:t>
            </w:r>
            <w:r w:rsidR="00CC7913">
              <w:rPr>
                <w:noProof/>
                <w:webHidden/>
              </w:rPr>
              <w:fldChar w:fldCharType="end"/>
            </w:r>
          </w:hyperlink>
        </w:p>
        <w:p w:rsidR="00CC7913" w:rsidRDefault="00CC7913" w14:paraId="471DE99F" w14:textId="62EE92C9">
          <w:pPr>
            <w:pStyle w:val="TDC3"/>
            <w:rPr>
              <w:rFonts w:asciiTheme="minorHAnsi" w:hAnsiTheme="minorHAnsi" w:eastAsiaTheme="minorEastAsia" w:cstheme="minorBidi"/>
              <w:noProof/>
              <w:kern w:val="2"/>
              <w:sz w:val="24"/>
              <w:szCs w:val="24"/>
              <w:lang w:eastAsia="es-CO"/>
              <w14:ligatures w14:val="standardContextual"/>
            </w:rPr>
          </w:pPr>
          <w:hyperlink w:history="1" w:anchor="_Toc216365572">
            <w:r w:rsidRPr="0025262E">
              <w:rPr>
                <w:rStyle w:val="Hipervnculo"/>
                <w:noProof/>
              </w:rPr>
              <w:t>Evolución económica reciente y perspectivas</w:t>
            </w:r>
            <w:r>
              <w:rPr>
                <w:noProof/>
                <w:webHidden/>
              </w:rPr>
              <w:tab/>
            </w:r>
            <w:r>
              <w:rPr>
                <w:noProof/>
                <w:webHidden/>
              </w:rPr>
              <w:fldChar w:fldCharType="begin"/>
            </w:r>
            <w:r>
              <w:rPr>
                <w:noProof/>
                <w:webHidden/>
              </w:rPr>
              <w:instrText xml:space="preserve"> PAGEREF _Toc216365572 \h </w:instrText>
            </w:r>
            <w:r>
              <w:rPr>
                <w:noProof/>
                <w:webHidden/>
              </w:rPr>
            </w:r>
            <w:r>
              <w:rPr>
                <w:noProof/>
                <w:webHidden/>
              </w:rPr>
              <w:fldChar w:fldCharType="separate"/>
            </w:r>
            <w:r>
              <w:rPr>
                <w:noProof/>
                <w:webHidden/>
              </w:rPr>
              <w:t>2</w:t>
            </w:r>
            <w:r>
              <w:rPr>
                <w:noProof/>
                <w:webHidden/>
              </w:rPr>
              <w:fldChar w:fldCharType="end"/>
            </w:r>
          </w:hyperlink>
        </w:p>
        <w:p w:rsidR="00CC7913" w:rsidRDefault="00CC7913" w14:paraId="61985838" w14:textId="1901F498">
          <w:pPr>
            <w:pStyle w:val="TDC3"/>
            <w:rPr>
              <w:rFonts w:asciiTheme="minorHAnsi" w:hAnsiTheme="minorHAnsi" w:eastAsiaTheme="minorEastAsia" w:cstheme="minorBidi"/>
              <w:noProof/>
              <w:kern w:val="2"/>
              <w:sz w:val="24"/>
              <w:szCs w:val="24"/>
              <w:lang w:eastAsia="es-CO"/>
              <w14:ligatures w14:val="standardContextual"/>
            </w:rPr>
          </w:pPr>
          <w:hyperlink w:history="1" w:anchor="_Toc216365573">
            <w:r w:rsidRPr="0025262E">
              <w:rPr>
                <w:rStyle w:val="Hipervnculo"/>
                <w:noProof/>
              </w:rPr>
              <w:t>Política Monetaria</w:t>
            </w:r>
            <w:r>
              <w:rPr>
                <w:noProof/>
                <w:webHidden/>
              </w:rPr>
              <w:tab/>
            </w:r>
            <w:r>
              <w:rPr>
                <w:noProof/>
                <w:webHidden/>
              </w:rPr>
              <w:fldChar w:fldCharType="begin"/>
            </w:r>
            <w:r>
              <w:rPr>
                <w:noProof/>
                <w:webHidden/>
              </w:rPr>
              <w:instrText xml:space="preserve"> PAGEREF _Toc216365573 \h </w:instrText>
            </w:r>
            <w:r>
              <w:rPr>
                <w:noProof/>
                <w:webHidden/>
              </w:rPr>
            </w:r>
            <w:r>
              <w:rPr>
                <w:noProof/>
                <w:webHidden/>
              </w:rPr>
              <w:fldChar w:fldCharType="separate"/>
            </w:r>
            <w:r>
              <w:rPr>
                <w:noProof/>
                <w:webHidden/>
              </w:rPr>
              <w:t>3</w:t>
            </w:r>
            <w:r>
              <w:rPr>
                <w:noProof/>
                <w:webHidden/>
              </w:rPr>
              <w:fldChar w:fldCharType="end"/>
            </w:r>
          </w:hyperlink>
        </w:p>
        <w:p w:rsidR="00CC7913" w:rsidRDefault="00CC7913" w14:paraId="2C7D45EB" w14:textId="5DE14128">
          <w:pPr>
            <w:pStyle w:val="TDC3"/>
            <w:rPr>
              <w:rFonts w:asciiTheme="minorHAnsi" w:hAnsiTheme="minorHAnsi" w:eastAsiaTheme="minorEastAsia" w:cstheme="minorBidi"/>
              <w:noProof/>
              <w:kern w:val="2"/>
              <w:sz w:val="24"/>
              <w:szCs w:val="24"/>
              <w:lang w:eastAsia="es-CO"/>
              <w14:ligatures w14:val="standardContextual"/>
            </w:rPr>
          </w:pPr>
          <w:hyperlink w:history="1" w:anchor="_Toc216365574">
            <w:r w:rsidRPr="0025262E">
              <w:rPr>
                <w:rStyle w:val="Hipervnculo"/>
                <w:noProof/>
              </w:rPr>
              <w:t>Estabilidad financiera</w:t>
            </w:r>
            <w:r>
              <w:rPr>
                <w:noProof/>
                <w:webHidden/>
              </w:rPr>
              <w:tab/>
            </w:r>
            <w:r>
              <w:rPr>
                <w:noProof/>
                <w:webHidden/>
              </w:rPr>
              <w:fldChar w:fldCharType="begin"/>
            </w:r>
            <w:r>
              <w:rPr>
                <w:noProof/>
                <w:webHidden/>
              </w:rPr>
              <w:instrText xml:space="preserve"> PAGEREF _Toc216365574 \h </w:instrText>
            </w:r>
            <w:r>
              <w:rPr>
                <w:noProof/>
                <w:webHidden/>
              </w:rPr>
            </w:r>
            <w:r>
              <w:rPr>
                <w:noProof/>
                <w:webHidden/>
              </w:rPr>
              <w:fldChar w:fldCharType="separate"/>
            </w:r>
            <w:r>
              <w:rPr>
                <w:noProof/>
                <w:webHidden/>
              </w:rPr>
              <w:t>3</w:t>
            </w:r>
            <w:r>
              <w:rPr>
                <w:noProof/>
                <w:webHidden/>
              </w:rPr>
              <w:fldChar w:fldCharType="end"/>
            </w:r>
          </w:hyperlink>
        </w:p>
        <w:p w:rsidR="00CC7913" w:rsidRDefault="00CC7913" w14:paraId="5CF01F96" w14:textId="434EDBF8">
          <w:pPr>
            <w:pStyle w:val="TDC3"/>
            <w:rPr>
              <w:rFonts w:asciiTheme="minorHAnsi" w:hAnsiTheme="minorHAnsi" w:eastAsiaTheme="minorEastAsia" w:cstheme="minorBidi"/>
              <w:noProof/>
              <w:kern w:val="2"/>
              <w:sz w:val="24"/>
              <w:szCs w:val="24"/>
              <w:lang w:eastAsia="es-CO"/>
              <w14:ligatures w14:val="standardContextual"/>
            </w:rPr>
          </w:pPr>
          <w:hyperlink w:history="1" w:anchor="_Toc216365575">
            <w:r w:rsidRPr="0025262E">
              <w:rPr>
                <w:rStyle w:val="Hipervnculo"/>
                <w:noProof/>
              </w:rPr>
              <w:t>Política fiscal</w:t>
            </w:r>
            <w:r>
              <w:rPr>
                <w:noProof/>
                <w:webHidden/>
              </w:rPr>
              <w:tab/>
            </w:r>
            <w:r>
              <w:rPr>
                <w:noProof/>
                <w:webHidden/>
              </w:rPr>
              <w:fldChar w:fldCharType="begin"/>
            </w:r>
            <w:r>
              <w:rPr>
                <w:noProof/>
                <w:webHidden/>
              </w:rPr>
              <w:instrText xml:space="preserve"> PAGEREF _Toc216365575 \h </w:instrText>
            </w:r>
            <w:r>
              <w:rPr>
                <w:noProof/>
                <w:webHidden/>
              </w:rPr>
            </w:r>
            <w:r>
              <w:rPr>
                <w:noProof/>
                <w:webHidden/>
              </w:rPr>
              <w:fldChar w:fldCharType="separate"/>
            </w:r>
            <w:r>
              <w:rPr>
                <w:noProof/>
                <w:webHidden/>
              </w:rPr>
              <w:t>3</w:t>
            </w:r>
            <w:r>
              <w:rPr>
                <w:noProof/>
                <w:webHidden/>
              </w:rPr>
              <w:fldChar w:fldCharType="end"/>
            </w:r>
          </w:hyperlink>
        </w:p>
        <w:p w:rsidR="00CC7913" w:rsidRDefault="00CC7913" w14:paraId="02F8A7D2" w14:textId="60FBCEC0">
          <w:pPr>
            <w:pStyle w:val="TDC2"/>
            <w:rPr>
              <w:rFonts w:asciiTheme="minorHAnsi" w:hAnsiTheme="minorHAnsi" w:eastAsiaTheme="minorEastAsia" w:cstheme="minorBidi"/>
              <w:noProof/>
              <w:kern w:val="2"/>
              <w:sz w:val="24"/>
              <w:szCs w:val="24"/>
              <w:lang w:eastAsia="es-CO"/>
              <w14:ligatures w14:val="standardContextual"/>
            </w:rPr>
          </w:pPr>
          <w:hyperlink w:history="1" w:anchor="_Toc216365576">
            <w:r w:rsidRPr="0025262E">
              <w:rPr>
                <w:rStyle w:val="Hipervnculo"/>
                <w:rFonts w:eastAsiaTheme="minorHAnsi"/>
                <w:noProof/>
              </w:rPr>
              <w:t>Corrupción y estado de derecho</w:t>
            </w:r>
            <w:r>
              <w:rPr>
                <w:noProof/>
                <w:webHidden/>
              </w:rPr>
              <w:tab/>
            </w:r>
            <w:r>
              <w:rPr>
                <w:noProof/>
                <w:webHidden/>
              </w:rPr>
              <w:fldChar w:fldCharType="begin"/>
            </w:r>
            <w:r>
              <w:rPr>
                <w:noProof/>
                <w:webHidden/>
              </w:rPr>
              <w:instrText xml:space="preserve"> PAGEREF _Toc216365576 \h </w:instrText>
            </w:r>
            <w:r>
              <w:rPr>
                <w:noProof/>
                <w:webHidden/>
              </w:rPr>
            </w:r>
            <w:r>
              <w:rPr>
                <w:noProof/>
                <w:webHidden/>
              </w:rPr>
              <w:fldChar w:fldCharType="separate"/>
            </w:r>
            <w:r>
              <w:rPr>
                <w:noProof/>
                <w:webHidden/>
              </w:rPr>
              <w:t>5</w:t>
            </w:r>
            <w:r>
              <w:rPr>
                <w:noProof/>
                <w:webHidden/>
              </w:rPr>
              <w:fldChar w:fldCharType="end"/>
            </w:r>
          </w:hyperlink>
        </w:p>
        <w:p w:rsidR="00CC7913" w:rsidRDefault="00CC7913" w14:paraId="184ACD1A" w14:textId="6744E0E7">
          <w:pPr>
            <w:pStyle w:val="TDC2"/>
            <w:rPr>
              <w:rFonts w:asciiTheme="minorHAnsi" w:hAnsiTheme="minorHAnsi" w:eastAsiaTheme="minorEastAsia" w:cstheme="minorBidi"/>
              <w:noProof/>
              <w:kern w:val="2"/>
              <w:sz w:val="24"/>
              <w:szCs w:val="24"/>
              <w:lang w:eastAsia="es-CO"/>
              <w14:ligatures w14:val="standardContextual"/>
            </w:rPr>
          </w:pPr>
          <w:hyperlink w:history="1" w:anchor="_Toc216365577">
            <w:r w:rsidRPr="0025262E">
              <w:rPr>
                <w:rStyle w:val="Hipervnculo"/>
                <w:noProof/>
              </w:rPr>
              <w:t>Demografía y políticas relacionadas</w:t>
            </w:r>
            <w:r>
              <w:rPr>
                <w:noProof/>
                <w:webHidden/>
              </w:rPr>
              <w:tab/>
            </w:r>
            <w:r>
              <w:rPr>
                <w:noProof/>
                <w:webHidden/>
              </w:rPr>
              <w:fldChar w:fldCharType="begin"/>
            </w:r>
            <w:r>
              <w:rPr>
                <w:noProof/>
                <w:webHidden/>
              </w:rPr>
              <w:instrText xml:space="preserve"> PAGEREF _Toc216365577 \h </w:instrText>
            </w:r>
            <w:r>
              <w:rPr>
                <w:noProof/>
                <w:webHidden/>
              </w:rPr>
            </w:r>
            <w:r>
              <w:rPr>
                <w:noProof/>
                <w:webHidden/>
              </w:rPr>
              <w:fldChar w:fldCharType="separate"/>
            </w:r>
            <w:r>
              <w:rPr>
                <w:noProof/>
                <w:webHidden/>
              </w:rPr>
              <w:t>6</w:t>
            </w:r>
            <w:r>
              <w:rPr>
                <w:noProof/>
                <w:webHidden/>
              </w:rPr>
              <w:fldChar w:fldCharType="end"/>
            </w:r>
          </w:hyperlink>
        </w:p>
        <w:p w:rsidR="00CC7913" w:rsidRDefault="00CC7913" w14:paraId="08AB1F90" w14:textId="18829CC0">
          <w:pPr>
            <w:pStyle w:val="TDC3"/>
            <w:rPr>
              <w:rFonts w:asciiTheme="minorHAnsi" w:hAnsiTheme="minorHAnsi" w:eastAsiaTheme="minorEastAsia" w:cstheme="minorBidi"/>
              <w:noProof/>
              <w:kern w:val="2"/>
              <w:sz w:val="24"/>
              <w:szCs w:val="24"/>
              <w:lang w:eastAsia="es-CO"/>
              <w14:ligatures w14:val="standardContextual"/>
            </w:rPr>
          </w:pPr>
          <w:hyperlink w:history="1" w:anchor="_Toc216365578">
            <w:r w:rsidRPr="0025262E">
              <w:rPr>
                <w:rStyle w:val="Hipervnculo"/>
                <w:noProof/>
              </w:rPr>
              <w:t>Pobreza infantil y asistencia social</w:t>
            </w:r>
            <w:r>
              <w:rPr>
                <w:noProof/>
                <w:webHidden/>
              </w:rPr>
              <w:tab/>
            </w:r>
            <w:r>
              <w:rPr>
                <w:noProof/>
                <w:webHidden/>
              </w:rPr>
              <w:fldChar w:fldCharType="begin"/>
            </w:r>
            <w:r>
              <w:rPr>
                <w:noProof/>
                <w:webHidden/>
              </w:rPr>
              <w:instrText xml:space="preserve"> PAGEREF _Toc216365578 \h </w:instrText>
            </w:r>
            <w:r>
              <w:rPr>
                <w:noProof/>
                <w:webHidden/>
              </w:rPr>
            </w:r>
            <w:r>
              <w:rPr>
                <w:noProof/>
                <w:webHidden/>
              </w:rPr>
              <w:fldChar w:fldCharType="separate"/>
            </w:r>
            <w:r>
              <w:rPr>
                <w:noProof/>
                <w:webHidden/>
              </w:rPr>
              <w:t>6</w:t>
            </w:r>
            <w:r>
              <w:rPr>
                <w:noProof/>
                <w:webHidden/>
              </w:rPr>
              <w:fldChar w:fldCharType="end"/>
            </w:r>
          </w:hyperlink>
        </w:p>
        <w:p w:rsidR="00CC7913" w:rsidRDefault="00CC7913" w14:paraId="27E69BE0" w14:textId="33365854">
          <w:pPr>
            <w:pStyle w:val="TDC3"/>
            <w:rPr>
              <w:rFonts w:asciiTheme="minorHAnsi" w:hAnsiTheme="minorHAnsi" w:eastAsiaTheme="minorEastAsia" w:cstheme="minorBidi"/>
              <w:noProof/>
              <w:kern w:val="2"/>
              <w:sz w:val="24"/>
              <w:szCs w:val="24"/>
              <w:lang w:eastAsia="es-CO"/>
              <w14:ligatures w14:val="standardContextual"/>
            </w:rPr>
          </w:pPr>
          <w:hyperlink w:history="1" w:anchor="_Toc216365579">
            <w:r w:rsidRPr="0025262E">
              <w:rPr>
                <w:rStyle w:val="Hipervnculo"/>
                <w:noProof/>
              </w:rPr>
              <w:t>Educación, formación y transiciones de la escuela al trabajo</w:t>
            </w:r>
            <w:r>
              <w:rPr>
                <w:noProof/>
                <w:webHidden/>
              </w:rPr>
              <w:tab/>
            </w:r>
            <w:r>
              <w:rPr>
                <w:noProof/>
                <w:webHidden/>
              </w:rPr>
              <w:fldChar w:fldCharType="begin"/>
            </w:r>
            <w:r>
              <w:rPr>
                <w:noProof/>
                <w:webHidden/>
              </w:rPr>
              <w:instrText xml:space="preserve"> PAGEREF _Toc216365579 \h </w:instrText>
            </w:r>
            <w:r>
              <w:rPr>
                <w:noProof/>
                <w:webHidden/>
              </w:rPr>
            </w:r>
            <w:r>
              <w:rPr>
                <w:noProof/>
                <w:webHidden/>
              </w:rPr>
              <w:fldChar w:fldCharType="separate"/>
            </w:r>
            <w:r>
              <w:rPr>
                <w:noProof/>
                <w:webHidden/>
              </w:rPr>
              <w:t>6</w:t>
            </w:r>
            <w:r>
              <w:rPr>
                <w:noProof/>
                <w:webHidden/>
              </w:rPr>
              <w:fldChar w:fldCharType="end"/>
            </w:r>
          </w:hyperlink>
        </w:p>
        <w:p w:rsidR="00CC7913" w:rsidRDefault="00CC7913" w14:paraId="54F69B91" w14:textId="3217B0B8">
          <w:pPr>
            <w:pStyle w:val="TDC3"/>
            <w:rPr>
              <w:rFonts w:asciiTheme="minorHAnsi" w:hAnsiTheme="minorHAnsi" w:eastAsiaTheme="minorEastAsia" w:cstheme="minorBidi"/>
              <w:noProof/>
              <w:kern w:val="2"/>
              <w:sz w:val="24"/>
              <w:szCs w:val="24"/>
              <w:lang w:eastAsia="es-CO"/>
              <w14:ligatures w14:val="standardContextual"/>
            </w:rPr>
          </w:pPr>
          <w:hyperlink w:history="1" w:anchor="_Toc216365580">
            <w:r w:rsidRPr="0025262E">
              <w:rPr>
                <w:rStyle w:val="Hipervnculo"/>
                <w:noProof/>
              </w:rPr>
              <w:t>Mercado laboral, informalidad, desempleo y subsidios al empleo</w:t>
            </w:r>
            <w:r>
              <w:rPr>
                <w:noProof/>
                <w:webHidden/>
              </w:rPr>
              <w:tab/>
            </w:r>
            <w:r>
              <w:rPr>
                <w:noProof/>
                <w:webHidden/>
              </w:rPr>
              <w:fldChar w:fldCharType="begin"/>
            </w:r>
            <w:r>
              <w:rPr>
                <w:noProof/>
                <w:webHidden/>
              </w:rPr>
              <w:instrText xml:space="preserve"> PAGEREF _Toc216365580 \h </w:instrText>
            </w:r>
            <w:r>
              <w:rPr>
                <w:noProof/>
                <w:webHidden/>
              </w:rPr>
            </w:r>
            <w:r>
              <w:rPr>
                <w:noProof/>
                <w:webHidden/>
              </w:rPr>
              <w:fldChar w:fldCharType="separate"/>
            </w:r>
            <w:r>
              <w:rPr>
                <w:noProof/>
                <w:webHidden/>
              </w:rPr>
              <w:t>7</w:t>
            </w:r>
            <w:r>
              <w:rPr>
                <w:noProof/>
                <w:webHidden/>
              </w:rPr>
              <w:fldChar w:fldCharType="end"/>
            </w:r>
          </w:hyperlink>
        </w:p>
        <w:p w:rsidR="00CC7913" w:rsidRDefault="00CC7913" w14:paraId="13BAF68D" w14:textId="1B646BDE">
          <w:pPr>
            <w:pStyle w:val="TDC3"/>
            <w:rPr>
              <w:rFonts w:asciiTheme="minorHAnsi" w:hAnsiTheme="minorHAnsi" w:eastAsiaTheme="minorEastAsia" w:cstheme="minorBidi"/>
              <w:noProof/>
              <w:kern w:val="2"/>
              <w:sz w:val="24"/>
              <w:szCs w:val="24"/>
              <w:lang w:eastAsia="es-CO"/>
              <w14:ligatures w14:val="standardContextual"/>
            </w:rPr>
          </w:pPr>
          <w:hyperlink w:history="1" w:anchor="_Toc216365581">
            <w:r w:rsidRPr="0025262E">
              <w:rPr>
                <w:rStyle w:val="Hipervnculo"/>
                <w:noProof/>
              </w:rPr>
              <w:t>Participación laboral femenina y el sistema de cuidados</w:t>
            </w:r>
            <w:r>
              <w:rPr>
                <w:noProof/>
                <w:webHidden/>
              </w:rPr>
              <w:tab/>
            </w:r>
            <w:r>
              <w:rPr>
                <w:noProof/>
                <w:webHidden/>
              </w:rPr>
              <w:fldChar w:fldCharType="begin"/>
            </w:r>
            <w:r>
              <w:rPr>
                <w:noProof/>
                <w:webHidden/>
              </w:rPr>
              <w:instrText xml:space="preserve"> PAGEREF _Toc216365581 \h </w:instrText>
            </w:r>
            <w:r>
              <w:rPr>
                <w:noProof/>
                <w:webHidden/>
              </w:rPr>
            </w:r>
            <w:r>
              <w:rPr>
                <w:noProof/>
                <w:webHidden/>
              </w:rPr>
              <w:fldChar w:fldCharType="separate"/>
            </w:r>
            <w:r>
              <w:rPr>
                <w:noProof/>
                <w:webHidden/>
              </w:rPr>
              <w:t>7</w:t>
            </w:r>
            <w:r>
              <w:rPr>
                <w:noProof/>
                <w:webHidden/>
              </w:rPr>
              <w:fldChar w:fldCharType="end"/>
            </w:r>
          </w:hyperlink>
        </w:p>
        <w:p w:rsidR="00CC7913" w:rsidRDefault="00CC7913" w14:paraId="06912FC8" w14:textId="4A7F54DC">
          <w:pPr>
            <w:pStyle w:val="TDC3"/>
            <w:rPr>
              <w:rFonts w:asciiTheme="minorHAnsi" w:hAnsiTheme="minorHAnsi" w:eastAsiaTheme="minorEastAsia" w:cstheme="minorBidi"/>
              <w:noProof/>
              <w:kern w:val="2"/>
              <w:sz w:val="24"/>
              <w:szCs w:val="24"/>
              <w:lang w:eastAsia="es-CO"/>
              <w14:ligatures w14:val="standardContextual"/>
            </w:rPr>
          </w:pPr>
          <w:hyperlink w:history="1" w:anchor="_Toc216365582">
            <w:r w:rsidRPr="0025262E">
              <w:rPr>
                <w:rStyle w:val="Hipervnculo"/>
                <w:noProof/>
              </w:rPr>
              <w:t>Migración e integración al mercado laboral</w:t>
            </w:r>
            <w:r>
              <w:rPr>
                <w:noProof/>
                <w:webHidden/>
              </w:rPr>
              <w:tab/>
            </w:r>
            <w:r>
              <w:rPr>
                <w:noProof/>
                <w:webHidden/>
              </w:rPr>
              <w:fldChar w:fldCharType="begin"/>
            </w:r>
            <w:r>
              <w:rPr>
                <w:noProof/>
                <w:webHidden/>
              </w:rPr>
              <w:instrText xml:space="preserve"> PAGEREF _Toc216365582 \h </w:instrText>
            </w:r>
            <w:r>
              <w:rPr>
                <w:noProof/>
                <w:webHidden/>
              </w:rPr>
            </w:r>
            <w:r>
              <w:rPr>
                <w:noProof/>
                <w:webHidden/>
              </w:rPr>
              <w:fldChar w:fldCharType="separate"/>
            </w:r>
            <w:r>
              <w:rPr>
                <w:noProof/>
                <w:webHidden/>
              </w:rPr>
              <w:t>7</w:t>
            </w:r>
            <w:r>
              <w:rPr>
                <w:noProof/>
                <w:webHidden/>
              </w:rPr>
              <w:fldChar w:fldCharType="end"/>
            </w:r>
          </w:hyperlink>
        </w:p>
        <w:p w:rsidR="00CC7913" w:rsidRDefault="00CC7913" w14:paraId="0AE2B3BF" w14:textId="760246C8">
          <w:pPr>
            <w:pStyle w:val="TDC3"/>
            <w:rPr>
              <w:rFonts w:asciiTheme="minorHAnsi" w:hAnsiTheme="minorHAnsi" w:eastAsiaTheme="minorEastAsia" w:cstheme="minorBidi"/>
              <w:noProof/>
              <w:kern w:val="2"/>
              <w:sz w:val="24"/>
              <w:szCs w:val="24"/>
              <w:lang w:eastAsia="es-CO"/>
              <w14:ligatures w14:val="standardContextual"/>
            </w:rPr>
          </w:pPr>
          <w:hyperlink w:history="1" w:anchor="_Toc216365583">
            <w:r w:rsidRPr="0025262E">
              <w:rPr>
                <w:rStyle w:val="Hipervnculo"/>
                <w:noProof/>
              </w:rPr>
              <w:t>Empleo de trabajadores de mayor edad y vidas laborales más largas</w:t>
            </w:r>
            <w:r>
              <w:rPr>
                <w:noProof/>
                <w:webHidden/>
              </w:rPr>
              <w:tab/>
            </w:r>
            <w:r>
              <w:rPr>
                <w:noProof/>
                <w:webHidden/>
              </w:rPr>
              <w:fldChar w:fldCharType="begin"/>
            </w:r>
            <w:r>
              <w:rPr>
                <w:noProof/>
                <w:webHidden/>
              </w:rPr>
              <w:instrText xml:space="preserve"> PAGEREF _Toc216365583 \h </w:instrText>
            </w:r>
            <w:r>
              <w:rPr>
                <w:noProof/>
                <w:webHidden/>
              </w:rPr>
            </w:r>
            <w:r>
              <w:rPr>
                <w:noProof/>
                <w:webHidden/>
              </w:rPr>
              <w:fldChar w:fldCharType="separate"/>
            </w:r>
            <w:r>
              <w:rPr>
                <w:noProof/>
                <w:webHidden/>
              </w:rPr>
              <w:t>7</w:t>
            </w:r>
            <w:r>
              <w:rPr>
                <w:noProof/>
                <w:webHidden/>
              </w:rPr>
              <w:fldChar w:fldCharType="end"/>
            </w:r>
          </w:hyperlink>
        </w:p>
        <w:p w:rsidR="00CC7913" w:rsidRDefault="00CC7913" w14:paraId="361660AF" w14:textId="67143A11">
          <w:pPr>
            <w:pStyle w:val="TDC3"/>
            <w:rPr>
              <w:rFonts w:asciiTheme="minorHAnsi" w:hAnsiTheme="minorHAnsi" w:eastAsiaTheme="minorEastAsia" w:cstheme="minorBidi"/>
              <w:noProof/>
              <w:kern w:val="2"/>
              <w:sz w:val="24"/>
              <w:szCs w:val="24"/>
              <w:lang w:eastAsia="es-CO"/>
              <w14:ligatures w14:val="standardContextual"/>
            </w:rPr>
          </w:pPr>
          <w:hyperlink w:history="1" w:anchor="_Toc216365584">
            <w:r w:rsidRPr="0025262E">
              <w:rPr>
                <w:rStyle w:val="Hipervnculo"/>
                <w:noProof/>
              </w:rPr>
              <w:t>Sistema de pensiones y la reforma 2024</w:t>
            </w:r>
            <w:r>
              <w:rPr>
                <w:noProof/>
                <w:webHidden/>
              </w:rPr>
              <w:tab/>
            </w:r>
            <w:r>
              <w:rPr>
                <w:noProof/>
                <w:webHidden/>
              </w:rPr>
              <w:fldChar w:fldCharType="begin"/>
            </w:r>
            <w:r>
              <w:rPr>
                <w:noProof/>
                <w:webHidden/>
              </w:rPr>
              <w:instrText xml:space="preserve"> PAGEREF _Toc216365584 \h </w:instrText>
            </w:r>
            <w:r>
              <w:rPr>
                <w:noProof/>
                <w:webHidden/>
              </w:rPr>
            </w:r>
            <w:r>
              <w:rPr>
                <w:noProof/>
                <w:webHidden/>
              </w:rPr>
              <w:fldChar w:fldCharType="separate"/>
            </w:r>
            <w:r>
              <w:rPr>
                <w:noProof/>
                <w:webHidden/>
              </w:rPr>
              <w:t>8</w:t>
            </w:r>
            <w:r>
              <w:rPr>
                <w:noProof/>
                <w:webHidden/>
              </w:rPr>
              <w:fldChar w:fldCharType="end"/>
            </w:r>
          </w:hyperlink>
        </w:p>
        <w:p w:rsidR="00CC7913" w:rsidRDefault="00CC7913" w14:paraId="1387D931" w14:textId="60C431DA">
          <w:pPr>
            <w:pStyle w:val="TDC3"/>
            <w:rPr>
              <w:rFonts w:asciiTheme="minorHAnsi" w:hAnsiTheme="minorHAnsi" w:eastAsiaTheme="minorEastAsia" w:cstheme="minorBidi"/>
              <w:noProof/>
              <w:kern w:val="2"/>
              <w:sz w:val="24"/>
              <w:szCs w:val="24"/>
              <w:lang w:eastAsia="es-CO"/>
              <w14:ligatures w14:val="standardContextual"/>
            </w:rPr>
          </w:pPr>
          <w:hyperlink w:history="1" w:anchor="_Toc216365585">
            <w:r w:rsidRPr="0025262E">
              <w:rPr>
                <w:rStyle w:val="Hipervnculo"/>
                <w:noProof/>
              </w:rPr>
              <w:t>Sistema de salud y propuesta de reforma</w:t>
            </w:r>
            <w:r>
              <w:rPr>
                <w:noProof/>
                <w:webHidden/>
              </w:rPr>
              <w:tab/>
            </w:r>
            <w:r>
              <w:rPr>
                <w:noProof/>
                <w:webHidden/>
              </w:rPr>
              <w:fldChar w:fldCharType="begin"/>
            </w:r>
            <w:r>
              <w:rPr>
                <w:noProof/>
                <w:webHidden/>
              </w:rPr>
              <w:instrText xml:space="preserve"> PAGEREF _Toc216365585 \h </w:instrText>
            </w:r>
            <w:r>
              <w:rPr>
                <w:noProof/>
                <w:webHidden/>
              </w:rPr>
            </w:r>
            <w:r>
              <w:rPr>
                <w:noProof/>
                <w:webHidden/>
              </w:rPr>
              <w:fldChar w:fldCharType="separate"/>
            </w:r>
            <w:r>
              <w:rPr>
                <w:noProof/>
                <w:webHidden/>
              </w:rPr>
              <w:t>8</w:t>
            </w:r>
            <w:r>
              <w:rPr>
                <w:noProof/>
                <w:webHidden/>
              </w:rPr>
              <w:fldChar w:fldCharType="end"/>
            </w:r>
          </w:hyperlink>
        </w:p>
        <w:p w:rsidR="00CC7913" w:rsidRDefault="00CC7913" w14:paraId="5DA3E871" w14:textId="1DE610EF">
          <w:pPr>
            <w:pStyle w:val="TDC2"/>
            <w:rPr>
              <w:rFonts w:asciiTheme="minorHAnsi" w:hAnsiTheme="minorHAnsi" w:eastAsiaTheme="minorEastAsia" w:cstheme="minorBidi"/>
              <w:noProof/>
              <w:kern w:val="2"/>
              <w:sz w:val="24"/>
              <w:szCs w:val="24"/>
              <w:lang w:eastAsia="es-CO"/>
              <w14:ligatures w14:val="standardContextual"/>
            </w:rPr>
          </w:pPr>
          <w:hyperlink w:history="1" w:anchor="_Toc216365586">
            <w:r w:rsidRPr="0025262E">
              <w:rPr>
                <w:rStyle w:val="Hipervnculo"/>
                <w:rFonts w:eastAsiaTheme="minorHAnsi"/>
                <w:noProof/>
              </w:rPr>
              <w:t>Financiación de la acción climática</w:t>
            </w:r>
            <w:r>
              <w:rPr>
                <w:noProof/>
                <w:webHidden/>
              </w:rPr>
              <w:tab/>
            </w:r>
            <w:r>
              <w:rPr>
                <w:noProof/>
                <w:webHidden/>
              </w:rPr>
              <w:fldChar w:fldCharType="begin"/>
            </w:r>
            <w:r>
              <w:rPr>
                <w:noProof/>
                <w:webHidden/>
              </w:rPr>
              <w:instrText xml:space="preserve"> PAGEREF _Toc216365586 \h </w:instrText>
            </w:r>
            <w:r>
              <w:rPr>
                <w:noProof/>
                <w:webHidden/>
              </w:rPr>
            </w:r>
            <w:r>
              <w:rPr>
                <w:noProof/>
                <w:webHidden/>
              </w:rPr>
              <w:fldChar w:fldCharType="separate"/>
            </w:r>
            <w:r>
              <w:rPr>
                <w:noProof/>
                <w:webHidden/>
              </w:rPr>
              <w:t>8</w:t>
            </w:r>
            <w:r>
              <w:rPr>
                <w:noProof/>
                <w:webHidden/>
              </w:rPr>
              <w:fldChar w:fldCharType="end"/>
            </w:r>
          </w:hyperlink>
        </w:p>
        <w:p w:rsidR="00CC7913" w:rsidRDefault="00CC7913" w14:paraId="7419275E" w14:textId="768B940F">
          <w:pPr>
            <w:pStyle w:val="TDC3"/>
            <w:rPr>
              <w:rFonts w:asciiTheme="minorHAnsi" w:hAnsiTheme="minorHAnsi" w:eastAsiaTheme="minorEastAsia" w:cstheme="minorBidi"/>
              <w:noProof/>
              <w:kern w:val="2"/>
              <w:sz w:val="24"/>
              <w:szCs w:val="24"/>
              <w:lang w:eastAsia="es-CO"/>
              <w14:ligatures w14:val="standardContextual"/>
            </w:rPr>
          </w:pPr>
          <w:hyperlink w:history="1" w:anchor="_Toc216365587">
            <w:r w:rsidRPr="0025262E">
              <w:rPr>
                <w:rStyle w:val="Hipervnculo"/>
                <w:rFonts w:eastAsiaTheme="minorHAnsi"/>
                <w:noProof/>
              </w:rPr>
              <w:t>Necesidades de inversión climática, prioridades sectoriales y déficits de financiación</w:t>
            </w:r>
            <w:r>
              <w:rPr>
                <w:noProof/>
                <w:webHidden/>
              </w:rPr>
              <w:tab/>
            </w:r>
            <w:r>
              <w:rPr>
                <w:noProof/>
                <w:webHidden/>
              </w:rPr>
              <w:fldChar w:fldCharType="begin"/>
            </w:r>
            <w:r>
              <w:rPr>
                <w:noProof/>
                <w:webHidden/>
              </w:rPr>
              <w:instrText xml:space="preserve"> PAGEREF _Toc216365587 \h </w:instrText>
            </w:r>
            <w:r>
              <w:rPr>
                <w:noProof/>
                <w:webHidden/>
              </w:rPr>
            </w:r>
            <w:r>
              <w:rPr>
                <w:noProof/>
                <w:webHidden/>
              </w:rPr>
              <w:fldChar w:fldCharType="separate"/>
            </w:r>
            <w:r>
              <w:rPr>
                <w:noProof/>
                <w:webHidden/>
              </w:rPr>
              <w:t>8</w:t>
            </w:r>
            <w:r>
              <w:rPr>
                <w:noProof/>
                <w:webHidden/>
              </w:rPr>
              <w:fldChar w:fldCharType="end"/>
            </w:r>
          </w:hyperlink>
        </w:p>
        <w:p w:rsidR="00CC7913" w:rsidRDefault="00CC7913" w14:paraId="040825B5" w14:textId="3DAB9D96">
          <w:pPr>
            <w:pStyle w:val="TDC3"/>
            <w:rPr>
              <w:rFonts w:asciiTheme="minorHAnsi" w:hAnsiTheme="minorHAnsi" w:eastAsiaTheme="minorEastAsia" w:cstheme="minorBidi"/>
              <w:noProof/>
              <w:kern w:val="2"/>
              <w:sz w:val="24"/>
              <w:szCs w:val="24"/>
              <w:lang w:eastAsia="es-CO"/>
              <w14:ligatures w14:val="standardContextual"/>
            </w:rPr>
          </w:pPr>
          <w:hyperlink w:history="1" w:anchor="_Toc216365588">
            <w:r w:rsidRPr="0025262E">
              <w:rPr>
                <w:rStyle w:val="Hipervnculo"/>
                <w:noProof/>
              </w:rPr>
              <w:t>Cuellos de botella políticos, regulatorios e institucionales</w:t>
            </w:r>
            <w:r>
              <w:rPr>
                <w:noProof/>
                <w:webHidden/>
              </w:rPr>
              <w:tab/>
            </w:r>
            <w:r>
              <w:rPr>
                <w:noProof/>
                <w:webHidden/>
              </w:rPr>
              <w:fldChar w:fldCharType="begin"/>
            </w:r>
            <w:r>
              <w:rPr>
                <w:noProof/>
                <w:webHidden/>
              </w:rPr>
              <w:instrText xml:space="preserve"> PAGEREF _Toc216365588 \h </w:instrText>
            </w:r>
            <w:r>
              <w:rPr>
                <w:noProof/>
                <w:webHidden/>
              </w:rPr>
            </w:r>
            <w:r>
              <w:rPr>
                <w:noProof/>
                <w:webHidden/>
              </w:rPr>
              <w:fldChar w:fldCharType="separate"/>
            </w:r>
            <w:r>
              <w:rPr>
                <w:noProof/>
                <w:webHidden/>
              </w:rPr>
              <w:t>9</w:t>
            </w:r>
            <w:r>
              <w:rPr>
                <w:noProof/>
                <w:webHidden/>
              </w:rPr>
              <w:fldChar w:fldCharType="end"/>
            </w:r>
          </w:hyperlink>
        </w:p>
        <w:p w:rsidR="00CC7913" w:rsidRDefault="00CC7913" w14:paraId="479B3B3D" w14:textId="7767738A">
          <w:pPr>
            <w:pStyle w:val="TDC3"/>
            <w:rPr>
              <w:rFonts w:asciiTheme="minorHAnsi" w:hAnsiTheme="minorHAnsi" w:eastAsiaTheme="minorEastAsia" w:cstheme="minorBidi"/>
              <w:noProof/>
              <w:kern w:val="2"/>
              <w:sz w:val="24"/>
              <w:szCs w:val="24"/>
              <w:lang w:eastAsia="es-CO"/>
              <w14:ligatures w14:val="standardContextual"/>
            </w:rPr>
          </w:pPr>
          <w:hyperlink w:history="1" w:anchor="_Toc216365589">
            <w:r w:rsidRPr="0025262E">
              <w:rPr>
                <w:rStyle w:val="Hipervnculo"/>
                <w:noProof/>
              </w:rPr>
              <w:t>Movilizar el sistema financiero para la acción climática</w:t>
            </w:r>
            <w:r>
              <w:rPr>
                <w:noProof/>
                <w:webHidden/>
              </w:rPr>
              <w:tab/>
            </w:r>
            <w:r>
              <w:rPr>
                <w:noProof/>
                <w:webHidden/>
              </w:rPr>
              <w:fldChar w:fldCharType="begin"/>
            </w:r>
            <w:r>
              <w:rPr>
                <w:noProof/>
                <w:webHidden/>
              </w:rPr>
              <w:instrText xml:space="preserve"> PAGEREF _Toc216365589 \h </w:instrText>
            </w:r>
            <w:r>
              <w:rPr>
                <w:noProof/>
                <w:webHidden/>
              </w:rPr>
            </w:r>
            <w:r>
              <w:rPr>
                <w:noProof/>
                <w:webHidden/>
              </w:rPr>
              <w:fldChar w:fldCharType="separate"/>
            </w:r>
            <w:r>
              <w:rPr>
                <w:noProof/>
                <w:webHidden/>
              </w:rPr>
              <w:t>9</w:t>
            </w:r>
            <w:r>
              <w:rPr>
                <w:noProof/>
                <w:webHidden/>
              </w:rPr>
              <w:fldChar w:fldCharType="end"/>
            </w:r>
          </w:hyperlink>
        </w:p>
        <w:p w:rsidR="00CC7913" w:rsidRDefault="00CC7913" w14:paraId="293C6CA0" w14:textId="61560C7D">
          <w:pPr>
            <w:pStyle w:val="TDC3"/>
            <w:rPr>
              <w:rFonts w:asciiTheme="minorHAnsi" w:hAnsiTheme="minorHAnsi" w:eastAsiaTheme="minorEastAsia" w:cstheme="minorBidi"/>
              <w:noProof/>
              <w:kern w:val="2"/>
              <w:sz w:val="24"/>
              <w:szCs w:val="24"/>
              <w:lang w:eastAsia="es-CO"/>
              <w14:ligatures w14:val="standardContextual"/>
            </w:rPr>
          </w:pPr>
          <w:hyperlink w:history="1" w:anchor="_Toc216365590">
            <w:r w:rsidRPr="0025262E">
              <w:rPr>
                <w:rStyle w:val="Hipervnculo"/>
                <w:noProof/>
              </w:rPr>
              <w:t>Desarrollo de los mercados de capitales para la transición</w:t>
            </w:r>
            <w:r>
              <w:rPr>
                <w:noProof/>
                <w:webHidden/>
              </w:rPr>
              <w:tab/>
            </w:r>
            <w:r>
              <w:rPr>
                <w:noProof/>
                <w:webHidden/>
              </w:rPr>
              <w:fldChar w:fldCharType="begin"/>
            </w:r>
            <w:r>
              <w:rPr>
                <w:noProof/>
                <w:webHidden/>
              </w:rPr>
              <w:instrText xml:space="preserve"> PAGEREF _Toc216365590 \h </w:instrText>
            </w:r>
            <w:r>
              <w:rPr>
                <w:noProof/>
                <w:webHidden/>
              </w:rPr>
            </w:r>
            <w:r>
              <w:rPr>
                <w:noProof/>
                <w:webHidden/>
              </w:rPr>
              <w:fldChar w:fldCharType="separate"/>
            </w:r>
            <w:r>
              <w:rPr>
                <w:noProof/>
                <w:webHidden/>
              </w:rPr>
              <w:t>10</w:t>
            </w:r>
            <w:r>
              <w:rPr>
                <w:noProof/>
                <w:webHidden/>
              </w:rPr>
              <w:fldChar w:fldCharType="end"/>
            </w:r>
          </w:hyperlink>
        </w:p>
        <w:p w:rsidR="00CC7913" w:rsidRDefault="00CC7913" w14:paraId="0E200B52" w14:textId="120C9CE4">
          <w:pPr>
            <w:pStyle w:val="TDC3"/>
            <w:rPr>
              <w:rFonts w:asciiTheme="minorHAnsi" w:hAnsiTheme="minorHAnsi" w:eastAsiaTheme="minorEastAsia" w:cstheme="minorBidi"/>
              <w:noProof/>
              <w:kern w:val="2"/>
              <w:sz w:val="24"/>
              <w:szCs w:val="24"/>
              <w:lang w:eastAsia="es-CO"/>
              <w14:ligatures w14:val="standardContextual"/>
            </w:rPr>
          </w:pPr>
          <w:hyperlink w:history="1" w:anchor="_Toc216365591">
            <w:r w:rsidRPr="0025262E">
              <w:rPr>
                <w:rStyle w:val="Hipervnculo"/>
                <w:noProof/>
              </w:rPr>
              <w:t>Instrumentos de financiación y soluciones innovadoras</w:t>
            </w:r>
            <w:r>
              <w:rPr>
                <w:noProof/>
                <w:webHidden/>
              </w:rPr>
              <w:tab/>
            </w:r>
            <w:r>
              <w:rPr>
                <w:noProof/>
                <w:webHidden/>
              </w:rPr>
              <w:fldChar w:fldCharType="begin"/>
            </w:r>
            <w:r>
              <w:rPr>
                <w:noProof/>
                <w:webHidden/>
              </w:rPr>
              <w:instrText xml:space="preserve"> PAGEREF _Toc216365591 \h </w:instrText>
            </w:r>
            <w:r>
              <w:rPr>
                <w:noProof/>
                <w:webHidden/>
              </w:rPr>
            </w:r>
            <w:r>
              <w:rPr>
                <w:noProof/>
                <w:webHidden/>
              </w:rPr>
              <w:fldChar w:fldCharType="separate"/>
            </w:r>
            <w:r>
              <w:rPr>
                <w:noProof/>
                <w:webHidden/>
              </w:rPr>
              <w:t>10</w:t>
            </w:r>
            <w:r>
              <w:rPr>
                <w:noProof/>
                <w:webHidden/>
              </w:rPr>
              <w:fldChar w:fldCharType="end"/>
            </w:r>
          </w:hyperlink>
        </w:p>
        <w:p w:rsidR="00CC7913" w:rsidRDefault="00CC7913" w14:paraId="7E5F106B" w14:textId="52AF1B45">
          <w:pPr>
            <w:pStyle w:val="TDC3"/>
            <w:rPr>
              <w:rFonts w:asciiTheme="minorHAnsi" w:hAnsiTheme="minorHAnsi" w:eastAsiaTheme="minorEastAsia" w:cstheme="minorBidi"/>
              <w:noProof/>
              <w:kern w:val="2"/>
              <w:sz w:val="24"/>
              <w:szCs w:val="24"/>
              <w:lang w:eastAsia="es-CO"/>
              <w14:ligatures w14:val="standardContextual"/>
            </w:rPr>
          </w:pPr>
          <w:hyperlink w:history="1" w:anchor="_Toc216365592">
            <w:r w:rsidRPr="0025262E">
              <w:rPr>
                <w:rStyle w:val="Hipervnculo"/>
                <w:noProof/>
              </w:rPr>
              <w:t>Datos, métricas y capacidad de implementación</w:t>
            </w:r>
            <w:r>
              <w:rPr>
                <w:noProof/>
                <w:webHidden/>
              </w:rPr>
              <w:tab/>
            </w:r>
            <w:r>
              <w:rPr>
                <w:noProof/>
                <w:webHidden/>
              </w:rPr>
              <w:fldChar w:fldCharType="begin"/>
            </w:r>
            <w:r>
              <w:rPr>
                <w:noProof/>
                <w:webHidden/>
              </w:rPr>
              <w:instrText xml:space="preserve"> PAGEREF _Toc216365592 \h </w:instrText>
            </w:r>
            <w:r>
              <w:rPr>
                <w:noProof/>
                <w:webHidden/>
              </w:rPr>
            </w:r>
            <w:r>
              <w:rPr>
                <w:noProof/>
                <w:webHidden/>
              </w:rPr>
              <w:fldChar w:fldCharType="separate"/>
            </w:r>
            <w:r>
              <w:rPr>
                <w:noProof/>
                <w:webHidden/>
              </w:rPr>
              <w:t>10</w:t>
            </w:r>
            <w:r>
              <w:rPr>
                <w:noProof/>
                <w:webHidden/>
              </w:rPr>
              <w:fldChar w:fldCharType="end"/>
            </w:r>
          </w:hyperlink>
        </w:p>
        <w:p w:rsidR="00CC7913" w:rsidRDefault="00CC7913" w14:paraId="2005CB97" w14:textId="3C048EFF">
          <w:pPr>
            <w:pStyle w:val="TDC2"/>
            <w:rPr>
              <w:rFonts w:asciiTheme="minorHAnsi" w:hAnsiTheme="minorHAnsi" w:eastAsiaTheme="minorEastAsia" w:cstheme="minorBidi"/>
              <w:noProof/>
              <w:kern w:val="2"/>
              <w:sz w:val="24"/>
              <w:szCs w:val="24"/>
              <w:lang w:eastAsia="es-CO"/>
              <w14:ligatures w14:val="standardContextual"/>
            </w:rPr>
          </w:pPr>
          <w:hyperlink w:history="1" w:anchor="_Toc216365593">
            <w:r w:rsidRPr="0025262E">
              <w:rPr>
                <w:rStyle w:val="Hipervnculo"/>
                <w:noProof/>
              </w:rPr>
              <w:t>Digitalización, IA y productividad</w:t>
            </w:r>
            <w:r>
              <w:rPr>
                <w:noProof/>
                <w:webHidden/>
              </w:rPr>
              <w:tab/>
            </w:r>
            <w:r>
              <w:rPr>
                <w:noProof/>
                <w:webHidden/>
              </w:rPr>
              <w:fldChar w:fldCharType="begin"/>
            </w:r>
            <w:r>
              <w:rPr>
                <w:noProof/>
                <w:webHidden/>
              </w:rPr>
              <w:instrText xml:space="preserve"> PAGEREF _Toc216365593 \h </w:instrText>
            </w:r>
            <w:r>
              <w:rPr>
                <w:noProof/>
                <w:webHidden/>
              </w:rPr>
            </w:r>
            <w:r>
              <w:rPr>
                <w:noProof/>
                <w:webHidden/>
              </w:rPr>
              <w:fldChar w:fldCharType="separate"/>
            </w:r>
            <w:r>
              <w:rPr>
                <w:noProof/>
                <w:webHidden/>
              </w:rPr>
              <w:t>11</w:t>
            </w:r>
            <w:r>
              <w:rPr>
                <w:noProof/>
                <w:webHidden/>
              </w:rPr>
              <w:fldChar w:fldCharType="end"/>
            </w:r>
          </w:hyperlink>
        </w:p>
        <w:p w:rsidR="00CC7913" w:rsidRDefault="00CC7913" w14:paraId="196016EE" w14:textId="7DD49ABE">
          <w:pPr>
            <w:pStyle w:val="TDC3"/>
            <w:rPr>
              <w:rFonts w:asciiTheme="minorHAnsi" w:hAnsiTheme="minorHAnsi" w:eastAsiaTheme="minorEastAsia" w:cstheme="minorBidi"/>
              <w:noProof/>
              <w:kern w:val="2"/>
              <w:sz w:val="24"/>
              <w:szCs w:val="24"/>
              <w:lang w:eastAsia="es-CO"/>
              <w14:ligatures w14:val="standardContextual"/>
            </w:rPr>
          </w:pPr>
          <w:hyperlink w:history="1" w:anchor="_Toc216365594">
            <w:r w:rsidRPr="0025262E">
              <w:rPr>
                <w:rStyle w:val="Hipervnculo"/>
                <w:noProof/>
              </w:rPr>
              <w:t>Infraestructura y acceso</w:t>
            </w:r>
            <w:r>
              <w:rPr>
                <w:noProof/>
                <w:webHidden/>
              </w:rPr>
              <w:tab/>
            </w:r>
            <w:r>
              <w:rPr>
                <w:noProof/>
                <w:webHidden/>
              </w:rPr>
              <w:fldChar w:fldCharType="begin"/>
            </w:r>
            <w:r>
              <w:rPr>
                <w:noProof/>
                <w:webHidden/>
              </w:rPr>
              <w:instrText xml:space="preserve"> PAGEREF _Toc216365594 \h </w:instrText>
            </w:r>
            <w:r>
              <w:rPr>
                <w:noProof/>
                <w:webHidden/>
              </w:rPr>
            </w:r>
            <w:r>
              <w:rPr>
                <w:noProof/>
                <w:webHidden/>
              </w:rPr>
              <w:fldChar w:fldCharType="separate"/>
            </w:r>
            <w:r>
              <w:rPr>
                <w:noProof/>
                <w:webHidden/>
              </w:rPr>
              <w:t>11</w:t>
            </w:r>
            <w:r>
              <w:rPr>
                <w:noProof/>
                <w:webHidden/>
              </w:rPr>
              <w:fldChar w:fldCharType="end"/>
            </w:r>
          </w:hyperlink>
        </w:p>
        <w:p w:rsidR="00CC7913" w:rsidRDefault="00CC7913" w14:paraId="165C6F59" w14:textId="463A5E95">
          <w:pPr>
            <w:pStyle w:val="TDC3"/>
            <w:rPr>
              <w:rFonts w:asciiTheme="minorHAnsi" w:hAnsiTheme="minorHAnsi" w:eastAsiaTheme="minorEastAsia" w:cstheme="minorBidi"/>
              <w:noProof/>
              <w:kern w:val="2"/>
              <w:sz w:val="24"/>
              <w:szCs w:val="24"/>
              <w:lang w:eastAsia="es-CO"/>
              <w14:ligatures w14:val="standardContextual"/>
            </w:rPr>
          </w:pPr>
          <w:hyperlink w:history="1" w:anchor="_Toc216365595">
            <w:r w:rsidRPr="0025262E">
              <w:rPr>
                <w:rStyle w:val="Hipervnculo"/>
                <w:noProof/>
              </w:rPr>
              <w:t>Habilidades digitales</w:t>
            </w:r>
            <w:r>
              <w:rPr>
                <w:noProof/>
                <w:webHidden/>
              </w:rPr>
              <w:tab/>
            </w:r>
            <w:r>
              <w:rPr>
                <w:noProof/>
                <w:webHidden/>
              </w:rPr>
              <w:fldChar w:fldCharType="begin"/>
            </w:r>
            <w:r>
              <w:rPr>
                <w:noProof/>
                <w:webHidden/>
              </w:rPr>
              <w:instrText xml:space="preserve"> PAGEREF _Toc216365595 \h </w:instrText>
            </w:r>
            <w:r>
              <w:rPr>
                <w:noProof/>
                <w:webHidden/>
              </w:rPr>
            </w:r>
            <w:r>
              <w:rPr>
                <w:noProof/>
                <w:webHidden/>
              </w:rPr>
              <w:fldChar w:fldCharType="separate"/>
            </w:r>
            <w:r>
              <w:rPr>
                <w:noProof/>
                <w:webHidden/>
              </w:rPr>
              <w:t>11</w:t>
            </w:r>
            <w:r>
              <w:rPr>
                <w:noProof/>
                <w:webHidden/>
              </w:rPr>
              <w:fldChar w:fldCharType="end"/>
            </w:r>
          </w:hyperlink>
        </w:p>
        <w:p w:rsidR="00CC7913" w:rsidRDefault="00CC7913" w14:paraId="7328565C" w14:textId="0C8DC685">
          <w:pPr>
            <w:pStyle w:val="TDC3"/>
            <w:rPr>
              <w:rFonts w:asciiTheme="minorHAnsi" w:hAnsiTheme="minorHAnsi" w:eastAsiaTheme="minorEastAsia" w:cstheme="minorBidi"/>
              <w:noProof/>
              <w:kern w:val="2"/>
              <w:sz w:val="24"/>
              <w:szCs w:val="24"/>
              <w:lang w:eastAsia="es-CO"/>
              <w14:ligatures w14:val="standardContextual"/>
            </w:rPr>
          </w:pPr>
          <w:hyperlink w:history="1" w:anchor="_Toc216365596">
            <w:r w:rsidRPr="0025262E">
              <w:rPr>
                <w:rStyle w:val="Hipervnculo"/>
                <w:noProof/>
              </w:rPr>
              <w:t>Adopción digital por parte de las pymes</w:t>
            </w:r>
            <w:r>
              <w:rPr>
                <w:noProof/>
                <w:webHidden/>
              </w:rPr>
              <w:tab/>
            </w:r>
            <w:r>
              <w:rPr>
                <w:noProof/>
                <w:webHidden/>
              </w:rPr>
              <w:fldChar w:fldCharType="begin"/>
            </w:r>
            <w:r>
              <w:rPr>
                <w:noProof/>
                <w:webHidden/>
              </w:rPr>
              <w:instrText xml:space="preserve"> PAGEREF _Toc216365596 \h </w:instrText>
            </w:r>
            <w:r>
              <w:rPr>
                <w:noProof/>
                <w:webHidden/>
              </w:rPr>
            </w:r>
            <w:r>
              <w:rPr>
                <w:noProof/>
                <w:webHidden/>
              </w:rPr>
              <w:fldChar w:fldCharType="separate"/>
            </w:r>
            <w:r>
              <w:rPr>
                <w:noProof/>
                <w:webHidden/>
              </w:rPr>
              <w:t>11</w:t>
            </w:r>
            <w:r>
              <w:rPr>
                <w:noProof/>
                <w:webHidden/>
              </w:rPr>
              <w:fldChar w:fldCharType="end"/>
            </w:r>
          </w:hyperlink>
        </w:p>
        <w:p w:rsidR="00CC7913" w:rsidRDefault="00CC7913" w14:paraId="6D860DFE" w14:textId="0F028991">
          <w:pPr>
            <w:pStyle w:val="TDC3"/>
            <w:rPr>
              <w:rFonts w:asciiTheme="minorHAnsi" w:hAnsiTheme="minorHAnsi" w:eastAsiaTheme="minorEastAsia" w:cstheme="minorBidi"/>
              <w:noProof/>
              <w:kern w:val="2"/>
              <w:sz w:val="24"/>
              <w:szCs w:val="24"/>
              <w:lang w:eastAsia="es-CO"/>
              <w14:ligatures w14:val="standardContextual"/>
            </w:rPr>
          </w:pPr>
          <w:hyperlink w:history="1" w:anchor="_Toc216365597">
            <w:r w:rsidRPr="0025262E">
              <w:rPr>
                <w:rStyle w:val="Hipervnculo"/>
                <w:noProof/>
              </w:rPr>
              <w:t>Gobierno digital</w:t>
            </w:r>
            <w:r>
              <w:rPr>
                <w:noProof/>
                <w:webHidden/>
              </w:rPr>
              <w:tab/>
            </w:r>
            <w:r>
              <w:rPr>
                <w:noProof/>
                <w:webHidden/>
              </w:rPr>
              <w:fldChar w:fldCharType="begin"/>
            </w:r>
            <w:r>
              <w:rPr>
                <w:noProof/>
                <w:webHidden/>
              </w:rPr>
              <w:instrText xml:space="preserve"> PAGEREF _Toc216365597 \h </w:instrText>
            </w:r>
            <w:r>
              <w:rPr>
                <w:noProof/>
                <w:webHidden/>
              </w:rPr>
            </w:r>
            <w:r>
              <w:rPr>
                <w:noProof/>
                <w:webHidden/>
              </w:rPr>
              <w:fldChar w:fldCharType="separate"/>
            </w:r>
            <w:r>
              <w:rPr>
                <w:noProof/>
                <w:webHidden/>
              </w:rPr>
              <w:t>12</w:t>
            </w:r>
            <w:r>
              <w:rPr>
                <w:noProof/>
                <w:webHidden/>
              </w:rPr>
              <w:fldChar w:fldCharType="end"/>
            </w:r>
          </w:hyperlink>
        </w:p>
        <w:p w:rsidR="00CC7913" w:rsidRDefault="00CC7913" w14:paraId="4AD3ABCE" w14:textId="73BD3D4F">
          <w:pPr>
            <w:pStyle w:val="TDC3"/>
            <w:rPr>
              <w:rFonts w:asciiTheme="minorHAnsi" w:hAnsiTheme="minorHAnsi" w:eastAsiaTheme="minorEastAsia" w:cstheme="minorBidi"/>
              <w:noProof/>
              <w:kern w:val="2"/>
              <w:sz w:val="24"/>
              <w:szCs w:val="24"/>
              <w:lang w:eastAsia="es-CO"/>
              <w14:ligatures w14:val="standardContextual"/>
            </w:rPr>
          </w:pPr>
          <w:hyperlink w:history="1" w:anchor="_Toc216365598">
            <w:r w:rsidRPr="0025262E">
              <w:rPr>
                <w:rStyle w:val="Hipervnculo"/>
                <w:noProof/>
              </w:rPr>
              <w:t>Inteligencia artificial</w:t>
            </w:r>
            <w:r>
              <w:rPr>
                <w:noProof/>
                <w:webHidden/>
              </w:rPr>
              <w:tab/>
            </w:r>
            <w:r>
              <w:rPr>
                <w:noProof/>
                <w:webHidden/>
              </w:rPr>
              <w:fldChar w:fldCharType="begin"/>
            </w:r>
            <w:r>
              <w:rPr>
                <w:noProof/>
                <w:webHidden/>
              </w:rPr>
              <w:instrText xml:space="preserve"> PAGEREF _Toc216365598 \h </w:instrText>
            </w:r>
            <w:r>
              <w:rPr>
                <w:noProof/>
                <w:webHidden/>
              </w:rPr>
            </w:r>
            <w:r>
              <w:rPr>
                <w:noProof/>
                <w:webHidden/>
              </w:rPr>
              <w:fldChar w:fldCharType="separate"/>
            </w:r>
            <w:r>
              <w:rPr>
                <w:noProof/>
                <w:webHidden/>
              </w:rPr>
              <w:t>12</w:t>
            </w:r>
            <w:r>
              <w:rPr>
                <w:noProof/>
                <w:webHidden/>
              </w:rPr>
              <w:fldChar w:fldCharType="end"/>
            </w:r>
          </w:hyperlink>
        </w:p>
        <w:p w:rsidRPr="009A4B9C" w:rsidR="00E4270C" w:rsidP="006C2FE0" w:rsidRDefault="00E4270C" w14:paraId="0E629926" w14:textId="3572D248">
          <w:pPr>
            <w:spacing w:after="120" w:afterLines="50"/>
          </w:pPr>
          <w:r w:rsidRPr="009A4B9C">
            <w:rPr>
              <w:b/>
              <w:bCs/>
            </w:rPr>
            <w:fldChar w:fldCharType="end"/>
          </w:r>
        </w:p>
      </w:sdtContent>
      <w:sdtEndPr>
        <w:rPr>
          <w:rFonts w:ascii="Times New Roman" w:hAnsi="Times New Roman" w:eastAsia="Times New Roman" w:cs="Times New Roman"/>
          <w:b w:val="0"/>
          <w:bCs w:val="0"/>
          <w:color w:val="auto"/>
          <w:sz w:val="22"/>
          <w:szCs w:val="22"/>
        </w:rPr>
      </w:sdtEndPr>
    </w:sdt>
    <w:p w:rsidRPr="00CC7913" w:rsidR="00A02601" w:rsidP="00D400CF" w:rsidRDefault="00B52629" w14:paraId="55465502" w14:textId="176D8340">
      <w:pPr>
        <w:pStyle w:val="Ttulo2"/>
      </w:pPr>
      <w:bookmarkStart w:name="_Toc216365571" w:id="0"/>
      <w:r w:rsidRPr="00CC7913">
        <w:t>Principales desarrollos macroeconómicos</w:t>
      </w:r>
      <w:bookmarkEnd w:id="0"/>
    </w:p>
    <w:p w:rsidRPr="00CC7913" w:rsidR="00C52AE7" w:rsidP="00A02601" w:rsidRDefault="009A4B9C" w14:paraId="775BDB0D" w14:textId="5F7964F9">
      <w:pPr>
        <w:pStyle w:val="Ttulo3"/>
      </w:pPr>
      <w:bookmarkStart w:name="_Toc216365572" w:id="1"/>
      <w:r w:rsidRPr="00CC7913">
        <w:t>Evolución económica reciente y perspectivas</w:t>
      </w:r>
      <w:bookmarkEnd w:id="1"/>
    </w:p>
    <w:p w:rsidRPr="00CC7913" w:rsidR="00982201" w:rsidP="00C34F3F" w:rsidRDefault="00982201" w14:paraId="0BA25C20" w14:textId="77777777">
      <w:pPr>
        <w:pStyle w:val="Listaconnmeros"/>
        <w:numPr>
          <w:ilvl w:val="0"/>
          <w:numId w:val="15"/>
        </w:numPr>
        <w:tabs>
          <w:tab w:val="left" w:pos="709"/>
        </w:tabs>
        <w:spacing w:after="120"/>
      </w:pPr>
      <w:commentRangeStart w:id="2"/>
      <w:r w:rsidRPr="00CC7913">
        <w:t>¿Cómo evalúa la evolución reciente del crecimiento, la inflación, los salarios, la productividad, el empleo, el tipo de cambio, el balance externo y las tasas de interés, así como sus proyecciones a corto y mediano plazo?</w:t>
      </w:r>
      <w:commentRangeEnd w:id="2"/>
      <w:r w:rsidRPr="00CC7913" w:rsidR="000D600C">
        <w:rPr>
          <w:rStyle w:val="Refdecomentario"/>
          <w:sz w:val="22"/>
          <w:szCs w:val="22"/>
        </w:rPr>
        <w:commentReference w:id="2"/>
      </w:r>
    </w:p>
    <w:p w:rsidRPr="00CC7913" w:rsidR="00982201" w:rsidP="00C34F3F" w:rsidRDefault="00982201" w14:paraId="6EB4DF56" w14:textId="77777777">
      <w:pPr>
        <w:pStyle w:val="Listaconnmeros"/>
        <w:numPr>
          <w:ilvl w:val="0"/>
          <w:numId w:val="15"/>
        </w:numPr>
        <w:tabs>
          <w:tab w:val="left" w:pos="709"/>
        </w:tabs>
        <w:spacing w:after="120"/>
      </w:pPr>
      <w:commentRangeStart w:id="3"/>
      <w:r w:rsidRPr="00CC7913">
        <w:t>¿Qué explica la fuerte caída de la inversión privada y cómo evalúa el papel de factores internos como la incertidumbre en las políticas, la regulación y el riesgo político?</w:t>
      </w:r>
      <w:commentRangeEnd w:id="3"/>
      <w:r w:rsidRPr="00CC7913" w:rsidR="000D600C">
        <w:rPr>
          <w:rStyle w:val="Refdecomentario"/>
          <w:sz w:val="22"/>
          <w:szCs w:val="22"/>
        </w:rPr>
        <w:commentReference w:id="3"/>
      </w:r>
    </w:p>
    <w:p w:rsidRPr="00CC7913" w:rsidR="00982201" w:rsidP="00C34F3F" w:rsidRDefault="00982201" w14:paraId="2BE8CA6C" w14:textId="77777777">
      <w:pPr>
        <w:pStyle w:val="Listaconnmeros"/>
        <w:numPr>
          <w:ilvl w:val="0"/>
          <w:numId w:val="15"/>
        </w:numPr>
        <w:tabs>
          <w:tab w:val="left" w:pos="709"/>
        </w:tabs>
        <w:spacing w:after="120"/>
      </w:pPr>
      <w:commentRangeStart w:id="4"/>
      <w:r w:rsidRPr="00CC7913">
        <w:t>¿Cómo espera que las elecciones generales de 2026 y el ciclo político asociado afecten la evolución macroeconómica, particularmente la inversión, las primas de riesgo, la dinámica del tipo de cambio y la implementación de políticas económicas?</w:t>
      </w:r>
      <w:commentRangeEnd w:id="4"/>
      <w:r w:rsidRPr="00CC7913" w:rsidR="000D600C">
        <w:rPr>
          <w:rStyle w:val="Refdecomentario"/>
          <w:sz w:val="22"/>
          <w:szCs w:val="22"/>
        </w:rPr>
        <w:commentReference w:id="4"/>
      </w:r>
    </w:p>
    <w:p w:rsidRPr="00CC7913" w:rsidR="00982201" w:rsidP="00C34F3F" w:rsidRDefault="00982201" w14:paraId="1CAA6588" w14:textId="13D8E659">
      <w:pPr>
        <w:pStyle w:val="Listaconnmeros"/>
        <w:numPr>
          <w:ilvl w:val="0"/>
          <w:numId w:val="15"/>
        </w:numPr>
        <w:tabs>
          <w:tab w:val="left" w:pos="709"/>
        </w:tabs>
        <w:spacing w:after="120"/>
      </w:pPr>
      <w:commentRangeStart w:id="5"/>
      <w:r w:rsidRPr="00CC7913">
        <w:t>¿Cuáles son los principales riesgos para las perspectivas? Colombia ha mantenido tradicionalmente políticas macroeconómicas sólidas. ¿Percibe algún riesgo para mantener la estabilidad macroeconómica? ¿Cuál es el impacto de la incertidumbre política y en materia de políticas?</w:t>
      </w:r>
      <w:commentRangeEnd w:id="5"/>
      <w:r w:rsidRPr="00CC7913" w:rsidR="000D600C">
        <w:rPr>
          <w:rStyle w:val="Refdecomentario"/>
          <w:sz w:val="22"/>
          <w:szCs w:val="22"/>
        </w:rPr>
        <w:commentReference w:id="5"/>
      </w:r>
    </w:p>
    <w:p w:rsidRPr="00CC7913" w:rsidR="00982201" w:rsidP="00C34F3F" w:rsidRDefault="00982201" w14:paraId="5005D325" w14:textId="77777777">
      <w:pPr>
        <w:pStyle w:val="Listaconnmeros"/>
        <w:numPr>
          <w:ilvl w:val="0"/>
          <w:numId w:val="15"/>
        </w:numPr>
        <w:tabs>
          <w:tab w:val="left" w:pos="709"/>
        </w:tabs>
        <w:spacing w:after="120"/>
        <w:rPr>
          <w:lang w:val="en-US"/>
        </w:rPr>
      </w:pPr>
      <w:commentRangeStart w:id="6"/>
      <w:r w:rsidRPr="00CC7913">
        <w:t xml:space="preserve">¿Cómo afectan las dinámicas de seguridad actuales —extorsión, fragmentación de grupos armados, interrupciones en los corredores logísticos— a los costos operativos de las empresas, las decisiones de inversión y la actividad económica regional? </w:t>
      </w:r>
      <w:r w:rsidRPr="00CC7913">
        <w:rPr>
          <w:lang w:val="en-US"/>
        </w:rPr>
        <w:t>¿Tienen datos o evidencia sobre dichos impactos?</w:t>
      </w:r>
      <w:commentRangeEnd w:id="6"/>
      <w:r w:rsidRPr="00CC7913" w:rsidR="000D600C">
        <w:rPr>
          <w:rStyle w:val="Refdecomentario"/>
          <w:sz w:val="22"/>
          <w:szCs w:val="22"/>
          <w:lang w:val="en-US"/>
        </w:rPr>
        <w:commentReference w:id="6"/>
      </w:r>
    </w:p>
    <w:p w:rsidRPr="00CC7913" w:rsidR="00982201" w:rsidP="00C34F3F" w:rsidRDefault="00982201" w14:paraId="0A8209E3" w14:textId="77777777">
      <w:pPr>
        <w:pStyle w:val="Listaconnmeros"/>
        <w:numPr>
          <w:ilvl w:val="0"/>
          <w:numId w:val="15"/>
        </w:numPr>
        <w:tabs>
          <w:tab w:val="left" w:pos="709"/>
        </w:tabs>
        <w:spacing w:after="120"/>
      </w:pPr>
      <w:commentRangeStart w:id="7"/>
      <w:r w:rsidRPr="00CC7913">
        <w:t>¿Cómo puede Colombia rediseñar y estabilizar su sistema de subsidios de vivienda (especialmente VIS) para reactivar la actividad de la construcción, preservando al mismo tiempo la sostenibilidad fiscal y reduciendo el déficit habitacional estructural?</w:t>
      </w:r>
      <w:commentRangeEnd w:id="7"/>
      <w:r w:rsidRPr="00CC7913" w:rsidR="000D600C">
        <w:rPr>
          <w:rStyle w:val="Refdecomentario"/>
          <w:sz w:val="22"/>
          <w:szCs w:val="22"/>
        </w:rPr>
        <w:commentReference w:id="7"/>
      </w:r>
    </w:p>
    <w:p w:rsidRPr="00CC7913" w:rsidR="00982201" w:rsidP="00C34F3F" w:rsidRDefault="00982201" w14:paraId="39C1FBF8" w14:textId="77777777">
      <w:pPr>
        <w:pStyle w:val="Listaconnmeros"/>
        <w:numPr>
          <w:ilvl w:val="0"/>
          <w:numId w:val="15"/>
        </w:numPr>
        <w:tabs>
          <w:tab w:val="left" w:pos="709"/>
        </w:tabs>
        <w:spacing w:after="120"/>
      </w:pPr>
      <w:commentRangeStart w:id="8"/>
      <w:r w:rsidRPr="00CC7913">
        <w:t>¿Cómo ve la evolución del tipo de cambio y de la prima de riesgo soberano a corto y mediano plazo, y qué factores internos frente a los externos son los más importantes?</w:t>
      </w:r>
      <w:commentRangeEnd w:id="8"/>
      <w:r w:rsidRPr="00CC7913" w:rsidR="000D600C">
        <w:rPr>
          <w:rStyle w:val="Refdecomentario"/>
          <w:sz w:val="22"/>
          <w:szCs w:val="22"/>
        </w:rPr>
        <w:commentReference w:id="8"/>
      </w:r>
    </w:p>
    <w:p w:rsidRPr="00CC7913" w:rsidR="00982201" w:rsidP="00C34F3F" w:rsidRDefault="00982201" w14:paraId="61EC1CE7" w14:textId="77777777">
      <w:pPr>
        <w:pStyle w:val="Listaconnmeros"/>
        <w:numPr>
          <w:ilvl w:val="0"/>
          <w:numId w:val="15"/>
        </w:numPr>
        <w:tabs>
          <w:tab w:val="left" w:pos="709"/>
        </w:tabs>
        <w:spacing w:after="120"/>
      </w:pPr>
      <w:commentRangeStart w:id="9"/>
      <w:r w:rsidRPr="00CC7913">
        <w:t>¿Cómo evalúa el progreso en la implementación del acuerdo de paz y sus impactos macroeconómicos y en el desarrollo regional?</w:t>
      </w:r>
      <w:commentRangeEnd w:id="9"/>
      <w:r w:rsidRPr="00CC7913" w:rsidR="000D600C">
        <w:rPr>
          <w:rStyle w:val="Refdecomentario"/>
          <w:sz w:val="22"/>
          <w:szCs w:val="22"/>
        </w:rPr>
        <w:commentReference w:id="9"/>
      </w:r>
    </w:p>
    <w:p w:rsidRPr="00CC7913" w:rsidR="00982201" w:rsidP="00C34F3F" w:rsidRDefault="00982201" w14:paraId="3A1DB285" w14:textId="77777777">
      <w:pPr>
        <w:pStyle w:val="Listaconnmeros"/>
        <w:numPr>
          <w:ilvl w:val="0"/>
          <w:numId w:val="15"/>
        </w:numPr>
        <w:tabs>
          <w:tab w:val="left" w:pos="709"/>
        </w:tabs>
        <w:spacing w:after="120"/>
      </w:pPr>
      <w:commentRangeStart w:id="10"/>
      <w:r w:rsidRPr="00CC7913">
        <w:t>¿Cuál es su estimación del producto potencial y cómo ve su evolución a la luz de las tendencias recientes en inversión, productividad, demografía y cambios en el mercado laboral?</w:t>
      </w:r>
      <w:commentRangeEnd w:id="10"/>
      <w:r w:rsidRPr="00CC7913" w:rsidR="000D600C">
        <w:rPr>
          <w:rStyle w:val="Refdecomentario"/>
          <w:sz w:val="22"/>
          <w:szCs w:val="22"/>
        </w:rPr>
        <w:commentReference w:id="10"/>
      </w:r>
    </w:p>
    <w:p w:rsidRPr="00CC7913" w:rsidR="00CC0510" w:rsidP="00C34F3F" w:rsidRDefault="00982201" w14:paraId="52ABD8DE" w14:textId="0A825C97">
      <w:pPr>
        <w:pStyle w:val="Listaconnmeros"/>
        <w:numPr>
          <w:ilvl w:val="0"/>
          <w:numId w:val="15"/>
        </w:numPr>
        <w:tabs>
          <w:tab w:val="left" w:pos="709"/>
        </w:tabs>
        <w:spacing w:after="120"/>
      </w:pPr>
      <w:commentRangeStart w:id="11"/>
      <w:r w:rsidRPr="00CC7913">
        <w:lastRenderedPageBreak/>
        <w:t>El Estudio Económico de la OCDE sobre Colombia de 2024 destacó que la tasa de inversión de Colombia ha sido estructuralmente baja durante décadas, limitando el crecimiento de la productividad y reduciendo el producto potencial a largo plazo. En su opinión, ¿cuáles son los principales factores estructurales detrás de la persistentemente baja tasa de inversión de Colombia, incluyendo restricciones regulatorias, institucionales, financieras, de gobernanza o relacionadas con la competencia?</w:t>
      </w:r>
      <w:r w:rsidRPr="00CC7913" w:rsidR="00CA1CB5">
        <w:t xml:space="preserve">  </w:t>
      </w:r>
      <w:commentRangeEnd w:id="11"/>
      <w:r w:rsidRPr="00CC7913" w:rsidR="000D600C">
        <w:rPr>
          <w:rStyle w:val="Refdecomentario"/>
          <w:sz w:val="22"/>
          <w:szCs w:val="22"/>
        </w:rPr>
        <w:commentReference w:id="11"/>
      </w:r>
    </w:p>
    <w:p w:rsidRPr="00CC7913" w:rsidR="00B5324A" w:rsidP="00A02601" w:rsidRDefault="00511489" w14:paraId="4014BC57" w14:textId="0BD0F1DB">
      <w:pPr>
        <w:pStyle w:val="Ttulo3"/>
      </w:pPr>
      <w:bookmarkStart w:name="_Toc216365573" w:id="12"/>
      <w:r w:rsidRPr="00CC7913">
        <w:t>Política Monetaria</w:t>
      </w:r>
      <w:bookmarkEnd w:id="12"/>
      <w:r w:rsidRPr="00CC7913" w:rsidR="00B5324A">
        <w:t xml:space="preserve"> </w:t>
      </w:r>
    </w:p>
    <w:p w:rsidRPr="00CC7913" w:rsidR="00065917" w:rsidP="00C34F3F" w:rsidRDefault="00065917" w14:paraId="3172AF0F" w14:textId="77777777">
      <w:pPr>
        <w:pStyle w:val="Num-DocParagraph"/>
        <w:numPr>
          <w:ilvl w:val="0"/>
          <w:numId w:val="15"/>
        </w:numPr>
        <w:spacing w:after="120"/>
      </w:pPr>
      <w:commentRangeStart w:id="13"/>
      <w:r w:rsidRPr="00CC7913">
        <w:t>¿Cómo espera que evolucionen la inflación y las expectativas de inflación, y cuándo prevé que la inflación se sitúe dentro del rango meta?</w:t>
      </w:r>
      <w:commentRangeEnd w:id="13"/>
      <w:r w:rsidRPr="00CC7913" w:rsidR="000D600C">
        <w:rPr>
          <w:rStyle w:val="Refdecomentario"/>
          <w:sz w:val="22"/>
          <w:szCs w:val="22"/>
        </w:rPr>
        <w:commentReference w:id="13"/>
      </w:r>
    </w:p>
    <w:p w:rsidRPr="00CC7913" w:rsidR="00065917" w:rsidP="00C34F3F" w:rsidRDefault="00065917" w14:paraId="17B28F12" w14:textId="77777777">
      <w:pPr>
        <w:pStyle w:val="Num-DocParagraph"/>
        <w:numPr>
          <w:ilvl w:val="0"/>
          <w:numId w:val="15"/>
        </w:numPr>
        <w:spacing w:after="120"/>
      </w:pPr>
      <w:commentRangeStart w:id="14"/>
      <w:r w:rsidRPr="00CC7913">
        <w:t>¿Cómo evalúa la postura actual de la política monetaria, incluyendo la brecha entre la tasa de política monetaria y la tasa neutral, y la transmisión a las tasas de crédito para empresas y hogares?</w:t>
      </w:r>
      <w:commentRangeEnd w:id="14"/>
      <w:r w:rsidRPr="00CC7913" w:rsidR="000D600C">
        <w:rPr>
          <w:rStyle w:val="Refdecomentario"/>
          <w:sz w:val="22"/>
          <w:szCs w:val="22"/>
        </w:rPr>
        <w:commentReference w:id="14"/>
      </w:r>
    </w:p>
    <w:p w:rsidRPr="00CC7913" w:rsidR="00065917" w:rsidP="00C34F3F" w:rsidRDefault="00065917" w14:paraId="382756FE" w14:textId="77777777">
      <w:pPr>
        <w:pStyle w:val="Num-DocParagraph"/>
        <w:numPr>
          <w:ilvl w:val="0"/>
          <w:numId w:val="15"/>
        </w:numPr>
        <w:spacing w:after="120"/>
      </w:pPr>
      <w:commentRangeStart w:id="15"/>
      <w:r w:rsidRPr="00CC7913">
        <w:t>¿Cómo evalúa la fortaleza de la independencia del Banco de la República en el entorno actual y percibe riesgos derivados de presiones políticas o fiscales?</w:t>
      </w:r>
      <w:commentRangeEnd w:id="15"/>
      <w:r w:rsidRPr="00CC7913" w:rsidR="000D600C">
        <w:rPr>
          <w:rStyle w:val="Refdecomentario"/>
          <w:sz w:val="22"/>
          <w:szCs w:val="22"/>
        </w:rPr>
        <w:commentReference w:id="15"/>
      </w:r>
    </w:p>
    <w:p w:rsidRPr="00CC7913" w:rsidR="00065917" w:rsidP="00C34F3F" w:rsidRDefault="00065917" w14:paraId="5841239E" w14:textId="77777777">
      <w:pPr>
        <w:pStyle w:val="Num-DocParagraph"/>
        <w:numPr>
          <w:ilvl w:val="0"/>
          <w:numId w:val="15"/>
        </w:numPr>
        <w:spacing w:after="120"/>
      </w:pPr>
      <w:commentRangeStart w:id="16"/>
      <w:r w:rsidRPr="00CC7913">
        <w:t>¿Qué medidas adicionales en materia de gobernanza, comunicación, nombramientos o salvaguardas legales podrían reforzar la credibilidad de la política monetaria?</w:t>
      </w:r>
      <w:commentRangeEnd w:id="16"/>
      <w:r w:rsidRPr="00CC7913" w:rsidR="000D600C">
        <w:rPr>
          <w:rStyle w:val="Refdecomentario"/>
          <w:sz w:val="22"/>
          <w:szCs w:val="22"/>
        </w:rPr>
        <w:commentReference w:id="16"/>
      </w:r>
    </w:p>
    <w:p w:rsidRPr="00CC7913" w:rsidR="000019E7" w:rsidP="00C34F3F" w:rsidRDefault="00065917" w14:paraId="0416ADC4" w14:textId="2B684056">
      <w:pPr>
        <w:pStyle w:val="Num-DocParagraph"/>
        <w:numPr>
          <w:ilvl w:val="0"/>
          <w:numId w:val="15"/>
        </w:numPr>
        <w:spacing w:after="120"/>
      </w:pPr>
      <w:commentRangeStart w:id="17"/>
      <w:r w:rsidRPr="00CC7913">
        <w:t>¿Cómo ve la interacción entre la política monetaria y la postura fiscal actual? ¿Cuál ha sido el impacto de la suspensión de la regla fiscal y de la suspensión de la Línea de Crédito Flexible del FMI?</w:t>
      </w:r>
      <w:commentRangeEnd w:id="17"/>
      <w:r w:rsidRPr="00CC7913" w:rsidR="000D600C">
        <w:rPr>
          <w:rStyle w:val="Refdecomentario"/>
          <w:sz w:val="22"/>
          <w:szCs w:val="22"/>
        </w:rPr>
        <w:commentReference w:id="17"/>
      </w:r>
    </w:p>
    <w:p w:rsidRPr="00CC7913" w:rsidR="000E10CA" w:rsidP="00A02601" w:rsidRDefault="000B7F12" w14:paraId="4BA2190F" w14:textId="7A198317">
      <w:pPr>
        <w:pStyle w:val="Ttulo3"/>
      </w:pPr>
      <w:bookmarkStart w:name="_Toc216365574" w:id="18"/>
      <w:r w:rsidRPr="00CC7913">
        <w:t>Estabilidad financiera</w:t>
      </w:r>
      <w:bookmarkEnd w:id="18"/>
    </w:p>
    <w:p w:rsidRPr="00CC7913" w:rsidR="0083012C" w:rsidP="00C34F3F" w:rsidRDefault="0083012C" w14:paraId="6B78DEAD" w14:textId="77777777">
      <w:pPr>
        <w:pStyle w:val="Num-DocParagraph"/>
        <w:numPr>
          <w:ilvl w:val="0"/>
          <w:numId w:val="15"/>
        </w:numPr>
        <w:spacing w:after="120"/>
      </w:pPr>
      <w:commentRangeStart w:id="19"/>
      <w:r w:rsidRPr="00CC7913">
        <w:t>¿Cómo evalúa la capitalización, la liquidez y la rentabilidad de los bancos, y las principales vulnerabilidades en sus balances?</w:t>
      </w:r>
      <w:commentRangeEnd w:id="19"/>
      <w:r w:rsidRPr="00CC7913" w:rsidR="000D600C">
        <w:rPr>
          <w:rStyle w:val="Refdecomentario"/>
          <w:sz w:val="22"/>
          <w:szCs w:val="22"/>
        </w:rPr>
        <w:commentReference w:id="19"/>
      </w:r>
    </w:p>
    <w:p w:rsidRPr="00CC7913" w:rsidR="0083012C" w:rsidP="00C34F3F" w:rsidRDefault="0083012C" w14:paraId="170372D5" w14:textId="77777777">
      <w:pPr>
        <w:pStyle w:val="Num-DocParagraph"/>
        <w:numPr>
          <w:ilvl w:val="0"/>
          <w:numId w:val="15"/>
        </w:numPr>
        <w:spacing w:after="120"/>
      </w:pPr>
      <w:commentRangeStart w:id="20"/>
      <w:r w:rsidRPr="00CC7913">
        <w:t>¿Cómo están evolucionando las carteras de crédito y cómo afecta la desaceleración a la cartera vencida y a las provisiones en los distintos segmentos (hogares, mipymes, grandes empresas)?</w:t>
      </w:r>
      <w:commentRangeEnd w:id="20"/>
      <w:r w:rsidRPr="00CC7913" w:rsidR="000D600C">
        <w:rPr>
          <w:rStyle w:val="Refdecomentario"/>
          <w:sz w:val="22"/>
          <w:szCs w:val="22"/>
        </w:rPr>
        <w:commentReference w:id="20"/>
      </w:r>
    </w:p>
    <w:p w:rsidRPr="00CC7913" w:rsidR="0083012C" w:rsidP="00C34F3F" w:rsidRDefault="0083012C" w14:paraId="7A592314" w14:textId="77777777">
      <w:pPr>
        <w:pStyle w:val="Num-DocParagraph"/>
        <w:numPr>
          <w:ilvl w:val="0"/>
          <w:numId w:val="15"/>
        </w:numPr>
        <w:spacing w:after="120"/>
      </w:pPr>
      <w:commentRangeStart w:id="21"/>
      <w:r w:rsidRPr="00CC7913">
        <w:t>La vivienda y la construcción han mostrado debilidad, especialmente la VIS. ¿Percibe riesgos para la estabilidad financiera derivados de este sector, dadas las exposiciones de los bancos y prestamistas no bancarios, y las condiciones de liquidez de los constructores?</w:t>
      </w:r>
      <w:commentRangeEnd w:id="21"/>
      <w:r w:rsidRPr="00CC7913" w:rsidR="000D600C">
        <w:rPr>
          <w:rStyle w:val="Refdecomentario"/>
          <w:sz w:val="22"/>
          <w:szCs w:val="22"/>
        </w:rPr>
        <w:commentReference w:id="21"/>
      </w:r>
    </w:p>
    <w:p w:rsidRPr="00CC7913" w:rsidR="0083012C" w:rsidP="00C34F3F" w:rsidRDefault="0083012C" w14:paraId="48A39DF7" w14:textId="77777777">
      <w:pPr>
        <w:pStyle w:val="Num-DocParagraph"/>
        <w:numPr>
          <w:ilvl w:val="0"/>
          <w:numId w:val="15"/>
        </w:numPr>
        <w:spacing w:after="120"/>
      </w:pPr>
      <w:commentRangeStart w:id="22"/>
      <w:r w:rsidRPr="00CC7913">
        <w:t>¿Qué riesgos sistémicos —concentración de crédito, nexo soberano-bancario, exposiciones a la deuda pública, vínculos con instituciones financieras no bancarias y riesgos relacionados con el clima— son los más relevantes a mediano plazo?</w:t>
      </w:r>
      <w:commentRangeEnd w:id="22"/>
      <w:r w:rsidRPr="00CC7913" w:rsidR="000D600C">
        <w:rPr>
          <w:rStyle w:val="Refdecomentario"/>
          <w:sz w:val="22"/>
          <w:szCs w:val="22"/>
        </w:rPr>
        <w:commentReference w:id="22"/>
      </w:r>
    </w:p>
    <w:p w:rsidRPr="00CC7913" w:rsidR="00CB74D4" w:rsidP="00C34F3F" w:rsidRDefault="0083012C" w14:paraId="50969ADE" w14:textId="3487C13B">
      <w:pPr>
        <w:pStyle w:val="Num-DocParagraph"/>
        <w:numPr>
          <w:ilvl w:val="0"/>
          <w:numId w:val="15"/>
        </w:numPr>
        <w:spacing w:after="120"/>
      </w:pPr>
      <w:commentRangeStart w:id="23"/>
      <w:r w:rsidRPr="00CC7913">
        <w:t>¿Qué riesgos plantean los prestamistas no bancarios (leasing, microcrédito, compañías de financiamiento, cooperativas) para la estabilidad financiera, y qué tan adecuados son sus marcos de capital, supervisión y resolución?</w:t>
      </w:r>
      <w:commentRangeEnd w:id="23"/>
      <w:r w:rsidRPr="00CC7913" w:rsidR="000D600C">
        <w:rPr>
          <w:rStyle w:val="Refdecomentario"/>
          <w:sz w:val="22"/>
          <w:szCs w:val="22"/>
        </w:rPr>
        <w:commentReference w:id="23"/>
      </w:r>
    </w:p>
    <w:p w:rsidRPr="00CC7913" w:rsidR="00D27BA1" w:rsidP="00A02601" w:rsidRDefault="000B7F12" w14:paraId="0E629928" w14:textId="19244B30">
      <w:pPr>
        <w:pStyle w:val="Ttulo3"/>
      </w:pPr>
      <w:bookmarkStart w:name="_Toc216365575" w:id="24"/>
      <w:r w:rsidRPr="00CC7913">
        <w:t>Política fiscal</w:t>
      </w:r>
      <w:bookmarkEnd w:id="24"/>
      <w:r w:rsidRPr="00CC7913" w:rsidR="00CD1E38">
        <w:t xml:space="preserve"> </w:t>
      </w:r>
    </w:p>
    <w:p w:rsidRPr="00CC7913" w:rsidR="00C516DA" w:rsidP="00C34F3F" w:rsidRDefault="00C516DA" w14:paraId="0A7D8FD4" w14:textId="77777777">
      <w:pPr>
        <w:pStyle w:val="Num-DocParagraph"/>
        <w:numPr>
          <w:ilvl w:val="0"/>
          <w:numId w:val="15"/>
        </w:numPr>
        <w:spacing w:after="120"/>
      </w:pPr>
      <w:commentRangeStart w:id="25"/>
      <w:r w:rsidRPr="00CC7913">
        <w:t>¿Cómo evalúa la política fiscal a corto y mediano plazo, y qué actualizaciones puede ofrecer sobre los planes del MFMP 2025 (crecimiento, ingresos, gastos, déficit, deuda)?</w:t>
      </w:r>
      <w:commentRangeEnd w:id="25"/>
      <w:r w:rsidRPr="00CC7913" w:rsidR="000D600C">
        <w:rPr>
          <w:rStyle w:val="Refdecomentario"/>
          <w:sz w:val="22"/>
          <w:szCs w:val="22"/>
        </w:rPr>
        <w:commentReference w:id="25"/>
      </w:r>
    </w:p>
    <w:p w:rsidRPr="00CC7913" w:rsidR="00C516DA" w:rsidP="00C34F3F" w:rsidRDefault="00C516DA" w14:paraId="0E036D85" w14:textId="77777777">
      <w:pPr>
        <w:pStyle w:val="Num-DocParagraph"/>
        <w:numPr>
          <w:ilvl w:val="0"/>
          <w:numId w:val="15"/>
        </w:numPr>
        <w:spacing w:after="120"/>
      </w:pPr>
      <w:commentRangeStart w:id="26"/>
      <w:r w:rsidRPr="00CC7913">
        <w:t>¿Cómo ve la decisión de activar la cláusula de escape y suspender la regla fiscal hasta 2027, y cuál es la hoja de ruta para restablecer un ancla fiscal creíble?</w:t>
      </w:r>
      <w:commentRangeEnd w:id="26"/>
      <w:r w:rsidRPr="00CC7913" w:rsidR="000D600C">
        <w:rPr>
          <w:rStyle w:val="Refdecomentario"/>
          <w:sz w:val="22"/>
          <w:szCs w:val="22"/>
        </w:rPr>
        <w:commentReference w:id="26"/>
      </w:r>
    </w:p>
    <w:p w:rsidRPr="00CC7913" w:rsidR="00C516DA" w:rsidP="00C34F3F" w:rsidRDefault="00C516DA" w14:paraId="348D2EF4" w14:textId="77777777">
      <w:pPr>
        <w:pStyle w:val="Num-DocParagraph"/>
        <w:numPr>
          <w:ilvl w:val="0"/>
          <w:numId w:val="15"/>
        </w:numPr>
        <w:spacing w:after="120"/>
      </w:pPr>
      <w:commentRangeStart w:id="27"/>
      <w:r w:rsidRPr="00CC7913">
        <w:t>¿Cómo evalúa los riesgos para la confianza del mercado y los diferenciales soberanos derivados de la suspensión de la regla fiscal y la ausencia de nuevas medidas de ingresos? ¿Qué tan sensibles son los diferenciales a las señales de política o al debilitamiento institucional percibido?</w:t>
      </w:r>
      <w:commentRangeEnd w:id="27"/>
      <w:r w:rsidRPr="00CC7913" w:rsidR="000D600C">
        <w:rPr>
          <w:rStyle w:val="Refdecomentario"/>
          <w:sz w:val="22"/>
          <w:szCs w:val="22"/>
        </w:rPr>
        <w:commentReference w:id="27"/>
      </w:r>
    </w:p>
    <w:p w:rsidRPr="00CC7913" w:rsidR="00C516DA" w:rsidP="00C34F3F" w:rsidRDefault="00C516DA" w14:paraId="274F23DA" w14:textId="77777777">
      <w:pPr>
        <w:pStyle w:val="Num-DocParagraph"/>
        <w:numPr>
          <w:ilvl w:val="0"/>
          <w:numId w:val="15"/>
        </w:numPr>
        <w:spacing w:after="120"/>
      </w:pPr>
      <w:commentRangeStart w:id="28"/>
      <w:r w:rsidRPr="00CC7913">
        <w:t xml:space="preserve">¿Cómo evalúa la estrategia actual de gestión de deuda que busca reducir los costos de intereses mediante canjes (swaps) y vencimientos más largos: es este un enfoque sostenible o principalmente un alivio </w:t>
      </w:r>
      <w:r w:rsidRPr="00CC7913">
        <w:lastRenderedPageBreak/>
        <w:t>temporal que aumenta los riesgos de refinanciamiento o de mercado? ¿Cuándo cree que se materializarán tales riesgos, si los hay (por ejemplo, en 2026-2027 o más bien a mediano plazo)?</w:t>
      </w:r>
      <w:commentRangeEnd w:id="28"/>
      <w:r w:rsidRPr="00CC7913" w:rsidR="000D600C">
        <w:rPr>
          <w:rStyle w:val="Refdecomentario"/>
          <w:sz w:val="22"/>
          <w:szCs w:val="22"/>
        </w:rPr>
        <w:commentReference w:id="28"/>
      </w:r>
    </w:p>
    <w:p w:rsidRPr="00CC7913" w:rsidR="00C516DA" w:rsidP="00C34F3F" w:rsidRDefault="00C516DA" w14:paraId="221F3A8A" w14:textId="77777777">
      <w:pPr>
        <w:pStyle w:val="Num-DocParagraph"/>
        <w:numPr>
          <w:ilvl w:val="0"/>
          <w:numId w:val="15"/>
        </w:numPr>
        <w:spacing w:after="120"/>
      </w:pPr>
      <w:commentRangeStart w:id="29"/>
      <w:r w:rsidRPr="00CC7913">
        <w:t>¿Cuáles son los principales riesgos fiscales a corto, mediano y largo plazo (finanzas del sistema de salud, reforma pensional, finanzas subnacionales, empresas estatales, clima, pasivos contingentes)?</w:t>
      </w:r>
      <w:commentRangeEnd w:id="29"/>
      <w:r w:rsidRPr="00CC7913" w:rsidR="000D600C">
        <w:rPr>
          <w:rStyle w:val="Refdecomentario"/>
          <w:sz w:val="22"/>
          <w:szCs w:val="22"/>
        </w:rPr>
        <w:commentReference w:id="29"/>
      </w:r>
    </w:p>
    <w:p w:rsidRPr="00CC7913" w:rsidR="00C516DA" w:rsidP="00C34F3F" w:rsidRDefault="00C516DA" w14:paraId="23157988" w14:textId="77777777">
      <w:pPr>
        <w:pStyle w:val="Num-DocParagraph"/>
        <w:numPr>
          <w:ilvl w:val="0"/>
          <w:numId w:val="15"/>
        </w:numPr>
        <w:spacing w:after="120"/>
      </w:pPr>
      <w:commentRangeStart w:id="30"/>
      <w:r w:rsidRPr="00CC7913">
        <w:t>¿Cómo evalúa la sostenibilidad de la deuda dados los déficits actuales, la suspensión de la regla fiscal, las crecientes presiones relacionadas con el envejecimiento y la evolución reciente de los diferenciales soberanos? ¿Ha realizado pruebas de estrés fiscal actualizadas que incorporen un crecimiento potencial más lento, mayores costos de servicio de la deuda y pasivos contingentes de los sistemas de salud y pensiones?</w:t>
      </w:r>
      <w:commentRangeEnd w:id="30"/>
      <w:r w:rsidRPr="00CC7913" w:rsidR="000D600C">
        <w:rPr>
          <w:rStyle w:val="Refdecomentario"/>
          <w:sz w:val="22"/>
          <w:szCs w:val="22"/>
        </w:rPr>
        <w:commentReference w:id="30"/>
      </w:r>
    </w:p>
    <w:p w:rsidRPr="00CC7913" w:rsidR="00C516DA" w:rsidP="00C34F3F" w:rsidRDefault="00C516DA" w14:paraId="09E40F21" w14:textId="77777777">
      <w:pPr>
        <w:pStyle w:val="Num-DocParagraph"/>
        <w:numPr>
          <w:ilvl w:val="0"/>
          <w:numId w:val="15"/>
        </w:numPr>
        <w:spacing w:after="120"/>
      </w:pPr>
      <w:commentRangeStart w:id="31"/>
      <w:r w:rsidRPr="00CC7913">
        <w:t>Dado el agudo estrés financiero de las EPS, ¿qué escenarios se han preparado respecto a insolvencias, asistencia de liquidez y mecanismos de contingencia para preservar la continuidad de la atención y evitar grandes costos fiscales?</w:t>
      </w:r>
      <w:commentRangeEnd w:id="31"/>
      <w:r w:rsidRPr="00CC7913" w:rsidR="000D600C">
        <w:rPr>
          <w:rStyle w:val="Refdecomentario"/>
          <w:sz w:val="22"/>
          <w:szCs w:val="22"/>
        </w:rPr>
        <w:commentReference w:id="31"/>
      </w:r>
    </w:p>
    <w:p w:rsidRPr="00CC7913" w:rsidR="00C516DA" w:rsidP="00C34F3F" w:rsidRDefault="00C516DA" w14:paraId="0D252BB9" w14:textId="77777777">
      <w:pPr>
        <w:pStyle w:val="Num-DocParagraph"/>
        <w:numPr>
          <w:ilvl w:val="0"/>
          <w:numId w:val="15"/>
        </w:numPr>
        <w:spacing w:after="120"/>
      </w:pPr>
      <w:commentRangeStart w:id="32"/>
      <w:r w:rsidRPr="00CC7913">
        <w:t>Tras el fracaso de la reforma tributaria de 2025 en el Congreso, ¿dónde ve espacio realista para ajustar o repriorizar el gasto público para cumplir con las metas fiscales protegiendo al mismo tiempo los servicios esenciales y la inversión?</w:t>
      </w:r>
      <w:commentRangeEnd w:id="32"/>
      <w:r w:rsidRPr="00CC7913" w:rsidR="000D600C">
        <w:rPr>
          <w:rStyle w:val="Refdecomentario"/>
          <w:sz w:val="22"/>
          <w:szCs w:val="22"/>
        </w:rPr>
        <w:commentReference w:id="32"/>
      </w:r>
    </w:p>
    <w:p w:rsidRPr="00CC7913" w:rsidR="00C516DA" w:rsidP="00C34F3F" w:rsidRDefault="00C516DA" w14:paraId="660B1DAA" w14:textId="77777777">
      <w:pPr>
        <w:pStyle w:val="Num-DocParagraph"/>
        <w:numPr>
          <w:ilvl w:val="0"/>
          <w:numId w:val="15"/>
        </w:numPr>
        <w:spacing w:after="120"/>
      </w:pPr>
      <w:commentRangeStart w:id="33"/>
      <w:r w:rsidRPr="00CC7913">
        <w:t>A pesar de varias reformas tributarias, los ingresos siguen siendo bajos como porcentaje del PIB. ¿Cómo podría Colombia aumentar los ingresos de manera duradera sin la necesidad de frecuentes reformas tributarias, logrando al mismo tiempo un amplio consenso político?</w:t>
      </w:r>
      <w:commentRangeEnd w:id="33"/>
      <w:r w:rsidRPr="00CC7913" w:rsidR="000D600C">
        <w:rPr>
          <w:rStyle w:val="Refdecomentario"/>
          <w:sz w:val="22"/>
          <w:szCs w:val="22"/>
        </w:rPr>
        <w:commentReference w:id="33"/>
      </w:r>
    </w:p>
    <w:p w:rsidRPr="00CC7913" w:rsidR="00C516DA" w:rsidP="00C34F3F" w:rsidRDefault="00C516DA" w14:paraId="537DEB35" w14:textId="77777777">
      <w:pPr>
        <w:pStyle w:val="Num-DocParagraph"/>
        <w:numPr>
          <w:ilvl w:val="0"/>
          <w:numId w:val="15"/>
        </w:numPr>
        <w:spacing w:after="120"/>
      </w:pPr>
      <w:commentRangeStart w:id="34"/>
      <w:r w:rsidRPr="00CC7913">
        <w:t>¿Cómo evalúa los riesgos asociados con la disminución de la participación de los hidrocarburos en la base exportadora y fiscal de Colombia? ¿Qué estrategias existen para gestionar la transición en términos de ingresos, balance externo y empleo regional?</w:t>
      </w:r>
      <w:commentRangeEnd w:id="34"/>
      <w:r w:rsidRPr="00CC7913" w:rsidR="000D600C">
        <w:rPr>
          <w:rStyle w:val="Refdecomentario"/>
          <w:sz w:val="22"/>
          <w:szCs w:val="22"/>
        </w:rPr>
        <w:commentReference w:id="34"/>
      </w:r>
    </w:p>
    <w:p w:rsidRPr="00CC7913" w:rsidR="00C516DA" w:rsidP="00C34F3F" w:rsidRDefault="00C516DA" w14:paraId="20B5320A" w14:textId="77777777">
      <w:pPr>
        <w:pStyle w:val="Num-DocParagraph"/>
        <w:numPr>
          <w:ilvl w:val="0"/>
          <w:numId w:val="15"/>
        </w:numPr>
        <w:spacing w:after="120"/>
      </w:pPr>
      <w:commentRangeStart w:id="35"/>
      <w:r w:rsidRPr="00CC7913">
        <w:t>¿Cómo evalúa las implicaciones fiscales de la reciente reforma al Sistema General de Participaciones (SGP)? ¿Qué escenarios prevé para el impacto fiscal a mediano plazo de este mandato? ¿Qué tan factible es promulgar una ley de competencias que asegure la neutralidad fiscal, y qué medidas complementarias de descentralización serían necesarias para mantener alineadas y sostenibles las responsabilidades y el financiamiento?</w:t>
      </w:r>
      <w:commentRangeEnd w:id="35"/>
      <w:r w:rsidRPr="00CC7913" w:rsidR="000D600C">
        <w:rPr>
          <w:rStyle w:val="Refdecomentario"/>
          <w:sz w:val="22"/>
          <w:szCs w:val="22"/>
        </w:rPr>
        <w:commentReference w:id="35"/>
      </w:r>
    </w:p>
    <w:p w:rsidRPr="00CC7913" w:rsidR="00C516DA" w:rsidP="00C34F3F" w:rsidRDefault="00C516DA" w14:paraId="624D5EAE" w14:textId="77777777">
      <w:pPr>
        <w:pStyle w:val="Num-DocParagraph"/>
        <w:numPr>
          <w:ilvl w:val="0"/>
          <w:numId w:val="15"/>
        </w:numPr>
        <w:spacing w:after="120"/>
      </w:pPr>
      <w:commentRangeStart w:id="36"/>
      <w:r w:rsidRPr="00CC7913">
        <w:t>¿Puede proporcionar estimaciones de los gastos tributarios por principales categorías y regímenes impositivos (zonas francas, entidades sin ánimo de lucro, exenciones, tratamientos del IVA) y cómo han evolucionado?</w:t>
      </w:r>
      <w:commentRangeEnd w:id="36"/>
      <w:r w:rsidRPr="00CC7913" w:rsidR="00D06D65">
        <w:rPr>
          <w:rStyle w:val="Refdecomentario"/>
          <w:sz w:val="22"/>
          <w:szCs w:val="22"/>
        </w:rPr>
        <w:commentReference w:id="36"/>
      </w:r>
    </w:p>
    <w:p w:rsidRPr="00CC7913" w:rsidR="00C516DA" w:rsidP="00C34F3F" w:rsidRDefault="00C516DA" w14:paraId="4D362A21" w14:textId="77777777">
      <w:pPr>
        <w:pStyle w:val="Num-DocParagraph"/>
        <w:numPr>
          <w:ilvl w:val="0"/>
          <w:numId w:val="15"/>
        </w:numPr>
        <w:spacing w:after="120"/>
      </w:pPr>
      <w:commentRangeStart w:id="37"/>
      <w:r w:rsidRPr="00CC7913">
        <w:t>¿Existen estimaciones actualizadas de la evasión fiscal para los impuestos clave (Renta personas jurídicas, Renta personas naturales, IVA, impuestos al consumo, impuestos prediales), y cuáles son los principales determinantes?</w:t>
      </w:r>
      <w:commentRangeEnd w:id="37"/>
      <w:r w:rsidRPr="00CC7913" w:rsidR="00D06D65">
        <w:rPr>
          <w:rStyle w:val="Refdecomentario"/>
          <w:sz w:val="22"/>
          <w:szCs w:val="22"/>
        </w:rPr>
        <w:commentReference w:id="37"/>
      </w:r>
    </w:p>
    <w:p w:rsidRPr="00CC7913" w:rsidR="00C516DA" w:rsidP="00C34F3F" w:rsidRDefault="00C516DA" w14:paraId="31FB0390" w14:textId="77777777">
      <w:pPr>
        <w:pStyle w:val="Num-DocParagraph"/>
        <w:numPr>
          <w:ilvl w:val="0"/>
          <w:numId w:val="15"/>
        </w:numPr>
        <w:spacing w:after="120"/>
      </w:pPr>
      <w:commentRangeStart w:id="38"/>
      <w:r w:rsidRPr="00CC7913">
        <w:t>¿Cómo evalúa el impacto de la reciente modernización de la DIAN en el cumplimiento y la fiscalización, y cuáles son las prioridades restantes para fortalecer la administración tributaria?</w:t>
      </w:r>
      <w:commentRangeEnd w:id="38"/>
      <w:r w:rsidRPr="00CC7913" w:rsidR="00D06D65">
        <w:rPr>
          <w:rStyle w:val="Refdecomentario"/>
          <w:sz w:val="22"/>
          <w:szCs w:val="22"/>
        </w:rPr>
        <w:commentReference w:id="38"/>
      </w:r>
    </w:p>
    <w:p w:rsidRPr="00CC7913" w:rsidR="00C516DA" w:rsidP="00C34F3F" w:rsidRDefault="00C516DA" w14:paraId="05C48169" w14:textId="77777777">
      <w:pPr>
        <w:pStyle w:val="Num-DocParagraph"/>
        <w:numPr>
          <w:ilvl w:val="0"/>
          <w:numId w:val="15"/>
        </w:numPr>
        <w:spacing w:after="120"/>
      </w:pPr>
      <w:commentRangeStart w:id="39"/>
      <w:r w:rsidRPr="00CC7913">
        <w:t>¿Qué tan rígido es el gasto público en la práctica y qué margen existe para reasignar o comprimir el gasto corriente si las condiciones fiscales requieren un ajuste?</w:t>
      </w:r>
      <w:commentRangeEnd w:id="39"/>
      <w:r w:rsidRPr="00CC7913" w:rsidR="00D06D65">
        <w:rPr>
          <w:rStyle w:val="Refdecomentario"/>
          <w:sz w:val="22"/>
          <w:szCs w:val="22"/>
        </w:rPr>
        <w:commentReference w:id="39"/>
      </w:r>
    </w:p>
    <w:p w:rsidRPr="00CC7913" w:rsidR="00C516DA" w:rsidP="00C34F3F" w:rsidRDefault="00C516DA" w14:paraId="5EA5414E" w14:textId="77777777">
      <w:pPr>
        <w:pStyle w:val="Num-DocParagraph"/>
        <w:numPr>
          <w:ilvl w:val="0"/>
          <w:numId w:val="15"/>
        </w:numPr>
        <w:spacing w:after="120"/>
      </w:pPr>
      <w:commentRangeStart w:id="40"/>
      <w:r w:rsidRPr="00CC7913">
        <w:t>¿Dónde ve las mayores oportunidades para mejorar la eficiencia del gasto y cuál es su opinión sobre la institucionalización de las revisiones del gasto (spending reviews) en Colombia?</w:t>
      </w:r>
      <w:commentRangeEnd w:id="40"/>
      <w:r w:rsidRPr="00CC7913" w:rsidR="00D06D65">
        <w:rPr>
          <w:rStyle w:val="Refdecomentario"/>
          <w:sz w:val="22"/>
          <w:szCs w:val="22"/>
        </w:rPr>
        <w:commentReference w:id="40"/>
      </w:r>
    </w:p>
    <w:p w:rsidRPr="006D079E" w:rsidR="00C516DA" w:rsidP="00C34F3F" w:rsidRDefault="00C516DA" w14:paraId="04C734F7" w14:textId="77777777">
      <w:pPr>
        <w:pStyle w:val="Num-DocParagraph"/>
        <w:numPr>
          <w:ilvl w:val="0"/>
          <w:numId w:val="15"/>
        </w:numPr>
        <w:spacing w:after="120"/>
        <w:rPr>
          <w:b/>
          <w:bCs/>
          <w:highlight w:val="yellow"/>
        </w:rPr>
      </w:pPr>
      <w:commentRangeStart w:id="41"/>
      <w:commentRangeStart w:id="42"/>
      <w:r w:rsidRPr="006D079E">
        <w:rPr>
          <w:b/>
          <w:bCs/>
          <w:highlight w:val="yellow"/>
        </w:rPr>
        <w:t>Dados los retrasos en la ejecución observados en varios ministerios y gobiernos subnacionales en 2024–2025, ¿cómo evalúa los principales cuellos de botella para la ejecución de la inversión pública y qué reformas podrían mejorar la planificación, la contratación y la implementación?</w:t>
      </w:r>
      <w:commentRangeEnd w:id="41"/>
      <w:r w:rsidRPr="006D079E" w:rsidR="00D06D65">
        <w:rPr>
          <w:rStyle w:val="Refdecomentario"/>
          <w:b/>
          <w:bCs/>
          <w:sz w:val="22"/>
          <w:szCs w:val="22"/>
          <w:highlight w:val="yellow"/>
        </w:rPr>
        <w:commentReference w:id="41"/>
      </w:r>
      <w:commentRangeEnd w:id="42"/>
      <w:r>
        <w:rPr>
          <w:rStyle w:val="CommentReference"/>
        </w:rPr>
        <w:commentReference w:id="42"/>
      </w:r>
    </w:p>
    <w:p w:rsidRPr="006D079E" w:rsidR="00C516DA" w:rsidP="00C34F3F" w:rsidRDefault="00C516DA" w14:paraId="6947A339" w14:textId="77777777">
      <w:pPr>
        <w:pStyle w:val="Num-DocParagraph"/>
        <w:numPr>
          <w:ilvl w:val="0"/>
          <w:numId w:val="15"/>
        </w:numPr>
        <w:spacing w:after="120"/>
        <w:rPr>
          <w:b/>
          <w:bCs/>
          <w:highlight w:val="yellow"/>
        </w:rPr>
      </w:pPr>
      <w:commentRangeStart w:id="43"/>
      <w:commentRangeStart w:id="44"/>
      <w:r w:rsidRPr="006D079E">
        <w:rPr>
          <w:b/>
          <w:bCs/>
          <w:highlight w:val="yellow"/>
        </w:rPr>
        <w:t xml:space="preserve">¿Cómo evalúa la capacidad administrativa y de gestión en los ministerios y gobiernos subnacionales, particularmente en lo que respecta a la contratación, ejecución de programas, </w:t>
      </w:r>
      <w:r w:rsidRPr="006D079E">
        <w:rPr>
          <w:b/>
          <w:bCs/>
          <w:highlight w:val="yellow"/>
        </w:rPr>
        <w:lastRenderedPageBreak/>
        <w:t>monitoreo y evaluación? ¿Han afectado los cambios recientes de personal la continuidad o la experiencia técnica?</w:t>
      </w:r>
      <w:commentRangeEnd w:id="43"/>
      <w:r w:rsidRPr="006D079E" w:rsidR="00D06D65">
        <w:rPr>
          <w:rStyle w:val="Refdecomentario"/>
          <w:b/>
          <w:bCs/>
          <w:sz w:val="22"/>
          <w:szCs w:val="22"/>
          <w:highlight w:val="yellow"/>
        </w:rPr>
        <w:commentReference w:id="43"/>
      </w:r>
      <w:commentRangeEnd w:id="44"/>
      <w:r>
        <w:rPr>
          <w:rStyle w:val="CommentReference"/>
        </w:rPr>
        <w:commentReference w:id="44"/>
      </w:r>
    </w:p>
    <w:p w:rsidRPr="00CC7913" w:rsidR="00C516DA" w:rsidP="00C34F3F" w:rsidRDefault="00C516DA" w14:paraId="7C4DA416" w14:textId="77777777">
      <w:pPr>
        <w:pStyle w:val="Num-DocParagraph"/>
        <w:numPr>
          <w:ilvl w:val="0"/>
          <w:numId w:val="15"/>
        </w:numPr>
        <w:spacing w:after="120"/>
      </w:pPr>
      <w:commentRangeStart w:id="45"/>
      <w:r w:rsidRPr="00CC7913">
        <w:t>¿Ve la necesidad de fortalecer el marco fiscal (parámetros de la regla fiscal, papel del Comité Autónomo de la Regla Fiscal, tratamiento de los gobiernos subnacionales), incluso para proteger la inversión pública garantizando al mismo tiempo la sostenibilidad?</w:t>
      </w:r>
      <w:commentRangeEnd w:id="45"/>
      <w:r w:rsidRPr="00CC7913" w:rsidR="007B21D5">
        <w:rPr>
          <w:rStyle w:val="Refdecomentario"/>
          <w:sz w:val="22"/>
          <w:szCs w:val="22"/>
        </w:rPr>
        <w:commentReference w:id="45"/>
      </w:r>
    </w:p>
    <w:p w:rsidRPr="00CC7913" w:rsidR="00C516DA" w:rsidP="00C34F3F" w:rsidRDefault="00C516DA" w14:paraId="499CCCCA" w14:textId="77777777">
      <w:pPr>
        <w:pStyle w:val="Num-DocParagraph"/>
        <w:numPr>
          <w:ilvl w:val="0"/>
          <w:numId w:val="15"/>
        </w:numPr>
        <w:spacing w:after="120"/>
      </w:pPr>
      <w:commentRangeStart w:id="46"/>
      <w:r w:rsidRPr="00CC7913">
        <w:t>¿Cómo evalúa el papel del FAE (Fondo de Ahorro y Estabilización) en la suavización de los ingresos relacionados con materias primas, cómo ha evolucionado su saldo y cuál es su tamaño actual y regla operativa?</w:t>
      </w:r>
      <w:commentRangeEnd w:id="46"/>
      <w:r w:rsidRPr="00CC7913" w:rsidR="007B21D5">
        <w:rPr>
          <w:rStyle w:val="Refdecomentario"/>
          <w:sz w:val="22"/>
          <w:szCs w:val="22"/>
        </w:rPr>
        <w:commentReference w:id="46"/>
      </w:r>
    </w:p>
    <w:p w:rsidRPr="00CC7913" w:rsidR="00EC6639" w:rsidP="00C34F3F" w:rsidRDefault="00C516DA" w14:paraId="224459B1" w14:textId="094DE464">
      <w:pPr>
        <w:pStyle w:val="Num-DocParagraph"/>
        <w:numPr>
          <w:ilvl w:val="0"/>
          <w:numId w:val="15"/>
        </w:numPr>
        <w:spacing w:after="120"/>
      </w:pPr>
      <w:commentRangeStart w:id="47"/>
      <w:r w:rsidRPr="00CC7913">
        <w:t>¿Existen planes para mejorar los marcos fiscales y de gasto a mediano plazo (MFMP, MGMP) para incorporar mejor las presiones a largo plazo como el envejecimiento y el clima?</w:t>
      </w:r>
      <w:commentRangeEnd w:id="47"/>
      <w:r w:rsidRPr="00CC7913" w:rsidR="00CD5BB7">
        <w:rPr>
          <w:rStyle w:val="Refdecomentario"/>
          <w:sz w:val="22"/>
          <w:szCs w:val="22"/>
        </w:rPr>
        <w:commentReference w:id="47"/>
      </w:r>
    </w:p>
    <w:p w:rsidRPr="00CC7913" w:rsidR="00F61D19" w:rsidP="00F61D19" w:rsidRDefault="00934812" w14:paraId="75660B26" w14:textId="5D0CBFDC">
      <w:pPr>
        <w:pStyle w:val="Ttulo2"/>
        <w:rPr>
          <w:rFonts w:eastAsiaTheme="minorHAnsi"/>
        </w:rPr>
      </w:pPr>
      <w:bookmarkStart w:name="_Toc216365576" w:id="48"/>
      <w:r w:rsidRPr="00CC7913">
        <w:rPr>
          <w:rFonts w:eastAsiaTheme="minorHAnsi"/>
        </w:rPr>
        <w:t>Corrupción y estado de derecho</w:t>
      </w:r>
      <w:bookmarkEnd w:id="48"/>
    </w:p>
    <w:p w:rsidRPr="00CC7913" w:rsidR="00C669EF" w:rsidP="00C34F3F" w:rsidRDefault="00C669EF" w14:paraId="4051ADDB" w14:textId="77777777">
      <w:pPr>
        <w:pStyle w:val="Num-DocParagraph"/>
        <w:numPr>
          <w:ilvl w:val="0"/>
          <w:numId w:val="15"/>
        </w:numPr>
        <w:spacing w:after="120"/>
      </w:pPr>
      <w:commentRangeStart w:id="49"/>
      <w:r w:rsidRPr="00CC7913">
        <w:t>¿Cómo evalúa los acontecimientos recientes en materia de estado de derecho e integridad institucional en Colombia, especialmente a la luz de las recomendaciones del Estudio de la OCDE de 2024? ¿Se han producido avances (o retrocesos) importantes en transparencia, eficiencia judicial, control de la corrupción y supervisión de la contratación pública desde 2023?</w:t>
      </w:r>
      <w:commentRangeEnd w:id="49"/>
      <w:r w:rsidRPr="00CC7913" w:rsidR="00EF5CF4">
        <w:rPr>
          <w:rStyle w:val="Refdecomentario"/>
          <w:sz w:val="22"/>
          <w:szCs w:val="22"/>
        </w:rPr>
        <w:commentReference w:id="49"/>
      </w:r>
    </w:p>
    <w:p w:rsidRPr="00CC7913" w:rsidR="00C669EF" w:rsidP="00C34F3F" w:rsidRDefault="00C669EF" w14:paraId="1887841A" w14:textId="77777777">
      <w:pPr>
        <w:pStyle w:val="Num-DocParagraph"/>
        <w:numPr>
          <w:ilvl w:val="0"/>
          <w:numId w:val="15"/>
        </w:numPr>
        <w:spacing w:after="120"/>
      </w:pPr>
      <w:commentRangeStart w:id="50"/>
      <w:r w:rsidRPr="00CC7913">
        <w:t>¿Qué reformas concretas recientes o iniciativas legislativas se han adoptado (o están en curso) para fortalecer los marcos anticorrupción —por ejemplo: protección de denunciantes, normas de transparencia y divulgación, control del financiamiento político, y pesos y contrapesos institucionales?</w:t>
      </w:r>
      <w:commentRangeEnd w:id="50"/>
      <w:r w:rsidRPr="00CC7913" w:rsidR="00EF5CF4">
        <w:rPr>
          <w:rStyle w:val="Refdecomentario"/>
          <w:sz w:val="22"/>
          <w:szCs w:val="22"/>
        </w:rPr>
        <w:commentReference w:id="50"/>
      </w:r>
    </w:p>
    <w:p w:rsidRPr="00CC7913" w:rsidR="00C669EF" w:rsidP="00C34F3F" w:rsidRDefault="00C669EF" w14:paraId="21E38F3F" w14:textId="77777777">
      <w:pPr>
        <w:pStyle w:val="Num-DocParagraph"/>
        <w:numPr>
          <w:ilvl w:val="0"/>
          <w:numId w:val="15"/>
        </w:numPr>
        <w:spacing w:after="120"/>
      </w:pPr>
      <w:commentRangeStart w:id="51"/>
      <w:r w:rsidRPr="00CC7913">
        <w:t>¿Cuál es el estado y la efectividad de los mecanismos de monitoreo y sanción de la corrupción a nivel subnacional (departamentos, municipios), especialmente en territorios históricamente desatendidos o de alto riesgo? ¿Existen datos actualizados sobre investigaciones, procesamientos y recuperación de recursos desviados?</w:t>
      </w:r>
      <w:commentRangeEnd w:id="51"/>
      <w:r w:rsidRPr="00CC7913" w:rsidR="00223DBD">
        <w:rPr>
          <w:rStyle w:val="Refdecomentario"/>
          <w:sz w:val="22"/>
          <w:szCs w:val="22"/>
        </w:rPr>
        <w:commentReference w:id="51"/>
      </w:r>
    </w:p>
    <w:p w:rsidRPr="00CC7913" w:rsidR="00C669EF" w:rsidP="00C34F3F" w:rsidRDefault="00C669EF" w14:paraId="31FB2766" w14:textId="77777777">
      <w:pPr>
        <w:pStyle w:val="Num-DocParagraph"/>
        <w:numPr>
          <w:ilvl w:val="0"/>
          <w:numId w:val="15"/>
        </w:numPr>
        <w:spacing w:after="120"/>
      </w:pPr>
      <w:commentRangeStart w:id="52"/>
      <w:r w:rsidRPr="00CC7913">
        <w:t>¿Qué reformas se están implementando o planeando para mejorar la transparencia, la competencia y la supervisión en la contratación pública —particularmente en la digitalización de los procesos de contratación, la auditoría basada en riesgos y el fortalecimiento de los controles sobre la contratación subnacional— y qué resultados tempranos o desafíos han surgido?</w:t>
      </w:r>
      <w:commentRangeEnd w:id="52"/>
      <w:r w:rsidRPr="00CC7913" w:rsidR="00223DBD">
        <w:rPr>
          <w:rStyle w:val="Refdecomentario"/>
          <w:sz w:val="22"/>
          <w:szCs w:val="22"/>
        </w:rPr>
        <w:commentReference w:id="52"/>
      </w:r>
    </w:p>
    <w:p w:rsidRPr="00CC7913" w:rsidR="00C669EF" w:rsidP="00C34F3F" w:rsidRDefault="00C669EF" w14:paraId="0B2340C9" w14:textId="77777777">
      <w:pPr>
        <w:pStyle w:val="Num-DocParagraph"/>
        <w:numPr>
          <w:ilvl w:val="0"/>
          <w:numId w:val="15"/>
        </w:numPr>
        <w:spacing w:after="120"/>
      </w:pPr>
      <w:commentRangeStart w:id="53"/>
      <w:r w:rsidRPr="00CC7913">
        <w:t>¿Cómo ha evolucionado recientemente la capacidad del poder judicial y de las instituciones encargadas de hacer cumplir la ley —en términos de personal, recursos, congestión judicial, digitalización y cobertura regional— y restringe esta capacidad la aplicación efectiva de las reformas anticorrupción y de capacidad estatal?</w:t>
      </w:r>
      <w:commentRangeEnd w:id="53"/>
      <w:r w:rsidRPr="00CC7913" w:rsidR="00223DBD">
        <w:rPr>
          <w:rStyle w:val="Refdecomentario"/>
          <w:sz w:val="22"/>
          <w:szCs w:val="22"/>
        </w:rPr>
        <w:commentReference w:id="53"/>
      </w:r>
    </w:p>
    <w:p w:rsidRPr="00CC7913" w:rsidR="00C669EF" w:rsidP="00C34F3F" w:rsidRDefault="00C669EF" w14:paraId="6279127E" w14:textId="77777777">
      <w:pPr>
        <w:pStyle w:val="Num-DocParagraph"/>
        <w:numPr>
          <w:ilvl w:val="0"/>
          <w:numId w:val="15"/>
        </w:numPr>
        <w:spacing w:after="120"/>
      </w:pPr>
      <w:commentRangeStart w:id="54"/>
      <w:r w:rsidRPr="00CC7913">
        <w:t>¿Cómo evalúa el estado actual de la implementación del Acuerdo de Paz, particularmente a la luz de los recientes acontecimientos de seguridad, los desafíos de control territorial y las restricciones presupuestarias? ¿Cuáles son las implicaciones para la capacidad estatal, la prestación de servicios y el desarrollo regional, especialmente en los municipios priorizados bajo el marco PDET?</w:t>
      </w:r>
      <w:commentRangeEnd w:id="54"/>
      <w:r w:rsidRPr="00CC7913" w:rsidR="00223DBD">
        <w:rPr>
          <w:rStyle w:val="Refdecomentario"/>
          <w:sz w:val="22"/>
          <w:szCs w:val="22"/>
        </w:rPr>
        <w:commentReference w:id="54"/>
      </w:r>
    </w:p>
    <w:p w:rsidRPr="00CC7913" w:rsidR="00C669EF" w:rsidP="00C34F3F" w:rsidRDefault="00C669EF" w14:paraId="59C763CF" w14:textId="77777777">
      <w:pPr>
        <w:pStyle w:val="Num-DocParagraph"/>
        <w:numPr>
          <w:ilvl w:val="0"/>
          <w:numId w:val="15"/>
        </w:numPr>
        <w:spacing w:after="120"/>
      </w:pPr>
      <w:commentRangeStart w:id="55"/>
      <w:r w:rsidRPr="00CC7913">
        <w:t>Dada la creciente actividad de grupos armados y organizaciones criminales en algunas regiones, ¿cómo evalúa la interacción entre las políticas de implementación de la paz, las dinámicas de seguridad y la capacidad del Estado para expandir su presencia institucional y prestar servicios públicos?</w:t>
      </w:r>
      <w:commentRangeEnd w:id="55"/>
      <w:r w:rsidRPr="00CC7913" w:rsidR="00A61F02">
        <w:rPr>
          <w:rStyle w:val="Refdecomentario"/>
          <w:sz w:val="22"/>
          <w:szCs w:val="22"/>
        </w:rPr>
        <w:commentReference w:id="55"/>
      </w:r>
    </w:p>
    <w:p w:rsidRPr="00CC7913" w:rsidR="00F61D19" w:rsidP="00C34F3F" w:rsidRDefault="00C669EF" w14:paraId="5098C234" w14:textId="7ED7789F">
      <w:pPr>
        <w:pStyle w:val="Num-DocParagraph"/>
        <w:numPr>
          <w:ilvl w:val="0"/>
          <w:numId w:val="15"/>
        </w:numPr>
        <w:spacing w:after="120"/>
      </w:pPr>
      <w:commentRangeStart w:id="56"/>
      <w:r w:rsidRPr="00CC7913">
        <w:t>¿Cómo evalúa el progreso reciente en la titulación de tierras, el despliegue del catastro multipropósito y el fortalecimiento de los sistemas de impuesto predial municipal? ¿Cuáles son los principales cuellos de botella administrativos, legales o tecnológicos, y cómo afectan estas restricciones a los ingresos locales, la capacidad de inversión y la formalización en las zonas rurales y urbanas?</w:t>
      </w:r>
      <w:commentRangeEnd w:id="56"/>
      <w:r w:rsidRPr="00CC7913" w:rsidR="00A61F02">
        <w:rPr>
          <w:rStyle w:val="Refdecomentario"/>
          <w:sz w:val="22"/>
          <w:szCs w:val="22"/>
        </w:rPr>
        <w:commentReference w:id="56"/>
      </w:r>
    </w:p>
    <w:p w:rsidRPr="00CC7913" w:rsidR="000E10CA" w:rsidP="000E10CA" w:rsidRDefault="00880966" w14:paraId="4463FB9E" w14:textId="6B0D47B6">
      <w:pPr>
        <w:pStyle w:val="Ttulo2"/>
      </w:pPr>
      <w:bookmarkStart w:name="_Toc216365577" w:id="57"/>
      <w:r w:rsidRPr="00CC7913">
        <w:lastRenderedPageBreak/>
        <w:t>Demografía y políticas relacionadas</w:t>
      </w:r>
      <w:bookmarkEnd w:id="57"/>
    </w:p>
    <w:p w:rsidRPr="00CC7913" w:rsidR="00D40668" w:rsidP="00C34F3F" w:rsidRDefault="00D40668" w14:paraId="7FCFB8A2" w14:textId="77777777">
      <w:pPr>
        <w:pStyle w:val="Listaconnmeros"/>
        <w:numPr>
          <w:ilvl w:val="0"/>
          <w:numId w:val="15"/>
        </w:numPr>
        <w:tabs>
          <w:tab w:val="left" w:pos="709"/>
        </w:tabs>
        <w:spacing w:after="120"/>
      </w:pPr>
      <w:commentRangeStart w:id="58"/>
      <w:r w:rsidRPr="00CC7913">
        <w:t>¿Cómo evalúa la ventana demográfica restante de Colombia y sus implicaciones para la oferta laboral, el ahorro, la inversión y el crecimiento durante la próxima década?</w:t>
      </w:r>
      <w:commentRangeEnd w:id="58"/>
      <w:r w:rsidRPr="00CC7913" w:rsidR="00A61F02">
        <w:rPr>
          <w:rStyle w:val="Refdecomentario"/>
          <w:sz w:val="22"/>
          <w:szCs w:val="22"/>
        </w:rPr>
        <w:commentReference w:id="58"/>
      </w:r>
    </w:p>
    <w:p w:rsidRPr="003A71A4" w:rsidR="00D40668" w:rsidP="00C34F3F" w:rsidRDefault="00D40668" w14:paraId="5EEB0AE6" w14:textId="77777777">
      <w:pPr>
        <w:pStyle w:val="Listaconnmeros"/>
        <w:numPr>
          <w:ilvl w:val="0"/>
          <w:numId w:val="15"/>
        </w:numPr>
        <w:tabs>
          <w:tab w:val="left" w:pos="709"/>
        </w:tabs>
        <w:spacing w:after="120"/>
        <w:rPr>
          <w:b/>
          <w:bCs/>
          <w:highlight w:val="yellow"/>
        </w:rPr>
      </w:pPr>
      <w:commentRangeStart w:id="59"/>
      <w:r w:rsidRPr="003A71A4">
        <w:rPr>
          <w:b/>
          <w:bCs/>
          <w:highlight w:val="yellow"/>
        </w:rPr>
        <w:t>¿Cómo evalúa las diferencias regionales y de género en el envejecimiento y su impacto esperado en la demanda de servicios, los mercados laborales y las finanzas públicas?</w:t>
      </w:r>
      <w:commentRangeEnd w:id="59"/>
      <w:r w:rsidRPr="003A71A4" w:rsidR="005B2F83">
        <w:rPr>
          <w:rStyle w:val="Refdecomentario"/>
          <w:b/>
          <w:bCs/>
          <w:sz w:val="22"/>
          <w:szCs w:val="22"/>
          <w:highlight w:val="yellow"/>
        </w:rPr>
        <w:commentReference w:id="59"/>
      </w:r>
    </w:p>
    <w:p w:rsidRPr="00CC7913" w:rsidR="00D40668" w:rsidP="00C34F3F" w:rsidRDefault="00D40668" w14:paraId="7A0DF0B1" w14:textId="77777777">
      <w:pPr>
        <w:pStyle w:val="Listaconnmeros"/>
        <w:numPr>
          <w:ilvl w:val="0"/>
          <w:numId w:val="15"/>
        </w:numPr>
        <w:tabs>
          <w:tab w:val="left" w:pos="709"/>
        </w:tabs>
        <w:spacing w:after="120"/>
      </w:pPr>
      <w:commentRangeStart w:id="60"/>
      <w:commentRangeStart w:id="61"/>
      <w:r w:rsidRPr="00CC7913">
        <w:t>¿Cómo interpreta los cambios recientes en la fecundidad y la longevidad, y cómo se están incorporando en la planificación a mediano plazo en los distintos ministerios?</w:t>
      </w:r>
      <w:commentRangeEnd w:id="60"/>
      <w:r w:rsidRPr="00CC7913" w:rsidR="005B2F83">
        <w:rPr>
          <w:rStyle w:val="Refdecomentario"/>
          <w:sz w:val="22"/>
          <w:szCs w:val="22"/>
        </w:rPr>
        <w:commentReference w:id="60"/>
      </w:r>
      <w:commentRangeEnd w:id="61"/>
      <w:r>
        <w:rPr>
          <w:rStyle w:val="CommentReference"/>
        </w:rPr>
        <w:commentReference w:id="61"/>
      </w:r>
    </w:p>
    <w:p w:rsidRPr="00CC7913" w:rsidR="000E10CA" w:rsidP="00C34F3F" w:rsidRDefault="00D40668" w14:paraId="01D9773C" w14:textId="50FCAADC">
      <w:pPr>
        <w:pStyle w:val="Listaconnmeros"/>
        <w:numPr>
          <w:ilvl w:val="0"/>
          <w:numId w:val="15"/>
        </w:numPr>
        <w:tabs>
          <w:tab w:val="left" w:pos="709"/>
        </w:tabs>
        <w:spacing w:after="120"/>
      </w:pPr>
      <w:commentRangeStart w:id="62"/>
      <w:r w:rsidRPr="00CC7913">
        <w:t>¿Cuál es su evaluación del impacto del envejecimiento sobre el producto potencial y la productividad?</w:t>
      </w:r>
      <w:r w:rsidRPr="00CC7913" w:rsidR="000E10CA">
        <w:t xml:space="preserve"> </w:t>
      </w:r>
      <w:commentRangeEnd w:id="62"/>
      <w:r w:rsidRPr="00CC7913" w:rsidR="005B2F83">
        <w:rPr>
          <w:rStyle w:val="Refdecomentario"/>
          <w:sz w:val="22"/>
          <w:szCs w:val="22"/>
        </w:rPr>
        <w:commentReference w:id="62"/>
      </w:r>
    </w:p>
    <w:p w:rsidRPr="00CC7913" w:rsidR="00EF627E" w:rsidP="00A93AC5" w:rsidRDefault="00287C23" w14:paraId="43B89A25" w14:textId="45CB0C71">
      <w:pPr>
        <w:pStyle w:val="Ttulo3"/>
      </w:pPr>
      <w:bookmarkStart w:name="_Toc216365578" w:id="63"/>
      <w:r w:rsidRPr="00CC7913">
        <w:t>Pobreza infantil y asistencia social</w:t>
      </w:r>
      <w:bookmarkEnd w:id="63"/>
    </w:p>
    <w:p w:rsidRPr="00CC7913" w:rsidR="00E20663" w:rsidP="00C34F3F" w:rsidRDefault="00E20663" w14:paraId="5A06B7B6" w14:textId="77777777">
      <w:pPr>
        <w:pStyle w:val="Num-DocParagraph"/>
        <w:numPr>
          <w:ilvl w:val="0"/>
          <w:numId w:val="15"/>
        </w:numPr>
        <w:spacing w:after="120"/>
      </w:pPr>
      <w:commentRangeStart w:id="64"/>
      <w:r w:rsidRPr="00CC7913">
        <w:t>¿Cómo evalúa las tendencias recientes en la pobreza infantil, especialmente tras la transición de Familias en Acción a Renta Ciudadana, y existen evaluaciones de los impactos en la pobreza derivados de estos cambios?</w:t>
      </w:r>
      <w:commentRangeEnd w:id="64"/>
      <w:r w:rsidRPr="00CC7913" w:rsidR="005C6289">
        <w:rPr>
          <w:rStyle w:val="Refdecomentario"/>
          <w:sz w:val="22"/>
          <w:szCs w:val="22"/>
        </w:rPr>
        <w:commentReference w:id="64"/>
      </w:r>
    </w:p>
    <w:p w:rsidRPr="00CC7913" w:rsidR="00E20663" w:rsidP="00C34F3F" w:rsidRDefault="00E20663" w14:paraId="4EC2A9A4" w14:textId="77777777">
      <w:pPr>
        <w:pStyle w:val="Num-DocParagraph"/>
        <w:numPr>
          <w:ilvl w:val="0"/>
          <w:numId w:val="15"/>
        </w:numPr>
        <w:spacing w:after="120"/>
      </w:pPr>
      <w:commentRangeStart w:id="65"/>
      <w:r w:rsidRPr="00CC7913">
        <w:t>¿Puede proporcionar datos sobre los hogares beneficiarios con niños bajo Familias en Acción (2019–2022) y Renta Ciudadana (2023–2025), desagregados por departamento y composición del hogar?</w:t>
      </w:r>
      <w:commentRangeEnd w:id="65"/>
      <w:r w:rsidRPr="00CC7913" w:rsidR="005C6289">
        <w:rPr>
          <w:rStyle w:val="Refdecomentario"/>
          <w:sz w:val="22"/>
          <w:szCs w:val="22"/>
        </w:rPr>
        <w:commentReference w:id="65"/>
      </w:r>
    </w:p>
    <w:p w:rsidRPr="00CC7913" w:rsidR="00E20663" w:rsidP="00C34F3F" w:rsidRDefault="00E20663" w14:paraId="1CF2E155" w14:textId="77777777">
      <w:pPr>
        <w:pStyle w:val="Num-DocParagraph"/>
        <w:numPr>
          <w:ilvl w:val="0"/>
          <w:numId w:val="15"/>
        </w:numPr>
        <w:spacing w:after="120"/>
      </w:pPr>
      <w:commentRangeStart w:id="66"/>
      <w:r w:rsidRPr="00CC7913">
        <w:t>¿Disponen de análisis recientes sobre la suficiencia y generosidad de los beneficios, incluyendo los niveles promedio de transferencia y su brecha respecto a las necesidades básicas de consumo?</w:t>
      </w:r>
      <w:commentRangeEnd w:id="66"/>
      <w:r w:rsidRPr="00CC7913" w:rsidR="00691781">
        <w:rPr>
          <w:rStyle w:val="Refdecomentario"/>
          <w:sz w:val="22"/>
          <w:szCs w:val="22"/>
        </w:rPr>
        <w:commentReference w:id="66"/>
      </w:r>
    </w:p>
    <w:p w:rsidRPr="00CC7913" w:rsidR="00E20663" w:rsidP="00C34F3F" w:rsidRDefault="00E20663" w14:paraId="2CBB2ACF" w14:textId="77777777">
      <w:pPr>
        <w:pStyle w:val="Num-DocParagraph"/>
        <w:numPr>
          <w:ilvl w:val="0"/>
          <w:numId w:val="15"/>
        </w:numPr>
        <w:spacing w:after="120"/>
      </w:pPr>
      <w:commentRangeStart w:id="67"/>
      <w:r w:rsidRPr="00CC7913">
        <w:t>¿Tienen estimaciones actualizadas de los errores de inclusión y exclusión en Renta Ciudadana basadas en el Sisbén IV u otras fuentes administrativas?</w:t>
      </w:r>
      <w:commentRangeEnd w:id="67"/>
      <w:r w:rsidRPr="00CC7913" w:rsidR="00691781">
        <w:rPr>
          <w:rStyle w:val="Refdecomentario"/>
          <w:sz w:val="22"/>
          <w:szCs w:val="22"/>
        </w:rPr>
        <w:commentReference w:id="67"/>
      </w:r>
    </w:p>
    <w:p w:rsidRPr="00CC7913" w:rsidR="00E20663" w:rsidP="00C34F3F" w:rsidRDefault="00E20663" w14:paraId="23661221" w14:textId="77777777">
      <w:pPr>
        <w:pStyle w:val="Num-DocParagraph"/>
        <w:numPr>
          <w:ilvl w:val="0"/>
          <w:numId w:val="15"/>
        </w:numPr>
        <w:spacing w:after="120"/>
      </w:pPr>
      <w:commentRangeStart w:id="68"/>
      <w:r w:rsidRPr="00CC7913">
        <w:t>¿Cómo evalúa las brechas actuales en los servicios de atención a la primera infancia en las distintas regiones?</w:t>
      </w:r>
      <w:commentRangeEnd w:id="68"/>
      <w:r w:rsidRPr="00CC7913" w:rsidR="00691781">
        <w:rPr>
          <w:rStyle w:val="Refdecomentario"/>
          <w:sz w:val="22"/>
          <w:szCs w:val="22"/>
        </w:rPr>
        <w:commentReference w:id="68"/>
      </w:r>
    </w:p>
    <w:p w:rsidRPr="00CC7913" w:rsidR="00C11C1C" w:rsidP="00C34F3F" w:rsidRDefault="00E20663" w14:paraId="3BE29755" w14:textId="3C988C20">
      <w:pPr>
        <w:pStyle w:val="Num-DocParagraph"/>
        <w:numPr>
          <w:ilvl w:val="0"/>
          <w:numId w:val="15"/>
        </w:numPr>
        <w:spacing w:after="120"/>
      </w:pPr>
      <w:commentRangeStart w:id="69"/>
      <w:r w:rsidRPr="00CC7913">
        <w:t>¿Disponen de datos municipales o departamentales sobre cobertura, indicadores de calidad y personal?</w:t>
      </w:r>
      <w:commentRangeEnd w:id="69"/>
      <w:r w:rsidRPr="00CC7913" w:rsidR="00553692">
        <w:rPr>
          <w:rStyle w:val="Refdecomentario"/>
          <w:sz w:val="22"/>
          <w:szCs w:val="22"/>
        </w:rPr>
        <w:commentReference w:id="69"/>
      </w:r>
    </w:p>
    <w:p w:rsidRPr="00CC7913" w:rsidR="00EF627E" w:rsidP="00A93AC5" w:rsidRDefault="00287C23" w14:paraId="6FB53CAF" w14:textId="6C1A067A">
      <w:pPr>
        <w:pStyle w:val="Ttulo3"/>
      </w:pPr>
      <w:bookmarkStart w:name="_Toc216365579" w:id="70"/>
      <w:r w:rsidRPr="00CC7913">
        <w:t>Educación, formación y transiciones de la escuela al trabajo</w:t>
      </w:r>
      <w:bookmarkEnd w:id="70"/>
    </w:p>
    <w:p w:rsidRPr="00CC7913" w:rsidR="00F34AFA" w:rsidP="00C34F3F" w:rsidRDefault="00F34AFA" w14:paraId="28C5D94E" w14:textId="77777777">
      <w:pPr>
        <w:pStyle w:val="Num-DocParagraph"/>
        <w:numPr>
          <w:ilvl w:val="0"/>
          <w:numId w:val="15"/>
        </w:numPr>
        <w:spacing w:after="120"/>
      </w:pPr>
      <w:commentRangeStart w:id="71"/>
      <w:r w:rsidRPr="00CC7913">
        <w:t>¿Cómo interpreta las altas tasas de jóvenes que no estudian ni trabajan (NEET/ninis) y qué factores estructurales (habilidades, informalidad, brechas regionales, responsabilidades de cuidado) son los más limitantes?</w:t>
      </w:r>
      <w:commentRangeEnd w:id="71"/>
      <w:r w:rsidRPr="00CC7913" w:rsidR="00553692">
        <w:rPr>
          <w:rStyle w:val="Refdecomentario"/>
          <w:sz w:val="22"/>
          <w:szCs w:val="22"/>
        </w:rPr>
        <w:commentReference w:id="71"/>
      </w:r>
    </w:p>
    <w:p w:rsidRPr="00CC7913" w:rsidR="00F34AFA" w:rsidP="00C34F3F" w:rsidRDefault="00F34AFA" w14:paraId="492E4733" w14:textId="77777777">
      <w:pPr>
        <w:pStyle w:val="Num-DocParagraph"/>
        <w:numPr>
          <w:ilvl w:val="0"/>
          <w:numId w:val="15"/>
        </w:numPr>
        <w:spacing w:after="120"/>
      </w:pPr>
      <w:commentRangeStart w:id="72"/>
      <w:r w:rsidRPr="00CC7913">
        <w:t>¿Cómo evalúa los cuellos de botella en las transiciones de la escuela al trabajo, particularmente la alineación de la educación técnica y tecnológica con las necesidades del mercado laboral?</w:t>
      </w:r>
      <w:commentRangeEnd w:id="72"/>
      <w:r w:rsidRPr="00CC7913" w:rsidR="00553692">
        <w:rPr>
          <w:rStyle w:val="Refdecomentario"/>
          <w:sz w:val="22"/>
          <w:szCs w:val="22"/>
        </w:rPr>
        <w:commentReference w:id="72"/>
      </w:r>
    </w:p>
    <w:p w:rsidRPr="00CC7913" w:rsidR="00F34AFA" w:rsidP="00C34F3F" w:rsidRDefault="00F34AFA" w14:paraId="0F6E3C68" w14:textId="77777777">
      <w:pPr>
        <w:pStyle w:val="Num-DocParagraph"/>
        <w:numPr>
          <w:ilvl w:val="0"/>
          <w:numId w:val="15"/>
        </w:numPr>
        <w:spacing w:after="120"/>
      </w:pPr>
      <w:commentRangeStart w:id="73"/>
      <w:r w:rsidRPr="00CC7913">
        <w:t>¿Cómo ve el papel de Jóvenes en Acción y ahora de Renta Ciudadana en el apoyo a las transiciones de los jóvenes hacia un empleo de calidad?</w:t>
      </w:r>
      <w:commentRangeEnd w:id="73"/>
      <w:r w:rsidRPr="00CC7913" w:rsidR="00553692">
        <w:rPr>
          <w:rStyle w:val="Refdecomentario"/>
          <w:sz w:val="22"/>
          <w:szCs w:val="22"/>
        </w:rPr>
        <w:commentReference w:id="73"/>
      </w:r>
    </w:p>
    <w:p w:rsidRPr="00CC7913" w:rsidR="00F34AFA" w:rsidP="00C34F3F" w:rsidRDefault="00F34AFA" w14:paraId="13102332" w14:textId="77777777">
      <w:pPr>
        <w:pStyle w:val="Num-DocParagraph"/>
        <w:numPr>
          <w:ilvl w:val="0"/>
          <w:numId w:val="15"/>
        </w:numPr>
        <w:spacing w:after="120"/>
      </w:pPr>
      <w:commentRangeStart w:id="74"/>
      <w:r w:rsidRPr="00CC7913">
        <w:t>¿Cómo evalúa la coordinación entre el SENA, las empresas y las autoridades regionales en el diseño y la impartición de formación y programas de aprendizaje pertinentes?</w:t>
      </w:r>
      <w:commentRangeEnd w:id="74"/>
      <w:r w:rsidRPr="00CC7913" w:rsidR="00553692">
        <w:rPr>
          <w:rStyle w:val="Refdecomentario"/>
          <w:sz w:val="22"/>
          <w:szCs w:val="22"/>
        </w:rPr>
        <w:commentReference w:id="74"/>
      </w:r>
    </w:p>
    <w:p w:rsidRPr="00CC7913" w:rsidR="00F34AFA" w:rsidP="00C34F3F" w:rsidRDefault="00F34AFA" w14:paraId="6D22FE97" w14:textId="77777777">
      <w:pPr>
        <w:pStyle w:val="Num-DocParagraph"/>
        <w:numPr>
          <w:ilvl w:val="0"/>
          <w:numId w:val="15"/>
        </w:numPr>
        <w:spacing w:after="120"/>
      </w:pPr>
      <w:commentRangeStart w:id="75"/>
      <w:r w:rsidRPr="00CC7913">
        <w:t>¿Disponen de bases de datos que vinculen las trayectorias escolares, la matrícula y finalización en el SENA, los programas de aprendizaje y los resultados posteriores en el mercado laboral (formalidad, salarios, sectores)?</w:t>
      </w:r>
      <w:commentRangeEnd w:id="75"/>
      <w:r w:rsidRPr="00CC7913" w:rsidR="00553692">
        <w:rPr>
          <w:rStyle w:val="Refdecomentario"/>
          <w:sz w:val="22"/>
          <w:szCs w:val="22"/>
        </w:rPr>
        <w:commentReference w:id="75"/>
      </w:r>
    </w:p>
    <w:p w:rsidRPr="00CC7913" w:rsidR="00367505" w:rsidP="00C34F3F" w:rsidRDefault="00F34AFA" w14:paraId="5F7B58A5" w14:textId="1BF93710">
      <w:pPr>
        <w:pStyle w:val="Num-DocParagraph"/>
        <w:numPr>
          <w:ilvl w:val="0"/>
          <w:numId w:val="15"/>
        </w:numPr>
        <w:spacing w:after="120"/>
      </w:pPr>
      <w:commentRangeStart w:id="76"/>
      <w:r w:rsidRPr="00CC7913">
        <w:t>¿Disponen de información desagregada sobre los perfiles de los jóvenes que no estudian ni trabajan (NE</w:t>
      </w:r>
      <w:r w:rsidRPr="00CC7913" w:rsidR="008D3118">
        <w:t>N</w:t>
      </w:r>
      <w:r w:rsidRPr="00CC7913">
        <w:t>T), incluyendo la duración, las características socioeconómicas y las transiciones hacia el trabajo informal o la inactividad?</w:t>
      </w:r>
      <w:commentRangeEnd w:id="76"/>
      <w:r w:rsidRPr="00CC7913" w:rsidR="009C7763">
        <w:rPr>
          <w:rStyle w:val="Refdecomentario"/>
          <w:sz w:val="22"/>
          <w:szCs w:val="22"/>
        </w:rPr>
        <w:commentReference w:id="76"/>
      </w:r>
    </w:p>
    <w:p w:rsidRPr="00CC7913" w:rsidR="00367505" w:rsidP="00A93AC5" w:rsidRDefault="009A3B4C" w14:paraId="6CEE7463" w14:textId="1FAE18CA">
      <w:pPr>
        <w:pStyle w:val="Ttulo3"/>
      </w:pPr>
      <w:bookmarkStart w:name="_Toc216365580" w:id="77"/>
      <w:r w:rsidRPr="00CC7913">
        <w:lastRenderedPageBreak/>
        <w:t>Mercado laboral, informalidad, desempleo y subsidios al empleo</w:t>
      </w:r>
      <w:bookmarkEnd w:id="77"/>
    </w:p>
    <w:p w:rsidRPr="00CC7913" w:rsidR="00A140BC" w:rsidP="00C34F3F" w:rsidRDefault="00A140BC" w14:paraId="6B00F4E7" w14:textId="77777777">
      <w:pPr>
        <w:pStyle w:val="Num-DocParagraph"/>
        <w:numPr>
          <w:ilvl w:val="0"/>
          <w:numId w:val="15"/>
        </w:numPr>
        <w:spacing w:after="120"/>
      </w:pPr>
      <w:commentRangeStart w:id="78"/>
      <w:r w:rsidRPr="00CC7913">
        <w:t>¿Cómo evalúa las tendencias recientes en el desempleo y la informalidad, incluyendo las diferencias regionales y demográficas, y qué explica la disminución simultánea de ambos?</w:t>
      </w:r>
      <w:commentRangeEnd w:id="78"/>
      <w:r w:rsidRPr="00CC7913" w:rsidR="009C7763">
        <w:rPr>
          <w:rStyle w:val="Refdecomentario"/>
          <w:sz w:val="22"/>
          <w:szCs w:val="22"/>
        </w:rPr>
        <w:commentReference w:id="78"/>
      </w:r>
    </w:p>
    <w:p w:rsidRPr="00CC7913" w:rsidR="00A140BC" w:rsidP="00C34F3F" w:rsidRDefault="00A140BC" w14:paraId="1EC02F64" w14:textId="77777777">
      <w:pPr>
        <w:pStyle w:val="Num-DocParagraph"/>
        <w:numPr>
          <w:ilvl w:val="0"/>
          <w:numId w:val="15"/>
        </w:numPr>
        <w:spacing w:after="120"/>
      </w:pPr>
      <w:commentRangeStart w:id="79"/>
      <w:r w:rsidRPr="00CC7913">
        <w:t>¿Cómo espera que la reforma laboral de junio de 2025 afecte los costos laborales, las decisiones de contratación, la creación de empleo y la formalidad?</w:t>
      </w:r>
      <w:commentRangeEnd w:id="79"/>
      <w:r w:rsidRPr="00CC7913" w:rsidR="0079334E">
        <w:rPr>
          <w:rStyle w:val="Refdecomentario"/>
          <w:sz w:val="22"/>
          <w:szCs w:val="22"/>
        </w:rPr>
        <w:commentReference w:id="79"/>
      </w:r>
    </w:p>
    <w:p w:rsidRPr="00CC7913" w:rsidR="00A140BC" w:rsidP="00C34F3F" w:rsidRDefault="00A140BC" w14:paraId="4DE6D157" w14:textId="77777777">
      <w:pPr>
        <w:pStyle w:val="Num-DocParagraph"/>
        <w:numPr>
          <w:ilvl w:val="0"/>
          <w:numId w:val="15"/>
        </w:numPr>
        <w:spacing w:after="120"/>
      </w:pPr>
      <w:commentRangeStart w:id="80"/>
      <w:r w:rsidRPr="00CC7913">
        <w:t>En su opinión, ¿cuáles son los instrumentos de política más efectivos para reducir la informalidad (costos laborales, diseño de la seguridad social, fiscalización, apoyo a las empresas, políticas de competencias)?</w:t>
      </w:r>
      <w:commentRangeEnd w:id="80"/>
      <w:r w:rsidRPr="00CC7913" w:rsidR="00F06FD9">
        <w:rPr>
          <w:rStyle w:val="Refdecomentario"/>
          <w:sz w:val="22"/>
          <w:szCs w:val="22"/>
        </w:rPr>
        <w:commentReference w:id="80"/>
      </w:r>
    </w:p>
    <w:p w:rsidRPr="00CC7913" w:rsidR="00A140BC" w:rsidP="00C34F3F" w:rsidRDefault="00A140BC" w14:paraId="2AF9D16C" w14:textId="77777777">
      <w:pPr>
        <w:pStyle w:val="Num-DocParagraph"/>
        <w:numPr>
          <w:ilvl w:val="0"/>
          <w:numId w:val="15"/>
        </w:numPr>
        <w:spacing w:after="120"/>
      </w:pPr>
      <w:commentRangeStart w:id="81"/>
      <w:r w:rsidRPr="00CC7913">
        <w:t>¿Cómo evalúa el impacto de los recientes subsidios al empleo y de la reforma laboral de junio de 2025 sobre la informalidad, la creación de empleo y la calidad del mismo?</w:t>
      </w:r>
      <w:commentRangeEnd w:id="81"/>
      <w:r w:rsidRPr="00CC7913" w:rsidR="00F06FD9">
        <w:rPr>
          <w:rStyle w:val="Refdecomentario"/>
          <w:sz w:val="22"/>
          <w:szCs w:val="22"/>
        </w:rPr>
        <w:commentReference w:id="81"/>
      </w:r>
    </w:p>
    <w:p w:rsidRPr="00CC7913" w:rsidR="00367505" w:rsidP="00C34F3F" w:rsidRDefault="00A140BC" w14:paraId="0D0D1BFB" w14:textId="554E6CD2">
      <w:pPr>
        <w:pStyle w:val="Num-DocParagraph"/>
        <w:numPr>
          <w:ilvl w:val="0"/>
          <w:numId w:val="15"/>
        </w:numPr>
        <w:spacing w:after="120"/>
      </w:pPr>
      <w:commentRangeStart w:id="82"/>
      <w:r w:rsidRPr="00CC7913">
        <w:t>¿Puede proporcionar información actualizada sobre los subsidios al empleo o los incentivos a la contratación (diseño, presupuesto, focalización) y existen evaluaciones de su impacto en la formalización y el empleo?</w:t>
      </w:r>
      <w:commentRangeEnd w:id="82"/>
      <w:r w:rsidRPr="00CC7913" w:rsidR="00F06FD9">
        <w:rPr>
          <w:rStyle w:val="Refdecomentario"/>
          <w:sz w:val="22"/>
          <w:szCs w:val="22"/>
        </w:rPr>
        <w:commentReference w:id="82"/>
      </w:r>
    </w:p>
    <w:p w:rsidRPr="00CC7913" w:rsidR="00367505" w:rsidP="00526CE5" w:rsidRDefault="009A3B4C" w14:paraId="04BC0683" w14:textId="0FDA3E9F">
      <w:pPr>
        <w:pStyle w:val="Ttulo3"/>
      </w:pPr>
      <w:bookmarkStart w:name="_Toc216365581" w:id="83"/>
      <w:r w:rsidRPr="00CC7913">
        <w:t>Participación laboral femenina y el sistema de cuidados</w:t>
      </w:r>
      <w:bookmarkEnd w:id="83"/>
    </w:p>
    <w:p w:rsidRPr="00CC7913" w:rsidR="002501C3" w:rsidP="00C34F3F" w:rsidRDefault="002501C3" w14:paraId="4FBBCB82" w14:textId="77777777">
      <w:pPr>
        <w:pStyle w:val="Num-DocParagraph"/>
        <w:numPr>
          <w:ilvl w:val="0"/>
          <w:numId w:val="15"/>
        </w:numPr>
        <w:spacing w:after="120"/>
      </w:pPr>
      <w:commentRangeStart w:id="84"/>
      <w:r w:rsidRPr="00CC7913">
        <w:t>¿Cómo evalúa las principales restricciones para la participación laboral femenina (responsabilidades de cuidado, calidad del empleo, informalidad, normas), y cómo han evolucionado?</w:t>
      </w:r>
      <w:commentRangeEnd w:id="84"/>
      <w:r w:rsidRPr="00CC7913" w:rsidR="00614FB4">
        <w:rPr>
          <w:rStyle w:val="Refdecomentario"/>
          <w:sz w:val="22"/>
          <w:szCs w:val="22"/>
        </w:rPr>
        <w:commentReference w:id="84"/>
      </w:r>
    </w:p>
    <w:p w:rsidRPr="00CC7913" w:rsidR="002501C3" w:rsidP="00C34F3F" w:rsidRDefault="002501C3" w14:paraId="727B1629" w14:textId="77777777">
      <w:pPr>
        <w:pStyle w:val="Num-DocParagraph"/>
        <w:numPr>
          <w:ilvl w:val="0"/>
          <w:numId w:val="15"/>
        </w:numPr>
        <w:spacing w:after="120"/>
      </w:pPr>
      <w:commentRangeStart w:id="85"/>
      <w:r w:rsidRPr="00CC7913">
        <w:t>¿Cómo evalúa el despliegue del Sistema Nacional de Cuidado y sus efectos sobre el empleo de las mujeres, las horas trabajadas y la formalidad?</w:t>
      </w:r>
      <w:commentRangeEnd w:id="85"/>
      <w:r w:rsidRPr="00CC7913" w:rsidR="00614FB4">
        <w:rPr>
          <w:rStyle w:val="Refdecomentario"/>
          <w:sz w:val="22"/>
          <w:szCs w:val="22"/>
        </w:rPr>
        <w:commentReference w:id="85"/>
      </w:r>
    </w:p>
    <w:p w:rsidRPr="00CC7913" w:rsidR="002501C3" w:rsidP="00C34F3F" w:rsidRDefault="002501C3" w14:paraId="770E1E39" w14:textId="77777777">
      <w:pPr>
        <w:pStyle w:val="Num-DocParagraph"/>
        <w:numPr>
          <w:ilvl w:val="0"/>
          <w:numId w:val="15"/>
        </w:numPr>
        <w:spacing w:after="120"/>
      </w:pPr>
      <w:commentRangeStart w:id="86"/>
      <w:r w:rsidRPr="00CC7913">
        <w:t>¿Cómo interpreta las disparidades regionales en los resultados laborales de las mujeres, y qué políticas podrían cerrar mejor estas brechas?</w:t>
      </w:r>
      <w:commentRangeEnd w:id="86"/>
      <w:r w:rsidRPr="00CC7913" w:rsidR="00614FB4">
        <w:rPr>
          <w:rStyle w:val="Refdecomentario"/>
          <w:sz w:val="22"/>
          <w:szCs w:val="22"/>
        </w:rPr>
        <w:commentReference w:id="86"/>
      </w:r>
    </w:p>
    <w:p w:rsidRPr="00CC7913" w:rsidR="00367505" w:rsidP="00C34F3F" w:rsidRDefault="002501C3" w14:paraId="14DD2E84" w14:textId="3CE60509">
      <w:pPr>
        <w:pStyle w:val="Num-DocParagraph"/>
        <w:numPr>
          <w:ilvl w:val="0"/>
          <w:numId w:val="15"/>
        </w:numPr>
        <w:spacing w:after="120"/>
      </w:pPr>
      <w:commentRangeStart w:id="87"/>
      <w:r w:rsidRPr="00CC7913">
        <w:t>¿Puede proporcionar datos a nivel municipal sobre la capacidad de cuidado infantil y de adultos mayores, así como indicadores de utilización y calidad?</w:t>
      </w:r>
      <w:commentRangeEnd w:id="87"/>
      <w:r w:rsidRPr="00CC7913" w:rsidR="00614FB4">
        <w:rPr>
          <w:rStyle w:val="Refdecomentario"/>
          <w:sz w:val="22"/>
          <w:szCs w:val="22"/>
        </w:rPr>
        <w:commentReference w:id="87"/>
      </w:r>
    </w:p>
    <w:p w:rsidRPr="00CC7913" w:rsidR="00367505" w:rsidP="00A93AC5" w:rsidRDefault="003A3111" w14:paraId="470F743C" w14:textId="73987E93">
      <w:pPr>
        <w:pStyle w:val="Ttulo3"/>
      </w:pPr>
      <w:bookmarkStart w:name="_Toc216365582" w:id="88"/>
      <w:r w:rsidRPr="00CC7913">
        <w:t>Migración e integración al mercado laboral</w:t>
      </w:r>
      <w:bookmarkEnd w:id="88"/>
    </w:p>
    <w:p w:rsidRPr="00CC7913" w:rsidR="00C1461B" w:rsidP="00C34F3F" w:rsidRDefault="00C1461B" w14:paraId="70E91D5C" w14:textId="77777777">
      <w:pPr>
        <w:pStyle w:val="Num-DocParagraph"/>
        <w:numPr>
          <w:ilvl w:val="0"/>
          <w:numId w:val="15"/>
        </w:numPr>
        <w:spacing w:after="120"/>
      </w:pPr>
      <w:commentRangeStart w:id="89"/>
      <w:r w:rsidRPr="00CC7913">
        <w:t>¿Cómo evalúa la integración al mercado laboral de los migrantes venezolanos y los retornados tras la regularización (p. ej., el PPT), en términos de empleo, formalidad y salarios?</w:t>
      </w:r>
      <w:commentRangeEnd w:id="89"/>
      <w:r w:rsidRPr="00CC7913" w:rsidR="00B04100">
        <w:rPr>
          <w:rStyle w:val="Refdecomentario"/>
          <w:sz w:val="22"/>
          <w:szCs w:val="22"/>
        </w:rPr>
        <w:commentReference w:id="89"/>
      </w:r>
    </w:p>
    <w:p w:rsidRPr="00CC7913" w:rsidR="00C1461B" w:rsidP="00C34F3F" w:rsidRDefault="00C1461B" w14:paraId="3A184703" w14:textId="77777777">
      <w:pPr>
        <w:pStyle w:val="Num-DocParagraph"/>
        <w:numPr>
          <w:ilvl w:val="0"/>
          <w:numId w:val="15"/>
        </w:numPr>
        <w:spacing w:after="120"/>
      </w:pPr>
      <w:commentRangeStart w:id="90"/>
      <w:r w:rsidRPr="00CC7913">
        <w:t>¿Cómo evalúa los desajustes de competencias que enfrentan los migrantes y la efectividad de los mecanismos para el reconocimiento de títulos y licencias profesionales?</w:t>
      </w:r>
      <w:commentRangeEnd w:id="90"/>
      <w:r w:rsidRPr="00CC7913" w:rsidR="00B04100">
        <w:rPr>
          <w:rStyle w:val="Refdecomentario"/>
          <w:sz w:val="22"/>
          <w:szCs w:val="22"/>
        </w:rPr>
        <w:commentReference w:id="90"/>
      </w:r>
    </w:p>
    <w:p w:rsidRPr="00CC7913" w:rsidR="00C1461B" w:rsidP="00C34F3F" w:rsidRDefault="00C1461B" w14:paraId="506909D7" w14:textId="77777777">
      <w:pPr>
        <w:pStyle w:val="Num-DocParagraph"/>
        <w:numPr>
          <w:ilvl w:val="0"/>
          <w:numId w:val="15"/>
        </w:numPr>
        <w:spacing w:after="120"/>
      </w:pPr>
      <w:commentRangeStart w:id="91"/>
      <w:r w:rsidRPr="00CC7913">
        <w:t>¿Cómo interpreta las presiones del mercado laboral local y la demanda de servicios en municipios con altas concentraciones de migrantes?</w:t>
      </w:r>
      <w:commentRangeEnd w:id="91"/>
      <w:r w:rsidRPr="00CC7913" w:rsidR="00B04100">
        <w:rPr>
          <w:rStyle w:val="Refdecomentario"/>
          <w:sz w:val="22"/>
          <w:szCs w:val="22"/>
        </w:rPr>
        <w:commentReference w:id="91"/>
      </w:r>
    </w:p>
    <w:p w:rsidRPr="00CC7913" w:rsidR="00C1461B" w:rsidP="00C34F3F" w:rsidRDefault="00C1461B" w14:paraId="68AB6F72" w14:textId="77777777">
      <w:pPr>
        <w:pStyle w:val="Num-DocParagraph"/>
        <w:numPr>
          <w:ilvl w:val="0"/>
          <w:numId w:val="15"/>
        </w:numPr>
        <w:spacing w:after="120"/>
      </w:pPr>
      <w:commentRangeStart w:id="92"/>
      <w:r w:rsidRPr="00CC7913">
        <w:t>¿Puede proporcionar estadísticas que vinculen el estatus migratorio, la regularización, la participación en capacitación y los resultados de empleo formal para los migrantes?</w:t>
      </w:r>
      <w:commentRangeEnd w:id="92"/>
      <w:r w:rsidRPr="00CC7913" w:rsidR="00B04100">
        <w:rPr>
          <w:rStyle w:val="Refdecomentario"/>
          <w:sz w:val="22"/>
          <w:szCs w:val="22"/>
        </w:rPr>
        <w:commentReference w:id="92"/>
      </w:r>
    </w:p>
    <w:p w:rsidRPr="00CC7913" w:rsidR="00367505" w:rsidP="00C34F3F" w:rsidRDefault="00C1461B" w14:paraId="04F35AAC" w14:textId="60E25A2A">
      <w:pPr>
        <w:pStyle w:val="Num-DocParagraph"/>
        <w:numPr>
          <w:ilvl w:val="0"/>
          <w:numId w:val="15"/>
        </w:numPr>
        <w:spacing w:after="120"/>
      </w:pPr>
      <w:commentRangeStart w:id="93"/>
      <w:r w:rsidRPr="00CC7913">
        <w:t>¿Disponen de diagnósticos sobre el reconocimiento de títulos (tiempos de trámite, tasas de aprobación) y los resultados asociados en el mercado laboral?</w:t>
      </w:r>
      <w:commentRangeEnd w:id="93"/>
      <w:r w:rsidRPr="00CC7913" w:rsidR="00B9111E">
        <w:rPr>
          <w:rStyle w:val="Refdecomentario"/>
          <w:sz w:val="22"/>
          <w:szCs w:val="22"/>
        </w:rPr>
        <w:commentReference w:id="93"/>
      </w:r>
    </w:p>
    <w:p w:rsidRPr="00CC7913" w:rsidR="00367505" w:rsidP="00A93AC5" w:rsidRDefault="003A3111" w14:paraId="77AF489B" w14:textId="677CBBBA">
      <w:pPr>
        <w:pStyle w:val="Ttulo3"/>
      </w:pPr>
      <w:bookmarkStart w:name="_Toc216365583" w:id="94"/>
      <w:r w:rsidRPr="00CC7913">
        <w:t>Empleo de trabajadores de mayor edad y vidas laborales más largas</w:t>
      </w:r>
      <w:bookmarkEnd w:id="94"/>
    </w:p>
    <w:p w:rsidRPr="00CC7913" w:rsidR="001C3DF1" w:rsidP="00C34F3F" w:rsidRDefault="001C3DF1" w14:paraId="374F02C3" w14:textId="77777777">
      <w:pPr>
        <w:pStyle w:val="Num-DocParagraph"/>
        <w:numPr>
          <w:ilvl w:val="0"/>
          <w:numId w:val="15"/>
        </w:numPr>
        <w:spacing w:after="120"/>
      </w:pPr>
      <w:commentRangeStart w:id="95"/>
      <w:r w:rsidRPr="00CC7913">
        <w:t>¿Cómo evalúa los patrones de empleo y el comportamiento de jubilación de los trabajadores mayores de 55 años, incluyendo las razones para la salida anticipada del empleo formal?</w:t>
      </w:r>
      <w:commentRangeEnd w:id="95"/>
      <w:r w:rsidRPr="00CC7913" w:rsidR="00B9111E">
        <w:rPr>
          <w:rStyle w:val="Refdecomentario"/>
          <w:sz w:val="22"/>
          <w:szCs w:val="22"/>
        </w:rPr>
        <w:commentReference w:id="95"/>
      </w:r>
    </w:p>
    <w:p w:rsidRPr="00CC7913" w:rsidR="001C3DF1" w:rsidP="00C34F3F" w:rsidRDefault="001C3DF1" w14:paraId="6D29BC44" w14:textId="77777777">
      <w:pPr>
        <w:pStyle w:val="Num-DocParagraph"/>
        <w:numPr>
          <w:ilvl w:val="0"/>
          <w:numId w:val="15"/>
        </w:numPr>
        <w:spacing w:after="120"/>
      </w:pPr>
      <w:commentRangeStart w:id="96"/>
      <w:r w:rsidRPr="00CC7913">
        <w:t>¿Cómo evalúa la disponibilidad y la efectividad de las oportunidades de aprendizaje para adultos y de recualificación (reskilling) para los trabajadores de mayor edad?</w:t>
      </w:r>
      <w:commentRangeEnd w:id="96"/>
      <w:r w:rsidRPr="00CC7913" w:rsidR="00B9111E">
        <w:rPr>
          <w:rStyle w:val="Refdecomentario"/>
          <w:sz w:val="22"/>
          <w:szCs w:val="22"/>
        </w:rPr>
        <w:commentReference w:id="96"/>
      </w:r>
    </w:p>
    <w:p w:rsidRPr="00CC7913" w:rsidR="001C3DF1" w:rsidP="00C34F3F" w:rsidRDefault="001C3DF1" w14:paraId="75287D34" w14:textId="77777777">
      <w:pPr>
        <w:pStyle w:val="Num-DocParagraph"/>
        <w:numPr>
          <w:ilvl w:val="0"/>
          <w:numId w:val="15"/>
        </w:numPr>
        <w:spacing w:after="120"/>
      </w:pPr>
      <w:commentRangeStart w:id="97"/>
      <w:r w:rsidRPr="00CC7913">
        <w:lastRenderedPageBreak/>
        <w:t>¿Cómo influyen la salud ocupacional, la tensión laboral y las condiciones de trabajo en la participación laboral en edades avanzadas?</w:t>
      </w:r>
      <w:commentRangeEnd w:id="97"/>
      <w:r w:rsidRPr="00CC7913" w:rsidR="005B2F83">
        <w:rPr>
          <w:rStyle w:val="Refdecomentario"/>
          <w:sz w:val="22"/>
          <w:szCs w:val="22"/>
        </w:rPr>
        <w:commentReference w:id="97"/>
      </w:r>
    </w:p>
    <w:p w:rsidRPr="00CC7913" w:rsidR="00A83138" w:rsidP="00C34F3F" w:rsidRDefault="001C3DF1" w14:paraId="520B57F9" w14:textId="4B70364E">
      <w:pPr>
        <w:pStyle w:val="Num-DocParagraph"/>
        <w:numPr>
          <w:ilvl w:val="0"/>
          <w:numId w:val="15"/>
        </w:numPr>
        <w:spacing w:after="120"/>
      </w:pPr>
      <w:commentRangeStart w:id="98"/>
      <w:r w:rsidRPr="00CC7913">
        <w:t>¿Puede proporcionar datos desagregados por edad sobre la participación en el aprendizaje y la capacitación de adultos según el tipo de curso y el proveedor?</w:t>
      </w:r>
      <w:commentRangeEnd w:id="98"/>
      <w:r w:rsidRPr="00CC7913" w:rsidR="005B2F83">
        <w:rPr>
          <w:rStyle w:val="Refdecomentario"/>
          <w:sz w:val="22"/>
          <w:szCs w:val="22"/>
        </w:rPr>
        <w:commentReference w:id="98"/>
      </w:r>
    </w:p>
    <w:p w:rsidRPr="00CC7913" w:rsidR="00A83138" w:rsidP="00526CE5" w:rsidRDefault="006974FB" w14:paraId="007B4DA5" w14:textId="136E5FE2">
      <w:pPr>
        <w:pStyle w:val="Ttulo3"/>
      </w:pPr>
      <w:bookmarkStart w:name="_Toc216365584" w:id="99"/>
      <w:r w:rsidRPr="00CC7913">
        <w:t>Sistema de pensiones y la reforma 2024</w:t>
      </w:r>
      <w:bookmarkEnd w:id="99"/>
    </w:p>
    <w:p w:rsidRPr="00CC7913" w:rsidR="00B41AF0" w:rsidP="00C34F3F" w:rsidRDefault="00B41AF0" w14:paraId="11145DA8" w14:textId="77777777">
      <w:pPr>
        <w:pStyle w:val="Num-DocParagraph"/>
        <w:numPr>
          <w:ilvl w:val="0"/>
          <w:numId w:val="15"/>
        </w:numPr>
        <w:spacing w:after="120"/>
      </w:pPr>
      <w:commentRangeStart w:id="100"/>
      <w:r w:rsidRPr="00CC7913">
        <w:t>¿Cuál es el estado actual y la hoja de ruta de implementación de la reforma pensional de 2024, incluyendo las reglamentaciones pendientes y las decisiones de la Corte Constitucional?</w:t>
      </w:r>
      <w:commentRangeEnd w:id="100"/>
      <w:r w:rsidRPr="00CC7913" w:rsidR="0079334E">
        <w:rPr>
          <w:rStyle w:val="Refdecomentario"/>
          <w:sz w:val="22"/>
          <w:szCs w:val="22"/>
        </w:rPr>
        <w:commentReference w:id="100"/>
      </w:r>
    </w:p>
    <w:p w:rsidRPr="00CC7913" w:rsidR="00B41AF0" w:rsidP="00C34F3F" w:rsidRDefault="00B41AF0" w14:paraId="5559A349" w14:textId="77777777">
      <w:pPr>
        <w:pStyle w:val="Num-DocParagraph"/>
        <w:numPr>
          <w:ilvl w:val="0"/>
          <w:numId w:val="15"/>
        </w:numPr>
        <w:spacing w:after="120"/>
      </w:pPr>
      <w:commentRangeStart w:id="101"/>
      <w:r w:rsidRPr="00CC7913">
        <w:t>¿Cuáles son los impactos esperados de la reforma en la cobertura, la suficiencia y la redistribución entre grupos de ingresos y géneros?</w:t>
      </w:r>
      <w:commentRangeEnd w:id="101"/>
      <w:r w:rsidRPr="00CC7913" w:rsidR="00BC4B5E">
        <w:rPr>
          <w:rStyle w:val="Refdecomentario"/>
          <w:sz w:val="22"/>
          <w:szCs w:val="22"/>
        </w:rPr>
        <w:commentReference w:id="101"/>
      </w:r>
    </w:p>
    <w:p w:rsidRPr="00CC7913" w:rsidR="00B41AF0" w:rsidP="00C34F3F" w:rsidRDefault="00B41AF0" w14:paraId="6ADA1CA1" w14:textId="77777777">
      <w:pPr>
        <w:pStyle w:val="Num-DocParagraph"/>
        <w:numPr>
          <w:ilvl w:val="0"/>
          <w:numId w:val="15"/>
        </w:numPr>
        <w:spacing w:after="120"/>
      </w:pPr>
      <w:commentRangeStart w:id="102"/>
      <w:r w:rsidRPr="00CC7913">
        <w:t>¿Cómo evalúa las implicaciones de la reforma para los incentivos a cotizar, particularmente para los trabajadores independientes y de bajos ingresos?</w:t>
      </w:r>
      <w:commentRangeEnd w:id="102"/>
      <w:r w:rsidRPr="00CC7913" w:rsidR="00BC4B5E">
        <w:rPr>
          <w:rStyle w:val="Refdecomentario"/>
          <w:sz w:val="22"/>
          <w:szCs w:val="22"/>
        </w:rPr>
        <w:commentReference w:id="102"/>
      </w:r>
    </w:p>
    <w:p w:rsidRPr="00CC7913" w:rsidR="00B41AF0" w:rsidP="00C34F3F" w:rsidRDefault="00B41AF0" w14:paraId="4C894905" w14:textId="77777777">
      <w:pPr>
        <w:pStyle w:val="Num-DocParagraph"/>
        <w:numPr>
          <w:ilvl w:val="0"/>
          <w:numId w:val="15"/>
        </w:numPr>
        <w:spacing w:after="120"/>
      </w:pPr>
      <w:commentRangeStart w:id="103"/>
      <w:r w:rsidRPr="00CC7913">
        <w:t>¿Cómo evalúa las presiones a largo plazo del envejecimiento sobre el gasto en pensiones, salud y cuidados a largo plazo, y el impacto fiscal de los diferentes pilares bajo escenarios base y de envejecimiento acelerado?</w:t>
      </w:r>
      <w:commentRangeEnd w:id="103"/>
      <w:r w:rsidRPr="00CC7913" w:rsidR="00BC4B5E">
        <w:rPr>
          <w:rStyle w:val="Refdecomentario"/>
          <w:sz w:val="22"/>
          <w:szCs w:val="22"/>
        </w:rPr>
        <w:commentReference w:id="103"/>
      </w:r>
    </w:p>
    <w:p w:rsidRPr="00CC7913" w:rsidR="00B41AF0" w:rsidP="00C34F3F" w:rsidRDefault="00B41AF0" w14:paraId="49C31A76" w14:textId="77777777">
      <w:pPr>
        <w:pStyle w:val="Num-DocParagraph"/>
        <w:numPr>
          <w:ilvl w:val="0"/>
          <w:numId w:val="15"/>
        </w:numPr>
        <w:spacing w:after="120"/>
      </w:pPr>
      <w:commentRangeStart w:id="104"/>
      <w:r w:rsidRPr="00CC7913">
        <w:t>¿Cómo ve la interacción del gasto relacionado con el envejecimiento con la regla fiscal una vez que sea restablecida?</w:t>
      </w:r>
      <w:commentRangeEnd w:id="104"/>
      <w:r w:rsidRPr="00CC7913" w:rsidR="00BC4B5E">
        <w:rPr>
          <w:rStyle w:val="Refdecomentario"/>
          <w:sz w:val="22"/>
          <w:szCs w:val="22"/>
        </w:rPr>
        <w:commentReference w:id="104"/>
      </w:r>
    </w:p>
    <w:p w:rsidRPr="00CC7913" w:rsidR="00B41AF0" w:rsidP="00C34F3F" w:rsidRDefault="00B41AF0" w14:paraId="5CDAEBF2" w14:textId="77777777">
      <w:pPr>
        <w:pStyle w:val="Num-DocParagraph"/>
        <w:numPr>
          <w:ilvl w:val="0"/>
          <w:numId w:val="15"/>
        </w:numPr>
        <w:spacing w:after="120"/>
      </w:pPr>
      <w:commentRangeStart w:id="105"/>
      <w:r w:rsidRPr="00CC7913">
        <w:t>¿Cuáles son los principales riesgos fiscales asociados con la nueva arquitectura pensional, incluyendo los pilares semicontributivo y solidario?</w:t>
      </w:r>
      <w:commentRangeEnd w:id="105"/>
      <w:r w:rsidRPr="00CC7913" w:rsidR="00F262D2">
        <w:rPr>
          <w:rStyle w:val="Refdecomentario"/>
          <w:sz w:val="22"/>
          <w:szCs w:val="22"/>
        </w:rPr>
        <w:commentReference w:id="105"/>
      </w:r>
    </w:p>
    <w:p w:rsidRPr="00CC7913" w:rsidR="00B41AF0" w:rsidP="00C34F3F" w:rsidRDefault="00B41AF0" w14:paraId="559A7CE7" w14:textId="77777777">
      <w:pPr>
        <w:pStyle w:val="Num-DocParagraph"/>
        <w:numPr>
          <w:ilvl w:val="0"/>
          <w:numId w:val="15"/>
        </w:numPr>
        <w:spacing w:after="120"/>
      </w:pPr>
      <w:commentRangeStart w:id="106"/>
      <w:r w:rsidRPr="00CC7913">
        <w:t>¿Disponen de proyecciones actualizadas a largo plazo de los ingresos y gastos pensionales bajo escenarios base y de reforma, incluyendo supuestos sobre formalidad, densidades de cotización y edades de jubilación?</w:t>
      </w:r>
      <w:commentRangeEnd w:id="106"/>
      <w:r w:rsidRPr="00CC7913" w:rsidR="00F262D2">
        <w:rPr>
          <w:rStyle w:val="Refdecomentario"/>
          <w:sz w:val="22"/>
          <w:szCs w:val="22"/>
        </w:rPr>
        <w:commentReference w:id="106"/>
      </w:r>
    </w:p>
    <w:p w:rsidRPr="00CC7913" w:rsidR="00B41AF0" w:rsidP="00C34F3F" w:rsidRDefault="00B41AF0" w14:paraId="22B68987" w14:textId="77777777">
      <w:pPr>
        <w:pStyle w:val="Num-DocParagraph"/>
        <w:numPr>
          <w:ilvl w:val="0"/>
          <w:numId w:val="15"/>
        </w:numPr>
        <w:spacing w:after="120"/>
      </w:pPr>
      <w:commentRangeStart w:id="107"/>
      <w:r w:rsidRPr="00CC7913">
        <w:t>¿Puede proporcionar datos y proyecciones de densidad de cotización por género, sector y nivel de ingresos, y algún análisis sobre cómo evolucionarán con el cambio demográfico?</w:t>
      </w:r>
      <w:commentRangeEnd w:id="107"/>
      <w:r w:rsidRPr="00CC7913" w:rsidR="00F262D2">
        <w:rPr>
          <w:rStyle w:val="Refdecomentario"/>
          <w:sz w:val="22"/>
          <w:szCs w:val="22"/>
        </w:rPr>
        <w:commentReference w:id="107"/>
      </w:r>
    </w:p>
    <w:p w:rsidRPr="00CC7913" w:rsidR="00526CE5" w:rsidP="00C34F3F" w:rsidRDefault="00B41AF0" w14:paraId="4C6C45C0" w14:textId="24C81ECC">
      <w:pPr>
        <w:pStyle w:val="Num-DocParagraph"/>
        <w:numPr>
          <w:ilvl w:val="0"/>
          <w:numId w:val="15"/>
        </w:numPr>
        <w:spacing w:after="120"/>
      </w:pPr>
      <w:commentRangeStart w:id="108"/>
      <w:r w:rsidRPr="00CC7913">
        <w:t>¿Qué cambios de política adicionales considera necesarios para asegurar la sostenibilidad fiscal a largo plazo del sistema pensional mientras se fortalecen los incentivos para la formalización?</w:t>
      </w:r>
      <w:commentRangeEnd w:id="108"/>
      <w:r w:rsidRPr="00CC7913" w:rsidR="00953A00">
        <w:rPr>
          <w:rStyle w:val="Refdecomentario"/>
          <w:sz w:val="22"/>
          <w:szCs w:val="22"/>
        </w:rPr>
        <w:commentReference w:id="108"/>
      </w:r>
    </w:p>
    <w:p w:rsidRPr="00CC7913" w:rsidR="00E40842" w:rsidP="00A93AC5" w:rsidRDefault="006974FB" w14:paraId="6468A26F" w14:textId="067E7480">
      <w:pPr>
        <w:pStyle w:val="Ttulo3"/>
      </w:pPr>
      <w:bookmarkStart w:name="_Toc216365585" w:id="109"/>
      <w:r w:rsidRPr="00CC7913">
        <w:t>Sistema de salud y propuesta de reforma</w:t>
      </w:r>
      <w:bookmarkEnd w:id="109"/>
    </w:p>
    <w:p w:rsidRPr="00CC7913" w:rsidR="00670EC4" w:rsidP="00C34F3F" w:rsidRDefault="00670EC4" w14:paraId="2867B3C7" w14:textId="77777777">
      <w:pPr>
        <w:pStyle w:val="Num-DocParagraph"/>
        <w:numPr>
          <w:ilvl w:val="0"/>
          <w:numId w:val="15"/>
        </w:numPr>
        <w:spacing w:after="120"/>
      </w:pPr>
      <w:commentRangeStart w:id="110"/>
      <w:r w:rsidRPr="00CC7913">
        <w:t>¿Cuál es la hoja de ruta actual para la reforma del sistema de salud: se está preparando una nueva propuesta legislativa o prevé cambios regulatorios incrementales para estabilizar el sistema y preservar la cobertura?</w:t>
      </w:r>
      <w:commentRangeEnd w:id="110"/>
      <w:r w:rsidRPr="00CC7913" w:rsidR="00953A00">
        <w:rPr>
          <w:rStyle w:val="Refdecomentario"/>
          <w:sz w:val="22"/>
          <w:szCs w:val="22"/>
        </w:rPr>
        <w:commentReference w:id="110"/>
      </w:r>
    </w:p>
    <w:p w:rsidRPr="00CC7913" w:rsidR="00670EC4" w:rsidP="00C34F3F" w:rsidRDefault="00670EC4" w14:paraId="2D689038" w14:textId="77777777">
      <w:pPr>
        <w:pStyle w:val="Num-DocParagraph"/>
        <w:numPr>
          <w:ilvl w:val="0"/>
          <w:numId w:val="15"/>
        </w:numPr>
        <w:spacing w:after="120"/>
        <w:rPr/>
      </w:pPr>
      <w:commentRangeStart w:id="111"/>
      <w:r w:rsidR="2B2E65B7">
        <w:rPr/>
        <w:t xml:space="preserve">¿Cómo evalúa el estrés financiero actual del sistema de salud, especialmente los déficits de las EPS y los riesgos de solvencia, y qué medidas se planean para estabilizar la liquidez y evitar interrupciones en la prestación del </w:t>
      </w:r>
      <w:r w:rsidRPr="166038B9" w:rsidR="2B2E65B7">
        <w:rPr>
          <w:rFonts w:ascii="Times New Roman" w:hAnsi="Times New Roman" w:eastAsia="Times New Roman" w:cs="Times New Roman"/>
          <w:color w:val="auto"/>
          <w:sz w:val="22"/>
          <w:szCs w:val="22"/>
          <w:lang w:eastAsia="zh-CN" w:bidi="ar-SA"/>
          <w:rPrChange w:author="Leonel Alexander Martinez Vallejo" w:date="2026-01-30T15:24:04.933Z" w:id="255056439"/>
        </w:rPr>
        <w:t>servicio</w:t>
      </w:r>
      <w:r w:rsidR="2B2E65B7">
        <w:rPr/>
        <w:t>?</w:t>
      </w:r>
      <w:commentRangeEnd w:id="111"/>
      <w:r>
        <w:rPr>
          <w:rStyle w:val="CommentReference"/>
        </w:rPr>
        <w:commentReference w:id="111"/>
      </w:r>
    </w:p>
    <w:p w:rsidRPr="00CC7913" w:rsidR="00FE70AE" w:rsidP="00C34F3F" w:rsidRDefault="00670EC4" w14:paraId="0C1A1E6B" w14:textId="2BECA492">
      <w:pPr>
        <w:pStyle w:val="Num-DocParagraph"/>
        <w:numPr>
          <w:ilvl w:val="0"/>
          <w:numId w:val="15"/>
        </w:numPr>
        <w:spacing w:after="120"/>
      </w:pPr>
      <w:commentRangeStart w:id="112"/>
      <w:r w:rsidRPr="00CC7913">
        <w:t>¿Cómo ve la interacción entre las reformas del sistema de salud, el envejecimiento y la estrategia más amplia de protección social y fiscal?</w:t>
      </w:r>
      <w:commentRangeEnd w:id="112"/>
      <w:r w:rsidRPr="00CC7913" w:rsidR="001D7A25">
        <w:rPr>
          <w:rStyle w:val="Refdecomentario"/>
          <w:sz w:val="22"/>
          <w:szCs w:val="22"/>
        </w:rPr>
        <w:commentReference w:id="112"/>
      </w:r>
    </w:p>
    <w:p w:rsidRPr="00CC7913" w:rsidR="00F61D19" w:rsidP="00F61D19" w:rsidRDefault="007F27D5" w14:paraId="4282A86F" w14:textId="2000E15E">
      <w:pPr>
        <w:pStyle w:val="Ttulo2"/>
        <w:rPr>
          <w:rFonts w:eastAsiaTheme="minorHAnsi"/>
        </w:rPr>
      </w:pPr>
      <w:bookmarkStart w:name="_Toc216365586" w:id="113"/>
      <w:r w:rsidRPr="00CC7913">
        <w:rPr>
          <w:rFonts w:eastAsiaTheme="minorHAnsi"/>
        </w:rPr>
        <w:t>Financiación de la acción climática</w:t>
      </w:r>
      <w:bookmarkEnd w:id="113"/>
    </w:p>
    <w:p w:rsidRPr="00CC7913" w:rsidR="00F61D19" w:rsidP="00F61D19" w:rsidRDefault="007F27D5" w14:paraId="29847AE0" w14:textId="45732E8C">
      <w:pPr>
        <w:pStyle w:val="Ttulo3"/>
        <w:rPr>
          <w:rFonts w:eastAsiaTheme="minorHAnsi"/>
        </w:rPr>
      </w:pPr>
      <w:bookmarkStart w:name="_Toc216365587" w:id="114"/>
      <w:r w:rsidRPr="00CC7913">
        <w:rPr>
          <w:rFonts w:eastAsiaTheme="minorHAnsi"/>
        </w:rPr>
        <w:t>Necesidades de inversión climática, prioridades sectoriales y déficits de financiación</w:t>
      </w:r>
      <w:bookmarkEnd w:id="114"/>
    </w:p>
    <w:p w:rsidR="2F69D784" w:rsidP="166038B9" w:rsidRDefault="2F69D784" w14:paraId="04034BB0" w14:textId="6DC99ED2">
      <w:pPr>
        <w:pStyle w:val="Num-DocParagraph"/>
        <w:numPr>
          <w:ilvl w:val="0"/>
          <w:numId w:val="15"/>
        </w:numPr>
        <w:spacing w:after="120"/>
        <w:rPr>
          <w:b w:val="1"/>
          <w:bCs w:val="1"/>
          <w:highlight w:val="yellow"/>
        </w:rPr>
      </w:pPr>
      <w:commentRangeStart w:id="115"/>
      <w:commentRangeStart w:id="116"/>
      <w:commentRangeStart w:id="1462731652"/>
      <w:r w:rsidRPr="166038B9" w:rsidR="2F69D784">
        <w:rPr>
          <w:b w:val="1"/>
          <w:bCs w:val="1"/>
          <w:highlight w:val="yellow"/>
        </w:rPr>
        <w:t>¿Cómo evalúan las autoridades el perfil actual de emisiones de Colombia, incluyendo la contribución del sector AFOLU (Agricultura, Silvicultura y Otros Usos de la Tierra) y el transporte, y qué desafíos estructurales plantea esto para la transición?</w:t>
      </w:r>
      <w:commentRangeEnd w:id="115"/>
      <w:r>
        <w:rPr>
          <w:rStyle w:val="CommentReference"/>
        </w:rPr>
        <w:commentReference w:id="115"/>
      </w:r>
      <w:commentRangeEnd w:id="116"/>
      <w:r>
        <w:rPr>
          <w:rStyle w:val="CommentReference"/>
        </w:rPr>
        <w:commentReference w:id="116"/>
      </w:r>
      <w:commentRangeEnd w:id="1462731652"/>
      <w:r>
        <w:rPr>
          <w:rStyle w:val="CommentReference"/>
        </w:rPr>
        <w:commentReference w:id="1462731652"/>
      </w:r>
    </w:p>
    <w:p w:rsidR="310335B5" w:rsidP="166038B9" w:rsidRDefault="310335B5" w14:paraId="4C26AE6F" w14:textId="704D3F91">
      <w:pPr>
        <w:pStyle w:val="Num-DocParagraph"/>
        <w:spacing w:after="120"/>
        <w:ind w:left="0"/>
        <w:rPr>
          <w:b w:val="0"/>
          <w:bCs w:val="0"/>
          <w:highlight w:val="green"/>
        </w:rPr>
      </w:pPr>
      <w:r w:rsidRPr="5289FCCE" w:rsidR="310335B5">
        <w:rPr>
          <w:b w:val="0"/>
          <w:bCs w:val="0"/>
          <w:highlight w:val="green"/>
        </w:rPr>
        <w:t xml:space="preserve">Esta pregunta </w:t>
      </w:r>
      <w:r w:rsidRPr="5289FCCE" w:rsidR="3AAB90C0">
        <w:rPr>
          <w:b w:val="0"/>
          <w:bCs w:val="0"/>
          <w:highlight w:val="green"/>
        </w:rPr>
        <w:t>es una competencia técnica específica del Instituto de Hidrología, Meteorología y Estudios Ambientales (IDEAM), en su calidad de entidad líder del Sistema Nacional de Inventarios de Gases de Efecto Invernadero.</w:t>
      </w:r>
    </w:p>
    <w:p w:rsidR="2F69D784" w:rsidP="166038B9" w:rsidRDefault="2F69D784" w14:paraId="600BF505" w14:textId="1BB00FB3">
      <w:pPr>
        <w:pStyle w:val="Num-DocParagraph"/>
        <w:numPr>
          <w:ilvl w:val="0"/>
          <w:numId w:val="15"/>
        </w:numPr>
        <w:spacing w:after="120"/>
        <w:rPr>
          <w:b w:val="1"/>
          <w:bCs w:val="1"/>
          <w:highlight w:val="yellow"/>
        </w:rPr>
      </w:pPr>
      <w:commentRangeStart w:id="117"/>
      <w:commentRangeStart w:id="118"/>
      <w:commentRangeStart w:id="1489207277"/>
      <w:r w:rsidRPr="5289FCCE" w:rsidR="2F69D784">
        <w:rPr>
          <w:b w:val="1"/>
          <w:bCs w:val="1"/>
          <w:highlight w:val="yellow"/>
        </w:rPr>
        <w:t>Dado que la inversión relacionada con combustibles fósiles aún supera la inversión en energías limpias, ¿qué señales de política se requieren para cambiar los patrones de inversión?</w:t>
      </w:r>
      <w:commentRangeEnd w:id="117"/>
      <w:r>
        <w:rPr>
          <w:rStyle w:val="CommentReference"/>
        </w:rPr>
        <w:commentReference w:id="117"/>
      </w:r>
      <w:commentRangeEnd w:id="118"/>
      <w:r>
        <w:rPr>
          <w:rStyle w:val="CommentReference"/>
        </w:rPr>
        <w:commentReference w:id="118"/>
      </w:r>
      <w:commentRangeEnd w:id="1489207277"/>
      <w:r>
        <w:rPr>
          <w:rStyle w:val="CommentReference"/>
        </w:rPr>
        <w:commentReference w:id="1489207277"/>
      </w:r>
    </w:p>
    <w:p w:rsidR="4E2A5A8E" w:rsidP="5289FCCE" w:rsidRDefault="4E2A5A8E" w14:paraId="6CB8DEB3" w14:textId="54764B43">
      <w:pPr>
        <w:spacing w:before="240" w:beforeAutospacing="off" w:after="240" w:afterAutospacing="off"/>
        <w:rPr>
          <w:noProof w:val="0"/>
          <w:lang w:val="es-CO"/>
        </w:rPr>
      </w:pPr>
      <w:r w:rsidRPr="5289FCCE" w:rsidR="4E2A5A8E">
        <w:rPr>
          <w:rFonts w:ascii="Times New Roman" w:hAnsi="Times New Roman" w:eastAsia="Times New Roman" w:cs="Times New Roman"/>
          <w:noProof w:val="0"/>
          <w:color w:val="auto"/>
          <w:sz w:val="22"/>
          <w:szCs w:val="22"/>
          <w:lang w:val="es-CO" w:eastAsia="zh-CN" w:bidi="ar-SA"/>
        </w:rPr>
        <w:t>El Ministerio de Ambiente y Desarrollo Sostenible e</w:t>
      </w:r>
      <w:r w:rsidRPr="5289FCCE" w:rsidR="6208CC8B">
        <w:rPr>
          <w:rFonts w:ascii="Times New Roman" w:hAnsi="Times New Roman" w:eastAsia="Times New Roman" w:cs="Times New Roman"/>
          <w:noProof w:val="0"/>
          <w:color w:val="auto"/>
          <w:sz w:val="22"/>
          <w:szCs w:val="22"/>
          <w:lang w:val="es-CO" w:eastAsia="zh-CN" w:bidi="ar-SA"/>
        </w:rPr>
        <w:t xml:space="preserve">n el marco de la Contribución Determinada a Nivel Nacional de Colombia (NDC 3.0), reconoce que la persistencia de mayores flujos de capital hacia actividades asociadas a combustibles fósiles obedece a </w:t>
      </w:r>
      <w:r w:rsidRPr="5289FCCE" w:rsidR="6208CC8B">
        <w:rPr>
          <w:rFonts w:ascii="Times New Roman" w:hAnsi="Times New Roman" w:eastAsia="Times New Roman" w:cs="Times New Roman"/>
          <w:noProof w:val="0"/>
          <w:color w:val="auto"/>
          <w:sz w:val="22"/>
          <w:szCs w:val="22"/>
          <w:lang w:val="es-CO" w:eastAsia="zh-CN" w:bidi="ar-SA"/>
        </w:rPr>
        <w:t>condiciones</w:t>
      </w:r>
      <w:r w:rsidRPr="5289FCCE" w:rsidR="6208CC8B">
        <w:rPr>
          <w:rFonts w:ascii="Times New Roman" w:hAnsi="Times New Roman" w:eastAsia="Times New Roman" w:cs="Times New Roman"/>
          <w:noProof w:val="0"/>
          <w:color w:val="auto"/>
          <w:sz w:val="22"/>
          <w:szCs w:val="22"/>
          <w:lang w:val="es-CO" w:eastAsia="zh-CN" w:bidi="ar-SA"/>
        </w:rPr>
        <w:t xml:space="preserve"> estructurales del mercado, derivadas de incentivos históricos, marcos regulatorios heredados y señales de precio que no internalizan adecuadamente los costos ambientales y climáticos. En consecuencia, la estrategia climática del país incorpora un conjunto de señales regulatorias, fiscales, financieras y de planificación orientadas a alinear las decisiones de inversión con una trayectoria consistente con el Acuerdo de París y con la meta de carbono neutralidad a 2050.</w:t>
      </w:r>
    </w:p>
    <w:p w:rsidR="6208CC8B" w:rsidP="5289FCCE" w:rsidRDefault="6208CC8B" w14:paraId="0C415A26" w14:textId="2777D3EE">
      <w:pPr>
        <w:spacing w:before="240" w:beforeAutospacing="off" w:after="240" w:afterAutospacing="off"/>
        <w:rPr>
          <w:noProof w:val="0"/>
          <w:lang w:val="es-CO"/>
        </w:rPr>
      </w:pPr>
      <w:r w:rsidRPr="5289FCCE" w:rsidR="6208CC8B">
        <w:rPr>
          <w:rFonts w:ascii="Times New Roman" w:hAnsi="Times New Roman" w:eastAsia="Times New Roman" w:cs="Times New Roman"/>
          <w:noProof w:val="0"/>
          <w:color w:val="auto"/>
          <w:sz w:val="22"/>
          <w:szCs w:val="22"/>
          <w:lang w:val="es-CO" w:eastAsia="zh-CN" w:bidi="ar-SA"/>
        </w:rPr>
        <w:t>En materia regulatoria y sectorial, Colombia ha establecido como principio rector una Transición Energética Justa que contempla: (</w:t>
      </w:r>
      <w:r w:rsidRPr="5289FCCE" w:rsidR="18AD7280">
        <w:rPr>
          <w:rFonts w:ascii="Times New Roman" w:hAnsi="Times New Roman" w:eastAsia="Times New Roman" w:cs="Times New Roman"/>
          <w:noProof w:val="0"/>
          <w:color w:val="auto"/>
          <w:sz w:val="22"/>
          <w:szCs w:val="22"/>
          <w:lang w:val="es-CO" w:eastAsia="zh-CN" w:bidi="ar-SA"/>
        </w:rPr>
        <w:t>I</w:t>
      </w:r>
      <w:r w:rsidRPr="5289FCCE" w:rsidR="6208CC8B">
        <w:rPr>
          <w:rFonts w:ascii="Times New Roman" w:hAnsi="Times New Roman" w:eastAsia="Times New Roman" w:cs="Times New Roman"/>
          <w:noProof w:val="0"/>
          <w:color w:val="auto"/>
          <w:sz w:val="22"/>
          <w:szCs w:val="22"/>
          <w:lang w:val="es-CO" w:eastAsia="zh-CN" w:bidi="ar-SA"/>
        </w:rPr>
        <w:t>) la eliminación progresiva de incentivos a los combustibles fósiles; (</w:t>
      </w:r>
      <w:r w:rsidRPr="5289FCCE" w:rsidR="2D2457DD">
        <w:rPr>
          <w:rFonts w:ascii="Times New Roman" w:hAnsi="Times New Roman" w:eastAsia="Times New Roman" w:cs="Times New Roman"/>
          <w:noProof w:val="0"/>
          <w:color w:val="auto"/>
          <w:sz w:val="22"/>
          <w:szCs w:val="22"/>
          <w:lang w:val="es-CO" w:eastAsia="zh-CN" w:bidi="ar-SA"/>
        </w:rPr>
        <w:t>II</w:t>
      </w:r>
      <w:r w:rsidRPr="5289FCCE" w:rsidR="6208CC8B">
        <w:rPr>
          <w:rFonts w:ascii="Times New Roman" w:hAnsi="Times New Roman" w:eastAsia="Times New Roman" w:cs="Times New Roman"/>
          <w:noProof w:val="0"/>
          <w:color w:val="auto"/>
          <w:sz w:val="22"/>
          <w:szCs w:val="22"/>
          <w:lang w:val="es-CO" w:eastAsia="zh-CN" w:bidi="ar-SA"/>
        </w:rPr>
        <w:t>) la suspensión de nuevos contratos de exploración de hidrocarburos; (</w:t>
      </w:r>
      <w:r w:rsidRPr="5289FCCE" w:rsidR="068AA434">
        <w:rPr>
          <w:rFonts w:ascii="Times New Roman" w:hAnsi="Times New Roman" w:eastAsia="Times New Roman" w:cs="Times New Roman"/>
          <w:noProof w:val="0"/>
          <w:color w:val="auto"/>
          <w:sz w:val="22"/>
          <w:szCs w:val="22"/>
          <w:lang w:val="es-CO" w:eastAsia="zh-CN" w:bidi="ar-SA"/>
        </w:rPr>
        <w:t>III</w:t>
      </w:r>
      <w:r w:rsidRPr="5289FCCE" w:rsidR="6208CC8B">
        <w:rPr>
          <w:rFonts w:ascii="Times New Roman" w:hAnsi="Times New Roman" w:eastAsia="Times New Roman" w:cs="Times New Roman"/>
          <w:noProof w:val="0"/>
          <w:color w:val="auto"/>
          <w:sz w:val="22"/>
          <w:szCs w:val="22"/>
          <w:lang w:val="es-CO" w:eastAsia="zh-CN" w:bidi="ar-SA"/>
        </w:rPr>
        <w:t>) la planeación de una reducción gradual y programada de la generación eléctrica a carbón; y (</w:t>
      </w:r>
      <w:r w:rsidRPr="5289FCCE" w:rsidR="6CCE5771">
        <w:rPr>
          <w:rFonts w:ascii="Times New Roman" w:hAnsi="Times New Roman" w:eastAsia="Times New Roman" w:cs="Times New Roman"/>
          <w:noProof w:val="0"/>
          <w:color w:val="auto"/>
          <w:sz w:val="22"/>
          <w:szCs w:val="22"/>
          <w:lang w:val="es-CO" w:eastAsia="zh-CN" w:bidi="ar-SA"/>
        </w:rPr>
        <w:t>IV</w:t>
      </w:r>
      <w:r w:rsidRPr="5289FCCE" w:rsidR="6208CC8B">
        <w:rPr>
          <w:rFonts w:ascii="Times New Roman" w:hAnsi="Times New Roman" w:eastAsia="Times New Roman" w:cs="Times New Roman"/>
          <w:noProof w:val="0"/>
          <w:color w:val="auto"/>
          <w:sz w:val="22"/>
          <w:szCs w:val="22"/>
          <w:lang w:val="es-CO" w:eastAsia="zh-CN" w:bidi="ar-SA"/>
        </w:rPr>
        <w:t>) la redefinición del rol del gas natural dentro de la matriz energética. Estas medidas buscan generar señales claras y predecibles de largo plazo, reduciendo el riesgo de activos varados y desincentivando nuevas inversiones en infraestructura intensiva en carbono.</w:t>
      </w:r>
    </w:p>
    <w:p w:rsidR="6208CC8B" w:rsidP="5289FCCE" w:rsidRDefault="6208CC8B" w14:paraId="48E90E39" w14:textId="5A3060FE">
      <w:pPr>
        <w:spacing w:before="240" w:beforeAutospacing="off" w:after="240" w:afterAutospacing="off"/>
        <w:rPr>
          <w:noProof w:val="0"/>
          <w:lang w:val="es-CO"/>
        </w:rPr>
      </w:pPr>
      <w:r w:rsidRPr="5289FCCE" w:rsidR="6208CC8B">
        <w:rPr>
          <w:rFonts w:ascii="Times New Roman" w:hAnsi="Times New Roman" w:eastAsia="Times New Roman" w:cs="Times New Roman"/>
          <w:noProof w:val="0"/>
          <w:color w:val="auto"/>
          <w:sz w:val="22"/>
          <w:szCs w:val="22"/>
          <w:lang w:val="es-CO" w:eastAsia="zh-CN" w:bidi="ar-SA"/>
        </w:rPr>
        <w:t>De forma complementaria, la NDC prioriza la expansión acelerada de fuentes renovables no convencionales, la generación distribuida y comunitaria, la democratización del acceso a la energía y el fortalecimiento de cadenas productivas asociadas a tecnologías limpias. Este enfoque se articula con instrumentos de planificación sectorial y territorial que brindan certidumbre regulatoria a los inversionistas y permiten orientar el desarrollo energético hacia soluciones bajas en emisiones, resilientes y con beneficios sociales y territoriales.</w:t>
      </w:r>
    </w:p>
    <w:p w:rsidR="0CB2D58C" w:rsidP="166038B9" w:rsidRDefault="0CB2D58C" w14:paraId="4B43C0BB" w14:textId="0D244A20">
      <w:pPr>
        <w:pStyle w:val="Normal"/>
        <w:suppressLineNumbers w:val="0"/>
        <w:bidi w:val="0"/>
        <w:spacing w:before="240" w:beforeAutospacing="off" w:after="240" w:afterAutospacing="off" w:line="259" w:lineRule="auto"/>
        <w:ind w:left="0" w:right="0"/>
        <w:jc w:val="both"/>
        <w:rPr>
          <w:rFonts w:ascii="Times New Roman" w:hAnsi="Times New Roman" w:eastAsia="Times New Roman" w:cs="Times New Roman"/>
          <w:noProof w:val="0"/>
          <w:color w:val="auto"/>
          <w:sz w:val="22"/>
          <w:szCs w:val="22"/>
          <w:lang w:val="es-419" w:eastAsia="zh-CN" w:bidi="ar-SA"/>
        </w:rPr>
      </w:pPr>
      <w:r w:rsidRPr="5289FCCE" w:rsidR="0CB2D58C">
        <w:rPr>
          <w:rFonts w:ascii="Times New Roman" w:hAnsi="Times New Roman" w:eastAsia="Times New Roman" w:cs="Times New Roman"/>
          <w:noProof w:val="0"/>
          <w:color w:val="auto"/>
          <w:sz w:val="22"/>
          <w:szCs w:val="22"/>
          <w:lang w:val="es-CO" w:eastAsia="zh-CN" w:bidi="ar-SA"/>
        </w:rPr>
        <w:t>Asi</w:t>
      </w:r>
      <w:r w:rsidRPr="5289FCCE" w:rsidR="0CB2D58C">
        <w:rPr>
          <w:rFonts w:ascii="Times New Roman" w:hAnsi="Times New Roman" w:eastAsia="Times New Roman" w:cs="Times New Roman"/>
          <w:noProof w:val="0"/>
          <w:color w:val="auto"/>
          <w:sz w:val="22"/>
          <w:szCs w:val="22"/>
          <w:lang w:val="es-CO" w:eastAsia="zh-CN" w:bidi="ar-SA"/>
        </w:rPr>
        <w:t xml:space="preserve"> mismo, </w:t>
      </w:r>
      <w:r w:rsidRPr="5289FCCE" w:rsidR="0CB2D58C">
        <w:rPr>
          <w:rFonts w:ascii="Times New Roman" w:hAnsi="Times New Roman" w:eastAsia="Times New Roman" w:cs="Times New Roman"/>
          <w:noProof w:val="0"/>
          <w:color w:val="auto"/>
          <w:sz w:val="22"/>
          <w:szCs w:val="22"/>
          <w:lang w:val="es-419" w:eastAsia="zh-CN" w:bidi="ar-SA"/>
        </w:rPr>
        <w:t>La NDC 3.0 refuerza la importancia de internalizar los costos climáticos mediante instrumentos económicos, destacando el impuesto nacional al carbono y el diseño e implementación del Programa Nacional de Cupos Transables de Emisión (PNCTE) como mecanismos complementarios de fijación de precios al carbono</w:t>
      </w:r>
      <w:r w:rsidRPr="5289FCCE" w:rsidR="53A8CFFE">
        <w:rPr>
          <w:rFonts w:ascii="Times New Roman" w:hAnsi="Times New Roman" w:eastAsia="Times New Roman" w:cs="Times New Roman"/>
          <w:noProof w:val="0"/>
          <w:color w:val="auto"/>
          <w:sz w:val="22"/>
          <w:szCs w:val="22"/>
          <w:lang w:val="es-419" w:eastAsia="zh-CN" w:bidi="ar-SA"/>
        </w:rPr>
        <w:t>.</w:t>
      </w:r>
    </w:p>
    <w:p w:rsidR="53A8CFFE" w:rsidP="166038B9" w:rsidRDefault="53A8CFFE" w14:paraId="704FCF3E" w14:textId="38603E0E">
      <w:pPr>
        <w:pStyle w:val="Normal"/>
        <w:suppressLineNumbers w:val="0"/>
        <w:bidi w:val="0"/>
        <w:spacing w:before="240" w:beforeAutospacing="off" w:after="240" w:afterAutospacing="off" w:line="259" w:lineRule="auto"/>
        <w:ind w:left="0" w:right="0"/>
        <w:jc w:val="both"/>
        <w:rPr>
          <w:rFonts w:ascii="Times New Roman" w:hAnsi="Times New Roman" w:eastAsia="Times New Roman" w:cs="Times New Roman"/>
          <w:noProof w:val="0"/>
          <w:color w:val="auto"/>
          <w:sz w:val="22"/>
          <w:szCs w:val="22"/>
          <w:lang w:val="es-419" w:eastAsia="zh-CN" w:bidi="ar-SA"/>
        </w:rPr>
      </w:pPr>
      <w:r w:rsidRPr="5289FCCE" w:rsidR="1410B903">
        <w:rPr>
          <w:rFonts w:ascii="Times New Roman" w:hAnsi="Times New Roman" w:eastAsia="Times New Roman" w:cs="Times New Roman"/>
          <w:noProof w:val="0"/>
          <w:color w:val="auto"/>
          <w:sz w:val="22"/>
          <w:szCs w:val="22"/>
          <w:lang w:val="es-419" w:eastAsia="zh-CN" w:bidi="ar-SA"/>
        </w:rPr>
        <w:t>Adicionalmente, l</w:t>
      </w:r>
      <w:r w:rsidRPr="5289FCCE" w:rsidR="53A8CFFE">
        <w:rPr>
          <w:rFonts w:ascii="Times New Roman" w:hAnsi="Times New Roman" w:eastAsia="Times New Roman" w:cs="Times New Roman"/>
          <w:noProof w:val="0"/>
          <w:color w:val="auto"/>
          <w:sz w:val="22"/>
          <w:szCs w:val="22"/>
          <w:lang w:val="es-419" w:eastAsia="zh-CN" w:bidi="ar-SA"/>
        </w:rPr>
        <w:t>a NDC 3.0 enfatiza que la transición requiere mecanismos financieros específicos que reduzcan riesgos y faciliten el acceso a capital para proyectos de energías limpias, eficiencia energética y electrificación. En este marco, se destacan:</w:t>
      </w:r>
      <w:r w:rsidRPr="5289FCCE" w:rsidR="53A8CFFE">
        <w:rPr>
          <w:rFonts w:ascii="Times New Roman" w:hAnsi="Times New Roman" w:eastAsia="Times New Roman" w:cs="Times New Roman"/>
          <w:noProof w:val="0"/>
          <w:color w:val="auto"/>
          <w:sz w:val="22"/>
          <w:szCs w:val="22"/>
          <w:lang w:val="es-419" w:eastAsia="zh-CN" w:bidi="ar-SA"/>
        </w:rPr>
        <w:t xml:space="preserve"> </w:t>
      </w:r>
    </w:p>
    <w:p w:rsidR="53A8CFFE" w:rsidP="166038B9" w:rsidRDefault="53A8CFFE" w14:paraId="057D8C91" w14:textId="5406A784">
      <w:pPr>
        <w:pStyle w:val="Normal"/>
        <w:suppressLineNumbers w:val="0"/>
        <w:bidi w:val="0"/>
        <w:spacing w:before="240" w:beforeAutospacing="off" w:after="240" w:afterAutospacing="off" w:line="259" w:lineRule="auto"/>
        <w:ind w:left="0" w:right="0"/>
        <w:jc w:val="both"/>
        <w:rPr>
          <w:rFonts w:ascii="Times New Roman" w:hAnsi="Times New Roman" w:eastAsia="Times New Roman" w:cs="Times New Roman"/>
          <w:noProof w:val="0"/>
          <w:color w:val="auto"/>
          <w:sz w:val="22"/>
          <w:szCs w:val="22"/>
          <w:lang w:val="es-419" w:eastAsia="zh-CN" w:bidi="ar-SA"/>
        </w:rPr>
      </w:pPr>
      <w:r w:rsidRPr="166038B9" w:rsidR="53A8CFFE">
        <w:rPr>
          <w:rFonts w:ascii="Times New Roman" w:hAnsi="Times New Roman" w:eastAsia="Times New Roman" w:cs="Times New Roman"/>
          <w:noProof w:val="0"/>
          <w:color w:val="auto"/>
          <w:sz w:val="22"/>
          <w:szCs w:val="22"/>
          <w:lang w:val="es-419" w:eastAsia="zh-CN" w:bidi="ar-SA"/>
        </w:rPr>
        <w:t xml:space="preserve">La Estrategia Nacional de Financiamiento Climático (ENFC) y los Portafolios de Financiamiento Climático (PFC) para traducir metas sectoriales en carteras de proyectos bancables </w:t>
      </w:r>
    </w:p>
    <w:p w:rsidR="53A8CFFE" w:rsidP="166038B9" w:rsidRDefault="53A8CFFE" w14:paraId="5D4F44FD" w14:textId="03959EA3">
      <w:pPr>
        <w:pStyle w:val="Normal"/>
        <w:suppressLineNumbers w:val="0"/>
        <w:bidi w:val="0"/>
        <w:spacing w:before="240" w:beforeAutospacing="off" w:after="240" w:afterAutospacing="off" w:line="259" w:lineRule="auto"/>
        <w:ind w:left="0" w:right="0"/>
        <w:jc w:val="both"/>
        <w:rPr>
          <w:rFonts w:ascii="Times New Roman" w:hAnsi="Times New Roman" w:eastAsia="Times New Roman" w:cs="Times New Roman"/>
          <w:noProof w:val="0"/>
          <w:color w:val="auto"/>
          <w:sz w:val="22"/>
          <w:szCs w:val="22"/>
          <w:lang w:val="es-419" w:eastAsia="zh-CN" w:bidi="ar-SA"/>
        </w:rPr>
      </w:pPr>
      <w:r w:rsidRPr="5289FCCE" w:rsidR="53A8CFFE">
        <w:rPr>
          <w:rFonts w:ascii="Times New Roman" w:hAnsi="Times New Roman" w:eastAsia="Times New Roman" w:cs="Times New Roman"/>
          <w:noProof w:val="0"/>
          <w:color w:val="auto"/>
          <w:sz w:val="22"/>
          <w:szCs w:val="22"/>
          <w:lang w:val="es-419" w:eastAsia="zh-CN" w:bidi="ar-SA"/>
        </w:rPr>
        <w:t xml:space="preserve">La consolidación y expansión de la Taxonomía Verde de Colombia, como lenguaje común para orientar inversiones públicas y privadas alineadas con </w:t>
      </w:r>
      <w:r w:rsidRPr="5289FCCE" w:rsidR="53A8CFFE">
        <w:rPr>
          <w:rFonts w:ascii="Times New Roman" w:hAnsi="Times New Roman" w:eastAsia="Times New Roman" w:cs="Times New Roman"/>
          <w:noProof w:val="0"/>
          <w:color w:val="auto"/>
          <w:sz w:val="22"/>
          <w:szCs w:val="22"/>
          <w:lang w:val="es-419" w:eastAsia="zh-CN" w:bidi="ar-SA"/>
        </w:rPr>
        <w:t>la carbono</w:t>
      </w:r>
      <w:r w:rsidRPr="5289FCCE" w:rsidR="53A8CFFE">
        <w:rPr>
          <w:rFonts w:ascii="Times New Roman" w:hAnsi="Times New Roman" w:eastAsia="Times New Roman" w:cs="Times New Roman"/>
          <w:noProof w:val="0"/>
          <w:color w:val="auto"/>
          <w:sz w:val="22"/>
          <w:szCs w:val="22"/>
          <w:lang w:val="es-419" w:eastAsia="zh-CN" w:bidi="ar-SA"/>
        </w:rPr>
        <w:t xml:space="preserve"> neutralidad y la resiliencia climática </w:t>
      </w:r>
    </w:p>
    <w:p w:rsidR="53A8CFFE" w:rsidP="166038B9" w:rsidRDefault="53A8CFFE" w14:paraId="3F13C423" w14:textId="2F2C8AE5">
      <w:pPr>
        <w:pStyle w:val="Normal"/>
        <w:suppressLineNumbers w:val="0"/>
        <w:bidi w:val="0"/>
        <w:spacing w:before="240" w:beforeAutospacing="off" w:after="240" w:afterAutospacing="off" w:line="259" w:lineRule="auto"/>
        <w:ind w:left="0" w:right="0"/>
        <w:jc w:val="both"/>
        <w:rPr>
          <w:rFonts w:ascii="Times New Roman" w:hAnsi="Times New Roman" w:eastAsia="Times New Roman" w:cs="Times New Roman"/>
          <w:noProof w:val="0"/>
          <w:color w:val="auto"/>
          <w:sz w:val="22"/>
          <w:szCs w:val="22"/>
          <w:lang w:val="es-419" w:eastAsia="zh-CN" w:bidi="ar-SA"/>
        </w:rPr>
      </w:pPr>
      <w:r w:rsidRPr="5289FCCE" w:rsidR="53A8CFFE">
        <w:rPr>
          <w:rFonts w:ascii="Times New Roman" w:hAnsi="Times New Roman" w:eastAsia="Times New Roman" w:cs="Times New Roman"/>
          <w:noProof w:val="0"/>
          <w:color w:val="auto"/>
          <w:sz w:val="22"/>
          <w:szCs w:val="22"/>
          <w:lang w:val="es-419" w:eastAsia="zh-CN" w:bidi="ar-SA"/>
        </w:rPr>
        <w:t xml:space="preserve">Estas herramientas permiten canalizar capital hacia actividades coherentes con la NDC y reducir la asimetría de información para los inversionistas, y </w:t>
      </w:r>
      <w:r w:rsidRPr="5289FCCE" w:rsidR="53A8CFFE">
        <w:rPr>
          <w:rFonts w:ascii="Times New Roman" w:hAnsi="Times New Roman" w:eastAsia="Times New Roman" w:cs="Times New Roman"/>
          <w:noProof w:val="0"/>
          <w:color w:val="auto"/>
          <w:sz w:val="22"/>
          <w:szCs w:val="22"/>
          <w:lang w:val="es-419" w:eastAsia="zh-CN" w:bidi="ar-SA"/>
        </w:rPr>
        <w:t>asi</w:t>
      </w:r>
      <w:r w:rsidRPr="5289FCCE" w:rsidR="53A8CFFE">
        <w:rPr>
          <w:rFonts w:ascii="Times New Roman" w:hAnsi="Times New Roman" w:eastAsia="Times New Roman" w:cs="Times New Roman"/>
          <w:noProof w:val="0"/>
          <w:color w:val="auto"/>
          <w:sz w:val="22"/>
          <w:szCs w:val="22"/>
          <w:lang w:val="es-419" w:eastAsia="zh-CN" w:bidi="ar-SA"/>
        </w:rPr>
        <w:t xml:space="preserve"> enviar</w:t>
      </w:r>
      <w:r w:rsidRPr="5289FCCE" w:rsidR="0CB2D58C">
        <w:rPr>
          <w:rFonts w:ascii="Times New Roman" w:hAnsi="Times New Roman" w:eastAsia="Times New Roman" w:cs="Times New Roman"/>
          <w:noProof w:val="0"/>
          <w:color w:val="auto"/>
          <w:sz w:val="22"/>
          <w:szCs w:val="22"/>
          <w:lang w:val="es-419" w:eastAsia="zh-CN" w:bidi="ar-SA"/>
        </w:rPr>
        <w:t xml:space="preserve"> señales claras al mercado para reorientar la </w:t>
      </w:r>
      <w:r w:rsidRPr="5289FCCE" w:rsidR="0CB2D58C">
        <w:rPr>
          <w:rFonts w:ascii="Times New Roman" w:hAnsi="Times New Roman" w:eastAsia="Times New Roman" w:cs="Times New Roman"/>
          <w:noProof w:val="0"/>
          <w:color w:val="auto"/>
          <w:sz w:val="22"/>
          <w:szCs w:val="22"/>
          <w:lang w:val="es-419" w:eastAsia="zh-CN" w:bidi="ar-SA"/>
        </w:rPr>
        <w:t>inversión</w:t>
      </w:r>
      <w:r w:rsidRPr="5289FCCE" w:rsidR="0CB2D58C">
        <w:rPr>
          <w:rFonts w:ascii="Times New Roman" w:hAnsi="Times New Roman" w:eastAsia="Times New Roman" w:cs="Times New Roman"/>
          <w:noProof w:val="0"/>
          <w:color w:val="auto"/>
          <w:sz w:val="22"/>
          <w:szCs w:val="22"/>
          <w:lang w:val="es-419" w:eastAsia="zh-CN" w:bidi="ar-SA"/>
        </w:rPr>
        <w:t xml:space="preserve"> hacia actividades bajas en carbono, promover la innovación tecnológica y mejorar la</w:t>
      </w:r>
      <w:r w:rsidRPr="5289FCCE" w:rsidR="677A0FF3">
        <w:rPr>
          <w:rFonts w:ascii="Times New Roman" w:hAnsi="Times New Roman" w:eastAsia="Times New Roman" w:cs="Times New Roman"/>
          <w:noProof w:val="0"/>
          <w:color w:val="auto"/>
          <w:sz w:val="22"/>
          <w:szCs w:val="22"/>
          <w:lang w:val="es-419" w:eastAsia="zh-CN" w:bidi="ar-SA"/>
        </w:rPr>
        <w:t xml:space="preserve"> </w:t>
      </w:r>
      <w:r w:rsidRPr="5289FCCE" w:rsidR="0CB2D58C">
        <w:rPr>
          <w:rFonts w:ascii="Times New Roman" w:hAnsi="Times New Roman" w:eastAsia="Times New Roman" w:cs="Times New Roman"/>
          <w:noProof w:val="0"/>
          <w:color w:val="auto"/>
          <w:sz w:val="22"/>
          <w:szCs w:val="22"/>
          <w:lang w:val="es-419" w:eastAsia="zh-CN" w:bidi="ar-SA"/>
        </w:rPr>
        <w:t>costo-efectiv</w:t>
      </w:r>
      <w:r w:rsidRPr="5289FCCE" w:rsidR="004B4911">
        <w:rPr>
          <w:rFonts w:ascii="Times New Roman" w:hAnsi="Times New Roman" w:eastAsia="Times New Roman" w:cs="Times New Roman"/>
          <w:noProof w:val="0"/>
          <w:color w:val="auto"/>
          <w:sz w:val="22"/>
          <w:szCs w:val="22"/>
          <w:lang w:val="es-419" w:eastAsia="zh-CN" w:bidi="ar-SA"/>
        </w:rPr>
        <w:t>idad</w:t>
      </w:r>
      <w:r w:rsidRPr="5289FCCE" w:rsidR="0CB2D58C">
        <w:rPr>
          <w:rFonts w:ascii="Times New Roman" w:hAnsi="Times New Roman" w:eastAsia="Times New Roman" w:cs="Times New Roman"/>
          <w:noProof w:val="0"/>
          <w:color w:val="auto"/>
          <w:sz w:val="22"/>
          <w:szCs w:val="22"/>
          <w:lang w:val="es-419" w:eastAsia="zh-CN" w:bidi="ar-SA"/>
        </w:rPr>
        <w:t xml:space="preserve"> de la mitigación.</w:t>
      </w:r>
    </w:p>
    <w:p w:rsidR="76111A35" w:rsidP="166038B9" w:rsidRDefault="76111A35" w14:paraId="78F96818" w14:textId="5F6BFAC8">
      <w:pPr>
        <w:pStyle w:val="Normal"/>
        <w:suppressLineNumbers w:val="0"/>
        <w:bidi w:val="0"/>
        <w:spacing w:before="240" w:beforeAutospacing="off" w:after="240" w:afterAutospacing="off" w:line="259" w:lineRule="auto"/>
        <w:ind w:left="0" w:right="0"/>
        <w:jc w:val="both"/>
        <w:rPr>
          <w:rFonts w:ascii="Times New Roman" w:hAnsi="Times New Roman" w:eastAsia="Times New Roman" w:cs="Times New Roman"/>
          <w:noProof w:val="0"/>
          <w:color w:val="auto"/>
          <w:sz w:val="22"/>
          <w:szCs w:val="22"/>
          <w:lang w:val="es-419" w:eastAsia="zh-CN" w:bidi="ar-SA"/>
        </w:rPr>
      </w:pPr>
      <w:r w:rsidRPr="5289FCCE" w:rsidR="76111A35">
        <w:rPr>
          <w:rFonts w:ascii="Times New Roman" w:hAnsi="Times New Roman" w:eastAsia="Times New Roman" w:cs="Times New Roman"/>
          <w:noProof w:val="0"/>
          <w:color w:val="auto"/>
          <w:sz w:val="22"/>
          <w:szCs w:val="22"/>
          <w:lang w:val="es-419" w:eastAsia="zh-CN" w:bidi="ar-SA"/>
        </w:rPr>
        <w:t>Finalmente, la NDC 3.0 subraya que el cambio en los patrones de inversión debe estar acompañado de un enfoque de transición justa, con programas de reconversión laboral, participación territorial y protección de comunidades y regiones dependientes de actividades fósiles. Este enfoque reduce los riesgos sociales y políticos asociados a la transición, aumentando la credibilidad de las señales de política y la confianza de los inversionistas en energías limpias.</w:t>
      </w:r>
    </w:p>
    <w:p w:rsidR="76111A35" w:rsidP="5289FCCE" w:rsidRDefault="76111A35" w14:paraId="507F2E20" w14:textId="5145C1A7">
      <w:pPr>
        <w:spacing w:before="240" w:beforeAutospacing="off" w:after="240" w:afterAutospacing="off"/>
        <w:rPr>
          <w:noProof w:val="0"/>
          <w:lang w:val="es-CO"/>
        </w:rPr>
      </w:pPr>
      <w:r w:rsidRPr="5289FCCE" w:rsidR="76111A35">
        <w:rPr>
          <w:rFonts w:ascii="Times New Roman" w:hAnsi="Times New Roman" w:eastAsia="Times New Roman" w:cs="Times New Roman"/>
          <w:noProof w:val="0"/>
          <w:color w:val="auto"/>
          <w:sz w:val="22"/>
          <w:szCs w:val="22"/>
          <w:lang w:val="es-CO" w:eastAsia="zh-CN" w:bidi="ar-SA"/>
        </w:rPr>
        <w:t>E</w:t>
      </w:r>
      <w:r w:rsidRPr="5289FCCE" w:rsidR="6208CC8B">
        <w:rPr>
          <w:rFonts w:ascii="Times New Roman" w:hAnsi="Times New Roman" w:eastAsia="Times New Roman" w:cs="Times New Roman"/>
          <w:noProof w:val="0"/>
          <w:color w:val="auto"/>
          <w:sz w:val="22"/>
          <w:szCs w:val="22"/>
          <w:lang w:val="es-CO" w:eastAsia="zh-CN" w:bidi="ar-SA"/>
        </w:rPr>
        <w:t>stas señales de política constituyen un marco integral para reconfigurar los patrones de inversión, internalizar los riesgos climáticos en la toma de decisiones económicas y consolidar un entorno habilitante para el despliegue masivo de energías limpias, en coherencia con los principios de justicia climática, transición justa y desarrollo sostenible adoptados por Colombia en su NDC 3.0</w:t>
      </w:r>
    </w:p>
    <w:p w:rsidR="65E280AC" w:rsidP="5289FCCE" w:rsidRDefault="65E280AC" w14:paraId="1A508D15" w14:textId="7B93F283">
      <w:pPr>
        <w:pStyle w:val="Ttulo3"/>
        <w:spacing w:before="281" w:beforeAutospacing="off" w:after="281" w:afterAutospacing="off"/>
        <w:rPr>
          <w:b w:val="1"/>
          <w:bCs w:val="1"/>
          <w:noProof w:val="0"/>
          <w:lang w:val="es-CO"/>
        </w:rPr>
      </w:pPr>
      <w:r w:rsidRPr="5289FCCE" w:rsidR="65E280AC">
        <w:rPr>
          <w:rFonts w:ascii="Times New Roman" w:hAnsi="Times New Roman" w:eastAsia="Times New Roman" w:cs="Times New Roman"/>
          <w:b w:val="1"/>
          <w:bCs w:val="1"/>
          <w:noProof w:val="0"/>
          <w:color w:val="auto"/>
          <w:sz w:val="22"/>
          <w:szCs w:val="22"/>
          <w:lang w:val="es-CO" w:eastAsia="zh-CN" w:bidi="ar-SA"/>
        </w:rPr>
        <w:t>Señales regulatorias y sectoriales</w:t>
      </w:r>
    </w:p>
    <w:p w:rsidR="65E280AC" w:rsidP="5289FCCE" w:rsidRDefault="65E280AC" w14:paraId="35485EF8" w14:textId="365BC248">
      <w:pPr>
        <w:spacing w:before="240" w:beforeAutospacing="off" w:after="240" w:afterAutospacing="off"/>
        <w:rPr>
          <w:noProof w:val="0"/>
          <w:lang w:val="es-CO"/>
        </w:rPr>
      </w:pPr>
      <w:r w:rsidRPr="5289FCCE" w:rsidR="65E280AC">
        <w:rPr>
          <w:rFonts w:ascii="Times New Roman" w:hAnsi="Times New Roman" w:eastAsia="Times New Roman" w:cs="Times New Roman"/>
          <w:noProof w:val="0"/>
          <w:color w:val="auto"/>
          <w:sz w:val="22"/>
          <w:szCs w:val="22"/>
          <w:lang w:val="es-CO" w:eastAsia="zh-CN" w:bidi="ar-SA"/>
        </w:rPr>
        <w:t xml:space="preserve">El Gobierno Nacional ha definido medidas </w:t>
      </w:r>
      <w:r w:rsidRPr="5289FCCE" w:rsidR="65E280AC">
        <w:rPr>
          <w:rFonts w:ascii="Times New Roman" w:hAnsi="Times New Roman" w:eastAsia="Times New Roman" w:cs="Times New Roman"/>
          <w:noProof w:val="0"/>
          <w:color w:val="auto"/>
          <w:sz w:val="22"/>
          <w:szCs w:val="22"/>
          <w:lang w:val="es-CO" w:eastAsia="zh-CN" w:bidi="ar-SA"/>
        </w:rPr>
        <w:t xml:space="preserve">que proporcionan </w:t>
      </w:r>
      <w:r w:rsidRPr="5289FCCE" w:rsidR="02627366">
        <w:rPr>
          <w:rFonts w:ascii="Times New Roman" w:hAnsi="Times New Roman" w:eastAsia="Times New Roman" w:cs="Times New Roman"/>
          <w:noProof w:val="0"/>
          <w:color w:val="auto"/>
          <w:sz w:val="22"/>
          <w:szCs w:val="22"/>
          <w:lang w:val="es-CO" w:eastAsia="zh-CN" w:bidi="ar-SA"/>
        </w:rPr>
        <w:t>c</w:t>
      </w:r>
      <w:r w:rsidRPr="5289FCCE" w:rsidR="02627366">
        <w:rPr>
          <w:rFonts w:ascii="Times New Roman" w:hAnsi="Times New Roman" w:eastAsia="Times New Roman" w:cs="Times New Roman"/>
          <w:noProof w:val="0"/>
          <w:color w:val="auto"/>
          <w:sz w:val="22"/>
          <w:szCs w:val="22"/>
          <w:lang w:val="es-CO" w:eastAsia="zh-CN" w:bidi="ar-SA"/>
        </w:rPr>
        <w:t>ertidumbre</w:t>
      </w:r>
      <w:r w:rsidRPr="5289FCCE" w:rsidR="65E280AC">
        <w:rPr>
          <w:rFonts w:ascii="Times New Roman" w:hAnsi="Times New Roman" w:eastAsia="Times New Roman" w:cs="Times New Roman"/>
          <w:noProof w:val="0"/>
          <w:color w:val="auto"/>
          <w:sz w:val="22"/>
          <w:szCs w:val="22"/>
          <w:lang w:val="es-CO" w:eastAsia="zh-CN" w:bidi="ar-SA"/>
        </w:rPr>
        <w:t xml:space="preserve"> jurídica y previsibilidad de largo plazo al mercado energético:</w:t>
      </w:r>
    </w:p>
    <w:p w:rsidR="65E280AC" w:rsidP="5289FCCE" w:rsidRDefault="65E280AC" w14:paraId="6E6C4423" w14:textId="430C1D22">
      <w:pPr>
        <w:pStyle w:val="Prrafodelista"/>
        <w:numPr>
          <w:ilvl w:val="0"/>
          <w:numId w:val="175"/>
        </w:numPr>
        <w:spacing w:before="240" w:beforeAutospacing="off" w:after="240" w:afterAutospacing="off"/>
        <w:rPr>
          <w:noProof w:val="0"/>
          <w:lang w:val="es-CO"/>
        </w:rPr>
      </w:pPr>
      <w:r w:rsidRPr="5289FCCE" w:rsidR="65E280AC">
        <w:rPr>
          <w:rFonts w:ascii="Times New Roman" w:hAnsi="Times New Roman" w:eastAsia="Times New Roman" w:cs="Times New Roman"/>
          <w:noProof w:val="0"/>
          <w:color w:val="auto"/>
          <w:sz w:val="22"/>
          <w:szCs w:val="22"/>
          <w:lang w:val="es-CO" w:eastAsia="zh-CN" w:bidi="ar-SA"/>
        </w:rPr>
        <w:t>Eliminación progresiva de incentivos y subsidios a combustibles fósiles.</w:t>
      </w:r>
    </w:p>
    <w:p w:rsidR="65E280AC" w:rsidP="5289FCCE" w:rsidRDefault="65E280AC" w14:paraId="3523C79B" w14:textId="3E2A91D7">
      <w:pPr>
        <w:pStyle w:val="Prrafodelista"/>
        <w:numPr>
          <w:ilvl w:val="0"/>
          <w:numId w:val="175"/>
        </w:numPr>
        <w:spacing w:before="240" w:beforeAutospacing="off" w:after="240" w:afterAutospacing="off"/>
        <w:rPr>
          <w:noProof w:val="0"/>
          <w:lang w:val="es-CO"/>
        </w:rPr>
      </w:pPr>
      <w:r w:rsidRPr="5289FCCE" w:rsidR="65E280AC">
        <w:rPr>
          <w:rFonts w:ascii="Times New Roman" w:hAnsi="Times New Roman" w:eastAsia="Times New Roman" w:cs="Times New Roman"/>
          <w:noProof w:val="0"/>
          <w:color w:val="auto"/>
          <w:sz w:val="22"/>
          <w:szCs w:val="22"/>
          <w:lang w:val="es-CO" w:eastAsia="zh-CN" w:bidi="ar-SA"/>
        </w:rPr>
        <w:t>Suspensión de nuevos contratos de exploración de hidrocarburos.</w:t>
      </w:r>
    </w:p>
    <w:p w:rsidR="65E280AC" w:rsidP="5289FCCE" w:rsidRDefault="65E280AC" w14:paraId="1422D73D" w14:textId="045F8347">
      <w:pPr>
        <w:pStyle w:val="Prrafodelista"/>
        <w:numPr>
          <w:ilvl w:val="0"/>
          <w:numId w:val="175"/>
        </w:numPr>
        <w:spacing w:before="240" w:beforeAutospacing="off" w:after="240" w:afterAutospacing="off"/>
        <w:rPr>
          <w:noProof w:val="0"/>
          <w:lang w:val="es-CO"/>
        </w:rPr>
      </w:pPr>
      <w:r w:rsidRPr="5289FCCE" w:rsidR="65E280AC">
        <w:rPr>
          <w:rFonts w:ascii="Times New Roman" w:hAnsi="Times New Roman" w:eastAsia="Times New Roman" w:cs="Times New Roman"/>
          <w:noProof w:val="0"/>
          <w:color w:val="auto"/>
          <w:sz w:val="22"/>
          <w:szCs w:val="22"/>
          <w:lang w:val="es-CO" w:eastAsia="zh-CN" w:bidi="ar-SA"/>
        </w:rPr>
        <w:t>Planeación de reducción gradual y programada de la generación eléctrica a carbón.</w:t>
      </w:r>
    </w:p>
    <w:p w:rsidR="65E280AC" w:rsidP="5289FCCE" w:rsidRDefault="65E280AC" w14:paraId="4140DC9E" w14:textId="314A22FD">
      <w:pPr>
        <w:pStyle w:val="Prrafodelista"/>
        <w:numPr>
          <w:ilvl w:val="0"/>
          <w:numId w:val="175"/>
        </w:numPr>
        <w:spacing w:before="240" w:beforeAutospacing="off" w:after="240" w:afterAutospacing="off"/>
        <w:rPr>
          <w:noProof w:val="0"/>
          <w:lang w:val="es-CO"/>
        </w:rPr>
      </w:pPr>
      <w:r w:rsidRPr="5289FCCE" w:rsidR="65E280AC">
        <w:rPr>
          <w:rFonts w:ascii="Times New Roman" w:hAnsi="Times New Roman" w:eastAsia="Times New Roman" w:cs="Times New Roman"/>
          <w:noProof w:val="0"/>
          <w:color w:val="auto"/>
          <w:sz w:val="22"/>
          <w:szCs w:val="22"/>
          <w:lang w:val="es-CO" w:eastAsia="zh-CN" w:bidi="ar-SA"/>
        </w:rPr>
        <w:t>Replanteamiento del rol del gas natural como energético de transición.</w:t>
      </w:r>
    </w:p>
    <w:p w:rsidR="65E280AC" w:rsidP="5289FCCE" w:rsidRDefault="65E280AC" w14:paraId="2BE119A0" w14:textId="3079332A">
      <w:pPr>
        <w:pStyle w:val="Prrafodelista"/>
        <w:numPr>
          <w:ilvl w:val="0"/>
          <w:numId w:val="175"/>
        </w:numPr>
        <w:spacing w:before="240" w:beforeAutospacing="off" w:after="240" w:afterAutospacing="off"/>
        <w:rPr>
          <w:noProof w:val="0"/>
          <w:lang w:val="es-CO"/>
        </w:rPr>
      </w:pPr>
      <w:r w:rsidRPr="5289FCCE" w:rsidR="65E280AC">
        <w:rPr>
          <w:rFonts w:ascii="Times New Roman" w:hAnsi="Times New Roman" w:eastAsia="Times New Roman" w:cs="Times New Roman"/>
          <w:noProof w:val="0"/>
          <w:color w:val="auto"/>
          <w:sz w:val="22"/>
          <w:szCs w:val="22"/>
          <w:lang w:val="es-CO" w:eastAsia="zh-CN" w:bidi="ar-SA"/>
        </w:rPr>
        <w:t>Expansión prioritaria de fuentes renovables no convencionales y generación distribuida.</w:t>
      </w:r>
    </w:p>
    <w:p w:rsidR="57DA524F" w:rsidP="5289FCCE" w:rsidRDefault="57DA524F" w14:paraId="219EF279" w14:textId="7ECD0403">
      <w:pPr>
        <w:pStyle w:val="Normal"/>
        <w:spacing w:before="240" w:beforeAutospacing="off" w:after="240" w:afterAutospacing="off"/>
        <w:rPr>
          <w:rFonts w:ascii="Times New Roman" w:hAnsi="Times New Roman" w:eastAsia="Times New Roman" w:cs="Times New Roman"/>
          <w:noProof w:val="0"/>
          <w:sz w:val="22"/>
          <w:szCs w:val="22"/>
          <w:lang w:val="es-CO"/>
        </w:rPr>
      </w:pPr>
      <w:r w:rsidRPr="5289FCCE" w:rsidR="57DA524F">
        <w:rPr>
          <w:rFonts w:ascii="Times New Roman" w:hAnsi="Times New Roman" w:eastAsia="Times New Roman" w:cs="Times New Roman"/>
          <w:noProof w:val="0"/>
          <w:sz w:val="22"/>
          <w:szCs w:val="22"/>
          <w:lang w:val="es-CO"/>
        </w:rPr>
        <w:t>Estas disposiciones buscan orientar las expectativas de inversión hacia sectores consistentes con la descarbonización, reduciendo el riesgo sistémico y facilitando la reasignación de capital</w:t>
      </w:r>
    </w:p>
    <w:p w:rsidR="193D84C3" w:rsidP="166038B9" w:rsidRDefault="193D84C3" w14:paraId="7E3816E3" w14:textId="106309D6">
      <w:pPr>
        <w:pStyle w:val="Normal"/>
        <w:spacing w:before="240" w:beforeAutospacing="off" w:after="240" w:afterAutospacing="off"/>
        <w:rPr>
          <w:rFonts w:ascii="Times New Roman" w:hAnsi="Times New Roman" w:eastAsia="Times New Roman" w:cs="Times New Roman"/>
          <w:noProof w:val="0"/>
          <w:sz w:val="22"/>
          <w:szCs w:val="22"/>
          <w:lang w:val="es-CO"/>
        </w:rPr>
      </w:pPr>
      <w:r w:rsidRPr="5289FCCE" w:rsidR="193D84C3">
        <w:rPr>
          <w:rFonts w:ascii="Times New Roman" w:hAnsi="Times New Roman" w:eastAsia="Times New Roman" w:cs="Times New Roman"/>
          <w:noProof w:val="0"/>
          <w:sz w:val="22"/>
          <w:szCs w:val="22"/>
          <w:lang w:val="es-CO"/>
        </w:rPr>
        <w:t>La tabla 1 presenta u</w:t>
      </w:r>
      <w:r w:rsidRPr="5289FCCE" w:rsidR="723971AA">
        <w:rPr>
          <w:rFonts w:ascii="Times New Roman" w:hAnsi="Times New Roman" w:eastAsia="Times New Roman" w:cs="Times New Roman"/>
          <w:noProof w:val="0"/>
          <w:sz w:val="22"/>
          <w:szCs w:val="22"/>
          <w:lang w:val="es-CO"/>
        </w:rPr>
        <w:t>n</w:t>
      </w:r>
      <w:r w:rsidRPr="5289FCCE" w:rsidR="193D84C3">
        <w:rPr>
          <w:rFonts w:ascii="Times New Roman" w:hAnsi="Times New Roman" w:eastAsia="Times New Roman" w:cs="Times New Roman"/>
          <w:noProof w:val="0"/>
          <w:sz w:val="22"/>
          <w:szCs w:val="22"/>
          <w:lang w:val="es-CO"/>
        </w:rPr>
        <w:t xml:space="preserve"> resumen de las medidas</w:t>
      </w:r>
      <w:r w:rsidRPr="5289FCCE" w:rsidR="7C8CBEAA">
        <w:rPr>
          <w:rFonts w:ascii="Times New Roman" w:hAnsi="Times New Roman" w:eastAsia="Times New Roman" w:cs="Times New Roman"/>
          <w:noProof w:val="0"/>
          <w:sz w:val="22"/>
          <w:szCs w:val="22"/>
          <w:lang w:val="es-CO"/>
        </w:rPr>
        <w:t xml:space="preserve"> en </w:t>
      </w:r>
      <w:r w:rsidRPr="5289FCCE" w:rsidR="7C8CBEAA">
        <w:rPr>
          <w:rFonts w:ascii="Times New Roman" w:hAnsi="Times New Roman" w:eastAsia="Times New Roman" w:cs="Times New Roman"/>
          <w:noProof w:val="0"/>
          <w:sz w:val="22"/>
          <w:szCs w:val="22"/>
          <w:lang w:val="es-CO"/>
        </w:rPr>
        <w:t xml:space="preserve">relación con los combustibles fósiles </w:t>
      </w:r>
      <w:r w:rsidRPr="5289FCCE" w:rsidR="7C8CBEAA">
        <w:rPr>
          <w:rFonts w:ascii="Times New Roman" w:hAnsi="Times New Roman" w:eastAsia="Times New Roman" w:cs="Times New Roman"/>
          <w:noProof w:val="0"/>
          <w:sz w:val="22"/>
          <w:szCs w:val="22"/>
          <w:lang w:val="es-CO"/>
        </w:rPr>
        <w:t xml:space="preserve">y el efecto </w:t>
      </w:r>
      <w:r w:rsidRPr="5289FCCE" w:rsidR="7C8CBEAA">
        <w:rPr>
          <w:rFonts w:ascii="Times New Roman" w:hAnsi="Times New Roman" w:eastAsia="Times New Roman" w:cs="Times New Roman"/>
          <w:noProof w:val="0"/>
          <w:sz w:val="22"/>
          <w:szCs w:val="22"/>
          <w:lang w:val="es-CO"/>
        </w:rPr>
        <w:t>esperado en inversión</w:t>
      </w:r>
    </w:p>
    <w:p w:rsidR="0600C845" w:rsidP="166038B9" w:rsidRDefault="0600C845" w14:paraId="1A68E8A0" w14:textId="6DE94D47">
      <w:pPr>
        <w:pStyle w:val="Normal"/>
        <w:spacing w:before="240" w:beforeAutospacing="off" w:after="240" w:afterAutospacing="off"/>
        <w:rPr>
          <w:rFonts w:ascii="Times New Roman" w:hAnsi="Times New Roman" w:eastAsia="Times New Roman" w:cs="Times New Roman"/>
          <w:noProof w:val="0"/>
          <w:sz w:val="22"/>
          <w:szCs w:val="22"/>
          <w:lang w:val="es-CO"/>
        </w:rPr>
      </w:pPr>
      <w:r w:rsidRPr="5289FCCE" w:rsidR="0600C845">
        <w:rPr>
          <w:rFonts w:ascii="Times New Roman" w:hAnsi="Times New Roman" w:eastAsia="Times New Roman" w:cs="Times New Roman"/>
          <w:noProof w:val="0"/>
          <w:sz w:val="22"/>
          <w:szCs w:val="22"/>
          <w:lang w:val="es-CO"/>
        </w:rPr>
        <w:t xml:space="preserve">Tabla 1. Matriz de medidas combustibles </w:t>
      </w:r>
      <w:r w:rsidRPr="5289FCCE" w:rsidR="0600C845">
        <w:rPr>
          <w:rFonts w:ascii="Times New Roman" w:hAnsi="Times New Roman" w:eastAsia="Times New Roman" w:cs="Times New Roman"/>
          <w:noProof w:val="0"/>
          <w:sz w:val="22"/>
          <w:szCs w:val="22"/>
          <w:lang w:val="es-CO"/>
        </w:rPr>
        <w:t>fósiles</w:t>
      </w:r>
      <w:r w:rsidRPr="5289FCCE" w:rsidR="0600C845">
        <w:rPr>
          <w:rFonts w:ascii="Times New Roman" w:hAnsi="Times New Roman" w:eastAsia="Times New Roman" w:cs="Times New Roman"/>
          <w:noProof w:val="0"/>
          <w:sz w:val="22"/>
          <w:szCs w:val="22"/>
          <w:lang w:val="es-CO"/>
        </w:rPr>
        <w:t xml:space="preserve"> NDC 3.0</w:t>
      </w:r>
    </w:p>
    <w:tbl>
      <w:tblPr>
        <w:tblStyle w:val="Tablanormal"/>
        <w:bidiVisual w:val="0"/>
        <w:tblW w:w="0" w:type="auto"/>
        <w:tblLook w:val="04A0" w:firstRow="1" w:lastRow="0" w:firstColumn="1" w:lastColumn="0" w:noHBand="0" w:noVBand="1"/>
      </w:tblPr>
      <w:tblGrid>
        <w:gridCol w:w="2160"/>
        <w:gridCol w:w="2160"/>
        <w:gridCol w:w="2160"/>
        <w:gridCol w:w="2160"/>
      </w:tblGrid>
      <w:tr w:rsidR="166038B9" w:rsidTr="5289FCCE" w14:paraId="156ED8F8">
        <w:trPr>
          <w:trHeight w:val="300"/>
        </w:trPr>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42A54EEC" w14:textId="39C836E0">
            <w:pPr>
              <w:spacing w:before="0" w:beforeAutospacing="off" w:after="200" w:afterAutospacing="off" w:line="276" w:lineRule="auto"/>
              <w:rPr>
                <w:rFonts w:ascii="Cambria" w:hAnsi="Cambria" w:eastAsia="Cambria" w:cs="Cambria"/>
                <w:b w:val="1"/>
                <w:bCs w:val="1"/>
                <w:sz w:val="22"/>
                <w:szCs w:val="22"/>
                <w:lang w:val="en-US"/>
              </w:rPr>
            </w:pPr>
            <w:r w:rsidRPr="5289FCCE" w:rsidR="72DFBBE8">
              <w:rPr>
                <w:rFonts w:ascii="Cambria" w:hAnsi="Cambria" w:eastAsia="Cambria" w:cs="Cambria"/>
                <w:b w:val="1"/>
                <w:bCs w:val="1"/>
                <w:sz w:val="22"/>
                <w:szCs w:val="22"/>
                <w:lang w:val="en-US"/>
              </w:rPr>
              <w:t>Dimensión</w:t>
            </w:r>
          </w:p>
        </w:tc>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244A74FF" w14:textId="5DA0D5C1">
            <w:pPr>
              <w:spacing w:before="0" w:beforeAutospacing="off" w:after="200" w:afterAutospacing="off" w:line="276" w:lineRule="auto"/>
              <w:rPr>
                <w:rFonts w:ascii="Cambria" w:hAnsi="Cambria" w:eastAsia="Cambria" w:cs="Cambria"/>
                <w:b w:val="1"/>
                <w:bCs w:val="1"/>
                <w:sz w:val="22"/>
                <w:szCs w:val="22"/>
                <w:lang w:val="en-US"/>
              </w:rPr>
            </w:pPr>
            <w:r w:rsidRPr="5289FCCE" w:rsidR="72DFBBE8">
              <w:rPr>
                <w:rFonts w:ascii="Cambria" w:hAnsi="Cambria" w:eastAsia="Cambria" w:cs="Cambria"/>
                <w:b w:val="1"/>
                <w:bCs w:val="1"/>
                <w:sz w:val="22"/>
                <w:szCs w:val="22"/>
                <w:lang w:val="en-US"/>
              </w:rPr>
              <w:t>Medida</w:t>
            </w:r>
            <w:r w:rsidRPr="5289FCCE" w:rsidR="72DFBBE8">
              <w:rPr>
                <w:rFonts w:ascii="Cambria" w:hAnsi="Cambria" w:eastAsia="Cambria" w:cs="Cambria"/>
                <w:b w:val="1"/>
                <w:bCs w:val="1"/>
                <w:sz w:val="22"/>
                <w:szCs w:val="22"/>
                <w:lang w:val="en-US"/>
              </w:rPr>
              <w:t xml:space="preserve"> o </w:t>
            </w:r>
            <w:r w:rsidRPr="5289FCCE" w:rsidR="72DFBBE8">
              <w:rPr>
                <w:rFonts w:ascii="Cambria" w:hAnsi="Cambria" w:eastAsia="Cambria" w:cs="Cambria"/>
                <w:b w:val="1"/>
                <w:bCs w:val="1"/>
                <w:sz w:val="22"/>
                <w:szCs w:val="22"/>
                <w:lang w:val="en-US"/>
              </w:rPr>
              <w:t>señal</w:t>
            </w:r>
            <w:r w:rsidRPr="5289FCCE" w:rsidR="72DFBBE8">
              <w:rPr>
                <w:rFonts w:ascii="Cambria" w:hAnsi="Cambria" w:eastAsia="Cambria" w:cs="Cambria"/>
                <w:b w:val="1"/>
                <w:bCs w:val="1"/>
                <w:sz w:val="22"/>
                <w:szCs w:val="22"/>
                <w:lang w:val="en-US"/>
              </w:rPr>
              <w:t xml:space="preserve"> de </w:t>
            </w:r>
            <w:r w:rsidRPr="5289FCCE" w:rsidR="72DFBBE8">
              <w:rPr>
                <w:rFonts w:ascii="Cambria" w:hAnsi="Cambria" w:eastAsia="Cambria" w:cs="Cambria"/>
                <w:b w:val="1"/>
                <w:bCs w:val="1"/>
                <w:sz w:val="22"/>
                <w:szCs w:val="22"/>
                <w:lang w:val="en-US"/>
              </w:rPr>
              <w:t>política</w:t>
            </w:r>
          </w:p>
        </w:tc>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5B4AFD96" w14:textId="119A5EA8">
            <w:pPr>
              <w:spacing w:before="0" w:beforeAutospacing="off" w:after="200" w:afterAutospacing="off" w:line="276" w:lineRule="auto"/>
              <w:rPr>
                <w:rFonts w:ascii="Cambria" w:hAnsi="Cambria" w:eastAsia="Cambria" w:cs="Cambria"/>
                <w:b w:val="1"/>
                <w:bCs w:val="1"/>
                <w:sz w:val="22"/>
                <w:szCs w:val="22"/>
                <w:lang w:val="en-US"/>
              </w:rPr>
            </w:pPr>
            <w:r w:rsidRPr="5289FCCE" w:rsidR="72DFBBE8">
              <w:rPr>
                <w:rFonts w:ascii="Cambria" w:hAnsi="Cambria" w:eastAsia="Cambria" w:cs="Cambria"/>
                <w:b w:val="1"/>
                <w:bCs w:val="1"/>
                <w:sz w:val="22"/>
                <w:szCs w:val="22"/>
                <w:lang w:val="en-US"/>
              </w:rPr>
              <w:t>Instrumento</w:t>
            </w:r>
          </w:p>
        </w:tc>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7993C011" w14:textId="67EABEE2">
            <w:pPr>
              <w:spacing w:before="0" w:beforeAutospacing="off" w:after="200" w:afterAutospacing="off" w:line="276" w:lineRule="auto"/>
              <w:rPr>
                <w:rFonts w:ascii="Cambria" w:hAnsi="Cambria" w:eastAsia="Cambria" w:cs="Cambria"/>
                <w:b w:val="1"/>
                <w:bCs w:val="1"/>
                <w:sz w:val="22"/>
                <w:szCs w:val="22"/>
                <w:lang w:val="en-US"/>
              </w:rPr>
            </w:pPr>
            <w:r w:rsidRPr="5289FCCE" w:rsidR="72DFBBE8">
              <w:rPr>
                <w:rFonts w:ascii="Cambria" w:hAnsi="Cambria" w:eastAsia="Cambria" w:cs="Cambria"/>
                <w:b w:val="1"/>
                <w:bCs w:val="1"/>
                <w:sz w:val="22"/>
                <w:szCs w:val="22"/>
                <w:lang w:val="en-US"/>
              </w:rPr>
              <w:t>Efecto</w:t>
            </w:r>
            <w:r w:rsidRPr="5289FCCE" w:rsidR="72DFBBE8">
              <w:rPr>
                <w:rFonts w:ascii="Cambria" w:hAnsi="Cambria" w:eastAsia="Cambria" w:cs="Cambria"/>
                <w:b w:val="1"/>
                <w:bCs w:val="1"/>
                <w:sz w:val="22"/>
                <w:szCs w:val="22"/>
                <w:lang w:val="en-US"/>
              </w:rPr>
              <w:t xml:space="preserve"> </w:t>
            </w:r>
            <w:r w:rsidRPr="5289FCCE" w:rsidR="72DFBBE8">
              <w:rPr>
                <w:rFonts w:ascii="Cambria" w:hAnsi="Cambria" w:eastAsia="Cambria" w:cs="Cambria"/>
                <w:b w:val="1"/>
                <w:bCs w:val="1"/>
                <w:sz w:val="22"/>
                <w:szCs w:val="22"/>
                <w:lang w:val="en-US"/>
              </w:rPr>
              <w:t>esperado</w:t>
            </w:r>
            <w:r w:rsidRPr="5289FCCE" w:rsidR="72DFBBE8">
              <w:rPr>
                <w:rFonts w:ascii="Cambria" w:hAnsi="Cambria" w:eastAsia="Cambria" w:cs="Cambria"/>
                <w:b w:val="1"/>
                <w:bCs w:val="1"/>
                <w:sz w:val="22"/>
                <w:szCs w:val="22"/>
                <w:lang w:val="en-US"/>
              </w:rPr>
              <w:t xml:space="preserve"> </w:t>
            </w:r>
            <w:r w:rsidRPr="5289FCCE" w:rsidR="72DFBBE8">
              <w:rPr>
                <w:rFonts w:ascii="Cambria" w:hAnsi="Cambria" w:eastAsia="Cambria" w:cs="Cambria"/>
                <w:b w:val="1"/>
                <w:bCs w:val="1"/>
                <w:sz w:val="22"/>
                <w:szCs w:val="22"/>
                <w:lang w:val="en-US"/>
              </w:rPr>
              <w:t>en</w:t>
            </w:r>
            <w:r w:rsidRPr="5289FCCE" w:rsidR="72DFBBE8">
              <w:rPr>
                <w:rFonts w:ascii="Cambria" w:hAnsi="Cambria" w:eastAsia="Cambria" w:cs="Cambria"/>
                <w:b w:val="1"/>
                <w:bCs w:val="1"/>
                <w:sz w:val="22"/>
                <w:szCs w:val="22"/>
                <w:lang w:val="en-US"/>
              </w:rPr>
              <w:t xml:space="preserve"> </w:t>
            </w:r>
            <w:r w:rsidRPr="5289FCCE" w:rsidR="72DFBBE8">
              <w:rPr>
                <w:rFonts w:ascii="Cambria" w:hAnsi="Cambria" w:eastAsia="Cambria" w:cs="Cambria"/>
                <w:b w:val="1"/>
                <w:bCs w:val="1"/>
                <w:sz w:val="22"/>
                <w:szCs w:val="22"/>
                <w:lang w:val="en-US"/>
              </w:rPr>
              <w:t>inversión</w:t>
            </w:r>
          </w:p>
        </w:tc>
      </w:tr>
      <w:tr w:rsidR="166038B9" w:rsidTr="5289FCCE" w14:paraId="216BF67B">
        <w:trPr>
          <w:trHeight w:val="300"/>
        </w:trPr>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18BCA43A" w14:textId="28AC41A9">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Regulatoria</w:t>
            </w:r>
          </w:p>
        </w:tc>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02C4E947" w14:textId="1160A64C">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Eliminación</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progresiva</w:t>
            </w:r>
            <w:r w:rsidRPr="5289FCCE" w:rsidR="72DFBBE8">
              <w:rPr>
                <w:rFonts w:ascii="Cambria" w:hAnsi="Cambria" w:eastAsia="Cambria" w:cs="Cambria"/>
                <w:sz w:val="22"/>
                <w:szCs w:val="22"/>
                <w:lang w:val="en-US"/>
              </w:rPr>
              <w:t xml:space="preserve"> de </w:t>
            </w:r>
            <w:r w:rsidRPr="5289FCCE" w:rsidR="72DFBBE8">
              <w:rPr>
                <w:rFonts w:ascii="Cambria" w:hAnsi="Cambria" w:eastAsia="Cambria" w:cs="Cambria"/>
                <w:sz w:val="22"/>
                <w:szCs w:val="22"/>
                <w:lang w:val="en-US"/>
              </w:rPr>
              <w:t>incentivos</w:t>
            </w:r>
            <w:r w:rsidRPr="5289FCCE" w:rsidR="72DFBBE8">
              <w:rPr>
                <w:rFonts w:ascii="Cambria" w:hAnsi="Cambria" w:eastAsia="Cambria" w:cs="Cambria"/>
                <w:sz w:val="22"/>
                <w:szCs w:val="22"/>
                <w:lang w:val="en-US"/>
              </w:rPr>
              <w:t xml:space="preserve"> a combustibles </w:t>
            </w:r>
            <w:r w:rsidRPr="5289FCCE" w:rsidR="72DFBBE8">
              <w:rPr>
                <w:rFonts w:ascii="Cambria" w:hAnsi="Cambria" w:eastAsia="Cambria" w:cs="Cambria"/>
                <w:sz w:val="22"/>
                <w:szCs w:val="22"/>
                <w:lang w:val="en-US"/>
              </w:rPr>
              <w:t>fósiles</w:t>
            </w:r>
          </w:p>
        </w:tc>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3DEBCEE2" w14:textId="7FBAFDDE">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 xml:space="preserve">Reforma de </w:t>
            </w:r>
            <w:r w:rsidRPr="5289FCCE" w:rsidR="72DFBBE8">
              <w:rPr>
                <w:rFonts w:ascii="Cambria" w:hAnsi="Cambria" w:eastAsia="Cambria" w:cs="Cambria"/>
                <w:sz w:val="22"/>
                <w:szCs w:val="22"/>
                <w:lang w:val="en-US"/>
              </w:rPr>
              <w:t>incentivos</w:t>
            </w:r>
            <w:r w:rsidRPr="5289FCCE" w:rsidR="72DFBBE8">
              <w:rPr>
                <w:rFonts w:ascii="Cambria" w:hAnsi="Cambria" w:eastAsia="Cambria" w:cs="Cambria"/>
                <w:sz w:val="22"/>
                <w:szCs w:val="22"/>
                <w:lang w:val="en-US"/>
              </w:rPr>
              <w:t xml:space="preserve"> y </w:t>
            </w:r>
            <w:r w:rsidRPr="5289FCCE" w:rsidR="72DFBBE8">
              <w:rPr>
                <w:rFonts w:ascii="Cambria" w:hAnsi="Cambria" w:eastAsia="Cambria" w:cs="Cambria"/>
                <w:sz w:val="22"/>
                <w:szCs w:val="22"/>
                <w:lang w:val="en-US"/>
              </w:rPr>
              <w:t>ajustes</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fiscales</w:t>
            </w:r>
          </w:p>
        </w:tc>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3ECD9D3A" w14:textId="3E73684A">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 xml:space="preserve">Reduce la </w:t>
            </w:r>
            <w:r w:rsidRPr="5289FCCE" w:rsidR="72DFBBE8">
              <w:rPr>
                <w:rFonts w:ascii="Cambria" w:hAnsi="Cambria" w:eastAsia="Cambria" w:cs="Cambria"/>
                <w:sz w:val="22"/>
                <w:szCs w:val="22"/>
                <w:lang w:val="en-US"/>
              </w:rPr>
              <w:t>atractividad</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relativa</w:t>
            </w:r>
            <w:r w:rsidRPr="5289FCCE" w:rsidR="72DFBBE8">
              <w:rPr>
                <w:rFonts w:ascii="Cambria" w:hAnsi="Cambria" w:eastAsia="Cambria" w:cs="Cambria"/>
                <w:sz w:val="22"/>
                <w:szCs w:val="22"/>
                <w:lang w:val="en-US"/>
              </w:rPr>
              <w:t xml:space="preserve"> de </w:t>
            </w:r>
            <w:r w:rsidRPr="5289FCCE" w:rsidR="72DFBBE8">
              <w:rPr>
                <w:rFonts w:ascii="Cambria" w:hAnsi="Cambria" w:eastAsia="Cambria" w:cs="Cambria"/>
                <w:sz w:val="22"/>
                <w:szCs w:val="22"/>
                <w:lang w:val="en-US"/>
              </w:rPr>
              <w:t>inversiones</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intensivas</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en</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carbono</w:t>
            </w:r>
            <w:r w:rsidRPr="5289FCCE" w:rsidR="72DFBBE8">
              <w:rPr>
                <w:rFonts w:ascii="Cambria" w:hAnsi="Cambria" w:eastAsia="Cambria" w:cs="Cambria"/>
                <w:sz w:val="22"/>
                <w:szCs w:val="22"/>
                <w:lang w:val="en-US"/>
              </w:rPr>
              <w:t xml:space="preserve"> y </w:t>
            </w:r>
            <w:r w:rsidRPr="5289FCCE" w:rsidR="72DFBBE8">
              <w:rPr>
                <w:rFonts w:ascii="Cambria" w:hAnsi="Cambria" w:eastAsia="Cambria" w:cs="Cambria"/>
                <w:sz w:val="22"/>
                <w:szCs w:val="22"/>
                <w:lang w:val="en-US"/>
              </w:rPr>
              <w:t>corrige</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distorsiones</w:t>
            </w:r>
            <w:r w:rsidRPr="5289FCCE" w:rsidR="72DFBBE8">
              <w:rPr>
                <w:rFonts w:ascii="Cambria" w:hAnsi="Cambria" w:eastAsia="Cambria" w:cs="Cambria"/>
                <w:sz w:val="22"/>
                <w:szCs w:val="22"/>
                <w:lang w:val="en-US"/>
              </w:rPr>
              <w:t xml:space="preserve"> de mercado</w:t>
            </w:r>
          </w:p>
        </w:tc>
      </w:tr>
      <w:tr w:rsidR="166038B9" w:rsidTr="5289FCCE" w14:paraId="65C2C3D5">
        <w:trPr>
          <w:trHeight w:val="300"/>
        </w:trPr>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194508AA" w14:textId="34C2292B">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Regulatoria</w:t>
            </w:r>
          </w:p>
        </w:tc>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0C73E391" w14:textId="760F5725">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Suspensión</w:t>
            </w:r>
            <w:r w:rsidRPr="5289FCCE" w:rsidR="72DFBBE8">
              <w:rPr>
                <w:rFonts w:ascii="Cambria" w:hAnsi="Cambria" w:eastAsia="Cambria" w:cs="Cambria"/>
                <w:sz w:val="22"/>
                <w:szCs w:val="22"/>
                <w:lang w:val="en-US"/>
              </w:rPr>
              <w:t xml:space="preserve"> de </w:t>
            </w:r>
            <w:r w:rsidRPr="5289FCCE" w:rsidR="72DFBBE8">
              <w:rPr>
                <w:rFonts w:ascii="Cambria" w:hAnsi="Cambria" w:eastAsia="Cambria" w:cs="Cambria"/>
                <w:sz w:val="22"/>
                <w:szCs w:val="22"/>
                <w:lang w:val="en-US"/>
              </w:rPr>
              <w:t>nuevos</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contratos</w:t>
            </w:r>
            <w:r w:rsidRPr="5289FCCE" w:rsidR="72DFBBE8">
              <w:rPr>
                <w:rFonts w:ascii="Cambria" w:hAnsi="Cambria" w:eastAsia="Cambria" w:cs="Cambria"/>
                <w:sz w:val="22"/>
                <w:szCs w:val="22"/>
                <w:lang w:val="en-US"/>
              </w:rPr>
              <w:t xml:space="preserve"> de </w:t>
            </w:r>
            <w:r w:rsidRPr="5289FCCE" w:rsidR="72DFBBE8">
              <w:rPr>
                <w:rFonts w:ascii="Cambria" w:hAnsi="Cambria" w:eastAsia="Cambria" w:cs="Cambria"/>
                <w:sz w:val="22"/>
                <w:szCs w:val="22"/>
                <w:lang w:val="en-US"/>
              </w:rPr>
              <w:t>exploración</w:t>
            </w:r>
            <w:r w:rsidRPr="5289FCCE" w:rsidR="72DFBBE8">
              <w:rPr>
                <w:rFonts w:ascii="Cambria" w:hAnsi="Cambria" w:eastAsia="Cambria" w:cs="Cambria"/>
                <w:sz w:val="22"/>
                <w:szCs w:val="22"/>
                <w:lang w:val="en-US"/>
              </w:rPr>
              <w:t xml:space="preserve"> de </w:t>
            </w:r>
            <w:r w:rsidRPr="5289FCCE" w:rsidR="72DFBBE8">
              <w:rPr>
                <w:rFonts w:ascii="Cambria" w:hAnsi="Cambria" w:eastAsia="Cambria" w:cs="Cambria"/>
                <w:sz w:val="22"/>
                <w:szCs w:val="22"/>
                <w:lang w:val="en-US"/>
              </w:rPr>
              <w:t>hidrocarburos</w:t>
            </w:r>
          </w:p>
        </w:tc>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2569B780" w14:textId="49576959">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Decisión</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administrativa</w:t>
            </w:r>
            <w:r w:rsidRPr="5289FCCE" w:rsidR="72DFBBE8">
              <w:rPr>
                <w:rFonts w:ascii="Cambria" w:hAnsi="Cambria" w:eastAsia="Cambria" w:cs="Cambria"/>
                <w:sz w:val="22"/>
                <w:szCs w:val="22"/>
                <w:lang w:val="en-US"/>
              </w:rPr>
              <w:t xml:space="preserve"> sectorial</w:t>
            </w:r>
          </w:p>
        </w:tc>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7C10B426" w14:textId="37DFABFF">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Desincentiva</w:t>
            </w:r>
            <w:r w:rsidRPr="5289FCCE" w:rsidR="72DFBBE8">
              <w:rPr>
                <w:rFonts w:ascii="Cambria" w:hAnsi="Cambria" w:eastAsia="Cambria" w:cs="Cambria"/>
                <w:sz w:val="22"/>
                <w:szCs w:val="22"/>
                <w:lang w:val="en-US"/>
              </w:rPr>
              <w:t xml:space="preserve"> la </w:t>
            </w:r>
            <w:r w:rsidRPr="5289FCCE" w:rsidR="72DFBBE8">
              <w:rPr>
                <w:rFonts w:ascii="Cambria" w:hAnsi="Cambria" w:eastAsia="Cambria" w:cs="Cambria"/>
                <w:sz w:val="22"/>
                <w:szCs w:val="22"/>
                <w:lang w:val="en-US"/>
              </w:rPr>
              <w:t>expansión</w:t>
            </w:r>
            <w:r w:rsidRPr="5289FCCE" w:rsidR="72DFBBE8">
              <w:rPr>
                <w:rFonts w:ascii="Cambria" w:hAnsi="Cambria" w:eastAsia="Cambria" w:cs="Cambria"/>
                <w:sz w:val="22"/>
                <w:szCs w:val="22"/>
                <w:lang w:val="en-US"/>
              </w:rPr>
              <w:t xml:space="preserve"> de la </w:t>
            </w:r>
            <w:r w:rsidRPr="5289FCCE" w:rsidR="72DFBBE8">
              <w:rPr>
                <w:rFonts w:ascii="Cambria" w:hAnsi="Cambria" w:eastAsia="Cambria" w:cs="Cambria"/>
                <w:sz w:val="22"/>
                <w:szCs w:val="22"/>
                <w:lang w:val="en-US"/>
              </w:rPr>
              <w:t>oferta</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fósil</w:t>
            </w:r>
            <w:r w:rsidRPr="5289FCCE" w:rsidR="72DFBBE8">
              <w:rPr>
                <w:rFonts w:ascii="Cambria" w:hAnsi="Cambria" w:eastAsia="Cambria" w:cs="Cambria"/>
                <w:sz w:val="22"/>
                <w:szCs w:val="22"/>
                <w:lang w:val="en-US"/>
              </w:rPr>
              <w:t xml:space="preserve"> y </w:t>
            </w:r>
            <w:r w:rsidRPr="5289FCCE" w:rsidR="72DFBBE8">
              <w:rPr>
                <w:rFonts w:ascii="Cambria" w:hAnsi="Cambria" w:eastAsia="Cambria" w:cs="Cambria"/>
                <w:sz w:val="22"/>
                <w:szCs w:val="22"/>
                <w:lang w:val="en-US"/>
              </w:rPr>
              <w:t>mitiga</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el</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riesgo</w:t>
            </w:r>
            <w:r w:rsidRPr="5289FCCE" w:rsidR="72DFBBE8">
              <w:rPr>
                <w:rFonts w:ascii="Cambria" w:hAnsi="Cambria" w:eastAsia="Cambria" w:cs="Cambria"/>
                <w:sz w:val="22"/>
                <w:szCs w:val="22"/>
                <w:lang w:val="en-US"/>
              </w:rPr>
              <w:t xml:space="preserve"> de </w:t>
            </w:r>
            <w:r w:rsidRPr="5289FCCE" w:rsidR="72DFBBE8">
              <w:rPr>
                <w:rFonts w:ascii="Cambria" w:hAnsi="Cambria" w:eastAsia="Cambria" w:cs="Cambria"/>
                <w:sz w:val="22"/>
                <w:szCs w:val="22"/>
                <w:lang w:val="en-US"/>
              </w:rPr>
              <w:t>activos</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varados</w:t>
            </w:r>
          </w:p>
        </w:tc>
      </w:tr>
      <w:tr w:rsidR="166038B9" w:rsidTr="5289FCCE" w14:paraId="293914A9">
        <w:trPr>
          <w:trHeight w:val="300"/>
        </w:trPr>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366259E0" w14:textId="2E0FB5A4">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Energética</w:t>
            </w:r>
          </w:p>
        </w:tc>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3957282E" w14:textId="6E764DD0">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 xml:space="preserve">Retiro </w:t>
            </w:r>
            <w:r w:rsidRPr="5289FCCE" w:rsidR="72DFBBE8">
              <w:rPr>
                <w:rFonts w:ascii="Cambria" w:hAnsi="Cambria" w:eastAsia="Cambria" w:cs="Cambria"/>
                <w:sz w:val="22"/>
                <w:szCs w:val="22"/>
                <w:lang w:val="en-US"/>
              </w:rPr>
              <w:t>programado</w:t>
            </w:r>
            <w:r w:rsidRPr="5289FCCE" w:rsidR="72DFBBE8">
              <w:rPr>
                <w:rFonts w:ascii="Cambria" w:hAnsi="Cambria" w:eastAsia="Cambria" w:cs="Cambria"/>
                <w:sz w:val="22"/>
                <w:szCs w:val="22"/>
                <w:lang w:val="en-US"/>
              </w:rPr>
              <w:t xml:space="preserve"> de la </w:t>
            </w:r>
            <w:r w:rsidRPr="5289FCCE" w:rsidR="72DFBBE8">
              <w:rPr>
                <w:rFonts w:ascii="Cambria" w:hAnsi="Cambria" w:eastAsia="Cambria" w:cs="Cambria"/>
                <w:sz w:val="22"/>
                <w:szCs w:val="22"/>
                <w:lang w:val="en-US"/>
              </w:rPr>
              <w:t>generación</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eléctrica</w:t>
            </w:r>
            <w:r w:rsidRPr="5289FCCE" w:rsidR="72DFBBE8">
              <w:rPr>
                <w:rFonts w:ascii="Cambria" w:hAnsi="Cambria" w:eastAsia="Cambria" w:cs="Cambria"/>
                <w:sz w:val="22"/>
                <w:szCs w:val="22"/>
                <w:lang w:val="en-US"/>
              </w:rPr>
              <w:t xml:space="preserve"> a </w:t>
            </w:r>
            <w:r w:rsidRPr="5289FCCE" w:rsidR="72DFBBE8">
              <w:rPr>
                <w:rFonts w:ascii="Cambria" w:hAnsi="Cambria" w:eastAsia="Cambria" w:cs="Cambria"/>
                <w:sz w:val="22"/>
                <w:szCs w:val="22"/>
                <w:lang w:val="en-US"/>
              </w:rPr>
              <w:t>carbón</w:t>
            </w:r>
          </w:p>
        </w:tc>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7DCD10D8" w14:textId="52328D8B">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Planificación</w:t>
            </w:r>
            <w:r w:rsidRPr="5289FCCE" w:rsidR="72DFBBE8">
              <w:rPr>
                <w:rFonts w:ascii="Cambria" w:hAnsi="Cambria" w:eastAsia="Cambria" w:cs="Cambria"/>
                <w:sz w:val="22"/>
                <w:szCs w:val="22"/>
                <w:lang w:val="en-US"/>
              </w:rPr>
              <w:t xml:space="preserve"> de </w:t>
            </w:r>
            <w:r w:rsidRPr="5289FCCE" w:rsidR="72DFBBE8">
              <w:rPr>
                <w:rFonts w:ascii="Cambria" w:hAnsi="Cambria" w:eastAsia="Cambria" w:cs="Cambria"/>
                <w:sz w:val="22"/>
                <w:szCs w:val="22"/>
                <w:lang w:val="en-US"/>
              </w:rPr>
              <w:t>cierre</w:t>
            </w:r>
            <w:r w:rsidRPr="5289FCCE" w:rsidR="72DFBBE8">
              <w:rPr>
                <w:rFonts w:ascii="Cambria" w:hAnsi="Cambria" w:eastAsia="Cambria" w:cs="Cambria"/>
                <w:sz w:val="22"/>
                <w:szCs w:val="22"/>
                <w:lang w:val="en-US"/>
              </w:rPr>
              <w:t xml:space="preserve"> gradual de </w:t>
            </w:r>
            <w:r w:rsidRPr="5289FCCE" w:rsidR="72DFBBE8">
              <w:rPr>
                <w:rFonts w:ascii="Cambria" w:hAnsi="Cambria" w:eastAsia="Cambria" w:cs="Cambria"/>
                <w:sz w:val="22"/>
                <w:szCs w:val="22"/>
                <w:lang w:val="en-US"/>
              </w:rPr>
              <w:t>plantas</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térmicas</w:t>
            </w:r>
          </w:p>
        </w:tc>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4FAFA9C7" w14:textId="1D2D035A">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Redirige</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flujos</w:t>
            </w:r>
            <w:r w:rsidRPr="5289FCCE" w:rsidR="72DFBBE8">
              <w:rPr>
                <w:rFonts w:ascii="Cambria" w:hAnsi="Cambria" w:eastAsia="Cambria" w:cs="Cambria"/>
                <w:sz w:val="22"/>
                <w:szCs w:val="22"/>
                <w:lang w:val="en-US"/>
              </w:rPr>
              <w:t xml:space="preserve"> de capital </w:t>
            </w:r>
            <w:r w:rsidRPr="5289FCCE" w:rsidR="72DFBBE8">
              <w:rPr>
                <w:rFonts w:ascii="Cambria" w:hAnsi="Cambria" w:eastAsia="Cambria" w:cs="Cambria"/>
                <w:sz w:val="22"/>
                <w:szCs w:val="22"/>
                <w:lang w:val="en-US"/>
              </w:rPr>
              <w:t>hacia</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tecnologías</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renovables</w:t>
            </w:r>
            <w:r w:rsidRPr="5289FCCE" w:rsidR="72DFBBE8">
              <w:rPr>
                <w:rFonts w:ascii="Cambria" w:hAnsi="Cambria" w:eastAsia="Cambria" w:cs="Cambria"/>
                <w:sz w:val="22"/>
                <w:szCs w:val="22"/>
                <w:lang w:val="en-US"/>
              </w:rPr>
              <w:t xml:space="preserve"> y </w:t>
            </w:r>
            <w:r w:rsidRPr="5289FCCE" w:rsidR="72DFBBE8">
              <w:rPr>
                <w:rFonts w:ascii="Cambria" w:hAnsi="Cambria" w:eastAsia="Cambria" w:cs="Cambria"/>
                <w:sz w:val="22"/>
                <w:szCs w:val="22"/>
                <w:lang w:val="en-US"/>
              </w:rPr>
              <w:t>bajas</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en</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emisiones</w:t>
            </w:r>
          </w:p>
        </w:tc>
      </w:tr>
      <w:tr w:rsidR="166038B9" w:rsidTr="5289FCCE" w14:paraId="04C6AB7B">
        <w:trPr>
          <w:trHeight w:val="300"/>
        </w:trPr>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1AF15BD7" w14:textId="340ABB93">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Energética</w:t>
            </w:r>
          </w:p>
        </w:tc>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2FFB0856" w14:textId="7EEA9A96">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Expansión</w:t>
            </w:r>
            <w:r w:rsidRPr="5289FCCE" w:rsidR="72DFBBE8">
              <w:rPr>
                <w:rFonts w:ascii="Cambria" w:hAnsi="Cambria" w:eastAsia="Cambria" w:cs="Cambria"/>
                <w:sz w:val="22"/>
                <w:szCs w:val="22"/>
                <w:lang w:val="en-US"/>
              </w:rPr>
              <w:t xml:space="preserve"> de </w:t>
            </w:r>
            <w:r w:rsidRPr="5289FCCE" w:rsidR="72DFBBE8">
              <w:rPr>
                <w:rFonts w:ascii="Cambria" w:hAnsi="Cambria" w:eastAsia="Cambria" w:cs="Cambria"/>
                <w:sz w:val="22"/>
                <w:szCs w:val="22"/>
                <w:lang w:val="en-US"/>
              </w:rPr>
              <w:t>fuentes</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renovables</w:t>
            </w:r>
            <w:r w:rsidRPr="5289FCCE" w:rsidR="72DFBBE8">
              <w:rPr>
                <w:rFonts w:ascii="Cambria" w:hAnsi="Cambria" w:eastAsia="Cambria" w:cs="Cambria"/>
                <w:sz w:val="22"/>
                <w:szCs w:val="22"/>
                <w:lang w:val="en-US"/>
              </w:rPr>
              <w:t xml:space="preserve"> no </w:t>
            </w:r>
            <w:r w:rsidRPr="5289FCCE" w:rsidR="72DFBBE8">
              <w:rPr>
                <w:rFonts w:ascii="Cambria" w:hAnsi="Cambria" w:eastAsia="Cambria" w:cs="Cambria"/>
                <w:sz w:val="22"/>
                <w:szCs w:val="22"/>
                <w:lang w:val="en-US"/>
              </w:rPr>
              <w:t>convencionales</w:t>
            </w:r>
            <w:r w:rsidRPr="5289FCCE" w:rsidR="72DFBBE8">
              <w:rPr>
                <w:rFonts w:ascii="Cambria" w:hAnsi="Cambria" w:eastAsia="Cambria" w:cs="Cambria"/>
                <w:sz w:val="22"/>
                <w:szCs w:val="22"/>
                <w:lang w:val="en-US"/>
              </w:rPr>
              <w:t xml:space="preserve"> y </w:t>
            </w:r>
            <w:r w:rsidRPr="5289FCCE" w:rsidR="72DFBBE8">
              <w:rPr>
                <w:rFonts w:ascii="Cambria" w:hAnsi="Cambria" w:eastAsia="Cambria" w:cs="Cambria"/>
                <w:sz w:val="22"/>
                <w:szCs w:val="22"/>
                <w:lang w:val="en-US"/>
              </w:rPr>
              <w:t>generación</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distribuida</w:t>
            </w:r>
            <w:r w:rsidRPr="5289FCCE" w:rsidR="72DFBBE8">
              <w:rPr>
                <w:rFonts w:ascii="Cambria" w:hAnsi="Cambria" w:eastAsia="Cambria" w:cs="Cambria"/>
                <w:sz w:val="22"/>
                <w:szCs w:val="22"/>
                <w:lang w:val="en-US"/>
              </w:rPr>
              <w:t xml:space="preserve"> y </w:t>
            </w:r>
            <w:r w:rsidRPr="5289FCCE" w:rsidR="72DFBBE8">
              <w:rPr>
                <w:rFonts w:ascii="Cambria" w:hAnsi="Cambria" w:eastAsia="Cambria" w:cs="Cambria"/>
                <w:sz w:val="22"/>
                <w:szCs w:val="22"/>
                <w:lang w:val="en-US"/>
              </w:rPr>
              <w:t>comunitaria</w:t>
            </w:r>
          </w:p>
        </w:tc>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29610EE6" w14:textId="3D1306EC">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Políticas</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sectoriales</w:t>
            </w:r>
            <w:r w:rsidRPr="5289FCCE" w:rsidR="72DFBBE8">
              <w:rPr>
                <w:rFonts w:ascii="Cambria" w:hAnsi="Cambria" w:eastAsia="Cambria" w:cs="Cambria"/>
                <w:sz w:val="22"/>
                <w:szCs w:val="22"/>
                <w:lang w:val="en-US"/>
              </w:rPr>
              <w:t xml:space="preserve"> de </w:t>
            </w:r>
            <w:r w:rsidRPr="5289FCCE" w:rsidR="72DFBBE8">
              <w:rPr>
                <w:rFonts w:ascii="Cambria" w:hAnsi="Cambria" w:eastAsia="Cambria" w:cs="Cambria"/>
                <w:sz w:val="22"/>
                <w:szCs w:val="22"/>
                <w:lang w:val="en-US"/>
              </w:rPr>
              <w:t>promoción</w:t>
            </w:r>
            <w:r w:rsidRPr="5289FCCE" w:rsidR="72DFBBE8">
              <w:rPr>
                <w:rFonts w:ascii="Cambria" w:hAnsi="Cambria" w:eastAsia="Cambria" w:cs="Cambria"/>
                <w:sz w:val="22"/>
                <w:szCs w:val="22"/>
                <w:lang w:val="en-US"/>
              </w:rPr>
              <w:t xml:space="preserve"> y </w:t>
            </w:r>
            <w:r w:rsidRPr="5289FCCE" w:rsidR="72DFBBE8">
              <w:rPr>
                <w:rFonts w:ascii="Cambria" w:hAnsi="Cambria" w:eastAsia="Cambria" w:cs="Cambria"/>
                <w:sz w:val="22"/>
                <w:szCs w:val="22"/>
                <w:lang w:val="en-US"/>
              </w:rPr>
              <w:t>acceso</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energético</w:t>
            </w:r>
          </w:p>
        </w:tc>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13F63907" w14:textId="668F942E">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Incrementa</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oportunidades</w:t>
            </w:r>
            <w:r w:rsidRPr="5289FCCE" w:rsidR="72DFBBE8">
              <w:rPr>
                <w:rFonts w:ascii="Cambria" w:hAnsi="Cambria" w:eastAsia="Cambria" w:cs="Cambria"/>
                <w:sz w:val="22"/>
                <w:szCs w:val="22"/>
                <w:lang w:val="en-US"/>
              </w:rPr>
              <w:t xml:space="preserve"> de </w:t>
            </w:r>
            <w:r w:rsidRPr="5289FCCE" w:rsidR="72DFBBE8">
              <w:rPr>
                <w:rFonts w:ascii="Cambria" w:hAnsi="Cambria" w:eastAsia="Cambria" w:cs="Cambria"/>
                <w:sz w:val="22"/>
                <w:szCs w:val="22"/>
                <w:lang w:val="en-US"/>
              </w:rPr>
              <w:t>inversión</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limpia</w:t>
            </w:r>
            <w:r w:rsidRPr="5289FCCE" w:rsidR="72DFBBE8">
              <w:rPr>
                <w:rFonts w:ascii="Cambria" w:hAnsi="Cambria" w:eastAsia="Cambria" w:cs="Cambria"/>
                <w:sz w:val="22"/>
                <w:szCs w:val="22"/>
                <w:lang w:val="en-US"/>
              </w:rPr>
              <w:t xml:space="preserve"> y </w:t>
            </w:r>
            <w:r w:rsidRPr="5289FCCE" w:rsidR="72DFBBE8">
              <w:rPr>
                <w:rFonts w:ascii="Cambria" w:hAnsi="Cambria" w:eastAsia="Cambria" w:cs="Cambria"/>
                <w:sz w:val="22"/>
                <w:szCs w:val="22"/>
                <w:lang w:val="en-US"/>
              </w:rPr>
              <w:t>descentralizada</w:t>
            </w:r>
          </w:p>
        </w:tc>
      </w:tr>
      <w:tr w:rsidR="166038B9" w:rsidTr="5289FCCE" w14:paraId="0CC894DF">
        <w:trPr>
          <w:trHeight w:val="300"/>
        </w:trPr>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1D07D541" w14:textId="489BFE14">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Planificación</w:t>
            </w:r>
          </w:p>
        </w:tc>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71B5FE34" w14:textId="2721AB14">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 xml:space="preserve">Metas de </w:t>
            </w:r>
            <w:r w:rsidRPr="5289FCCE" w:rsidR="72DFBBE8">
              <w:rPr>
                <w:rFonts w:ascii="Cambria" w:hAnsi="Cambria" w:eastAsia="Cambria" w:cs="Cambria"/>
                <w:sz w:val="22"/>
                <w:szCs w:val="22"/>
                <w:lang w:val="en-US"/>
              </w:rPr>
              <w:t>carbono</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neutralidad</w:t>
            </w:r>
            <w:r w:rsidRPr="5289FCCE" w:rsidR="72DFBBE8">
              <w:rPr>
                <w:rFonts w:ascii="Cambria" w:hAnsi="Cambria" w:eastAsia="Cambria" w:cs="Cambria"/>
                <w:sz w:val="22"/>
                <w:szCs w:val="22"/>
                <w:lang w:val="en-US"/>
              </w:rPr>
              <w:t xml:space="preserve"> al 2050 y hoja de </w:t>
            </w:r>
            <w:r w:rsidRPr="5289FCCE" w:rsidR="72DFBBE8">
              <w:rPr>
                <w:rFonts w:ascii="Cambria" w:hAnsi="Cambria" w:eastAsia="Cambria" w:cs="Cambria"/>
                <w:sz w:val="22"/>
                <w:szCs w:val="22"/>
                <w:lang w:val="en-US"/>
              </w:rPr>
              <w:t>ruta</w:t>
            </w:r>
            <w:r w:rsidRPr="5289FCCE" w:rsidR="72DFBBE8">
              <w:rPr>
                <w:rFonts w:ascii="Cambria" w:hAnsi="Cambria" w:eastAsia="Cambria" w:cs="Cambria"/>
                <w:sz w:val="22"/>
                <w:szCs w:val="22"/>
                <w:lang w:val="en-US"/>
              </w:rPr>
              <w:t xml:space="preserve"> de </w:t>
            </w:r>
            <w:r w:rsidRPr="5289FCCE" w:rsidR="72DFBBE8">
              <w:rPr>
                <w:rFonts w:ascii="Cambria" w:hAnsi="Cambria" w:eastAsia="Cambria" w:cs="Cambria"/>
                <w:sz w:val="22"/>
                <w:szCs w:val="22"/>
                <w:lang w:val="en-US"/>
              </w:rPr>
              <w:t>transición</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energética</w:t>
            </w:r>
          </w:p>
        </w:tc>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76CC7D2E" w14:textId="50D2615B">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 xml:space="preserve">Marco </w:t>
            </w:r>
            <w:r w:rsidRPr="5289FCCE" w:rsidR="72DFBBE8">
              <w:rPr>
                <w:rFonts w:ascii="Cambria" w:hAnsi="Cambria" w:eastAsia="Cambria" w:cs="Cambria"/>
                <w:sz w:val="22"/>
                <w:szCs w:val="22"/>
                <w:lang w:val="en-US"/>
              </w:rPr>
              <w:t>estratégico</w:t>
            </w:r>
            <w:r w:rsidRPr="5289FCCE" w:rsidR="72DFBBE8">
              <w:rPr>
                <w:rFonts w:ascii="Cambria" w:hAnsi="Cambria" w:eastAsia="Cambria" w:cs="Cambria"/>
                <w:sz w:val="22"/>
                <w:szCs w:val="22"/>
                <w:lang w:val="en-US"/>
              </w:rPr>
              <w:t xml:space="preserve"> de largo </w:t>
            </w:r>
            <w:r w:rsidRPr="5289FCCE" w:rsidR="72DFBBE8">
              <w:rPr>
                <w:rFonts w:ascii="Cambria" w:hAnsi="Cambria" w:eastAsia="Cambria" w:cs="Cambria"/>
                <w:sz w:val="22"/>
                <w:szCs w:val="22"/>
                <w:lang w:val="en-US"/>
              </w:rPr>
              <w:t>plazo</w:t>
            </w:r>
          </w:p>
        </w:tc>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22794140" w14:textId="6ACC400C">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Proporciona</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certidumbre</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regulatoria</w:t>
            </w:r>
            <w:r w:rsidRPr="5289FCCE" w:rsidR="72DFBBE8">
              <w:rPr>
                <w:rFonts w:ascii="Cambria" w:hAnsi="Cambria" w:eastAsia="Cambria" w:cs="Cambria"/>
                <w:sz w:val="22"/>
                <w:szCs w:val="22"/>
                <w:lang w:val="en-US"/>
              </w:rPr>
              <w:t xml:space="preserve"> y </w:t>
            </w:r>
            <w:r w:rsidRPr="5289FCCE" w:rsidR="72DFBBE8">
              <w:rPr>
                <w:rFonts w:ascii="Cambria" w:hAnsi="Cambria" w:eastAsia="Cambria" w:cs="Cambria"/>
                <w:sz w:val="22"/>
                <w:szCs w:val="22"/>
                <w:lang w:val="en-US"/>
              </w:rPr>
              <w:t>previsibilidad</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a</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inversionistas</w:t>
            </w:r>
          </w:p>
        </w:tc>
      </w:tr>
      <w:tr w:rsidR="166038B9" w:rsidTr="5289FCCE" w14:paraId="39F39F8C">
        <w:trPr>
          <w:trHeight w:val="300"/>
        </w:trPr>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4011575F" w14:textId="5C866410">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Financiera</w:t>
            </w:r>
          </w:p>
        </w:tc>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68157CDE" w14:textId="67E56DBD">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Implementación</w:t>
            </w:r>
            <w:r w:rsidRPr="5289FCCE" w:rsidR="72DFBBE8">
              <w:rPr>
                <w:rFonts w:ascii="Cambria" w:hAnsi="Cambria" w:eastAsia="Cambria" w:cs="Cambria"/>
                <w:sz w:val="22"/>
                <w:szCs w:val="22"/>
                <w:lang w:val="en-US"/>
              </w:rPr>
              <w:t xml:space="preserve"> de </w:t>
            </w:r>
            <w:r w:rsidRPr="5289FCCE" w:rsidR="72DFBBE8">
              <w:rPr>
                <w:rFonts w:ascii="Cambria" w:hAnsi="Cambria" w:eastAsia="Cambria" w:cs="Cambria"/>
                <w:sz w:val="22"/>
                <w:szCs w:val="22"/>
                <w:lang w:val="en-US"/>
              </w:rPr>
              <w:t>instrumentos</w:t>
            </w:r>
            <w:r w:rsidRPr="5289FCCE" w:rsidR="72DFBBE8">
              <w:rPr>
                <w:rFonts w:ascii="Cambria" w:hAnsi="Cambria" w:eastAsia="Cambria" w:cs="Cambria"/>
                <w:sz w:val="22"/>
                <w:szCs w:val="22"/>
                <w:lang w:val="en-US"/>
              </w:rPr>
              <w:t xml:space="preserve"> de </w:t>
            </w:r>
            <w:r w:rsidRPr="5289FCCE" w:rsidR="72DFBBE8">
              <w:rPr>
                <w:rFonts w:ascii="Cambria" w:hAnsi="Cambria" w:eastAsia="Cambria" w:cs="Cambria"/>
                <w:sz w:val="22"/>
                <w:szCs w:val="22"/>
                <w:lang w:val="en-US"/>
              </w:rPr>
              <w:t>financiamiento</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climático</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justo</w:t>
            </w:r>
            <w:r w:rsidRPr="5289FCCE" w:rsidR="72DFBBE8">
              <w:rPr>
                <w:rFonts w:ascii="Cambria" w:hAnsi="Cambria" w:eastAsia="Cambria" w:cs="Cambria"/>
                <w:sz w:val="22"/>
                <w:szCs w:val="22"/>
                <w:lang w:val="en-US"/>
              </w:rPr>
              <w:t xml:space="preserve"> y </w:t>
            </w:r>
            <w:r w:rsidRPr="5289FCCE" w:rsidR="72DFBBE8">
              <w:rPr>
                <w:rFonts w:ascii="Cambria" w:hAnsi="Cambria" w:eastAsia="Cambria" w:cs="Cambria"/>
                <w:sz w:val="22"/>
                <w:szCs w:val="22"/>
                <w:lang w:val="en-US"/>
              </w:rPr>
              <w:t>concesional</w:t>
            </w:r>
          </w:p>
        </w:tc>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21BB14D8" w14:textId="5CE28E75">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Estrategia</w:t>
            </w:r>
            <w:r w:rsidRPr="5289FCCE" w:rsidR="72DFBBE8">
              <w:rPr>
                <w:rFonts w:ascii="Cambria" w:hAnsi="Cambria" w:eastAsia="Cambria" w:cs="Cambria"/>
                <w:sz w:val="22"/>
                <w:szCs w:val="22"/>
                <w:lang w:val="en-US"/>
              </w:rPr>
              <w:t xml:space="preserve"> Nacional de </w:t>
            </w:r>
            <w:r w:rsidRPr="5289FCCE" w:rsidR="72DFBBE8">
              <w:rPr>
                <w:rFonts w:ascii="Cambria" w:hAnsi="Cambria" w:eastAsia="Cambria" w:cs="Cambria"/>
                <w:sz w:val="22"/>
                <w:szCs w:val="22"/>
                <w:lang w:val="en-US"/>
              </w:rPr>
              <w:t>Financiamiento</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Climático</w:t>
            </w:r>
            <w:r w:rsidRPr="5289FCCE" w:rsidR="72DFBBE8">
              <w:rPr>
                <w:rFonts w:ascii="Cambria" w:hAnsi="Cambria" w:eastAsia="Cambria" w:cs="Cambria"/>
                <w:sz w:val="22"/>
                <w:szCs w:val="22"/>
                <w:lang w:val="en-US"/>
              </w:rPr>
              <w:t xml:space="preserve"> e </w:t>
            </w:r>
            <w:r w:rsidRPr="5289FCCE" w:rsidR="72DFBBE8">
              <w:rPr>
                <w:rFonts w:ascii="Cambria" w:hAnsi="Cambria" w:eastAsia="Cambria" w:cs="Cambria"/>
                <w:sz w:val="22"/>
                <w:szCs w:val="22"/>
                <w:lang w:val="en-US"/>
              </w:rPr>
              <w:t>instrumentos</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innovadores</w:t>
            </w:r>
          </w:p>
        </w:tc>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548616A4" w14:textId="533D5A97">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Mejora</w:t>
            </w:r>
            <w:r w:rsidRPr="5289FCCE" w:rsidR="72DFBBE8">
              <w:rPr>
                <w:rFonts w:ascii="Cambria" w:hAnsi="Cambria" w:eastAsia="Cambria" w:cs="Cambria"/>
                <w:sz w:val="22"/>
                <w:szCs w:val="22"/>
                <w:lang w:val="en-US"/>
              </w:rPr>
              <w:t xml:space="preserve"> la </w:t>
            </w:r>
            <w:r w:rsidRPr="5289FCCE" w:rsidR="72DFBBE8">
              <w:rPr>
                <w:rFonts w:ascii="Cambria" w:hAnsi="Cambria" w:eastAsia="Cambria" w:cs="Cambria"/>
                <w:sz w:val="22"/>
                <w:szCs w:val="22"/>
                <w:lang w:val="en-US"/>
              </w:rPr>
              <w:t>bancabilidad</w:t>
            </w:r>
            <w:r w:rsidRPr="5289FCCE" w:rsidR="72DFBBE8">
              <w:rPr>
                <w:rFonts w:ascii="Cambria" w:hAnsi="Cambria" w:eastAsia="Cambria" w:cs="Cambria"/>
                <w:sz w:val="22"/>
                <w:szCs w:val="22"/>
                <w:lang w:val="en-US"/>
              </w:rPr>
              <w:t xml:space="preserve"> de </w:t>
            </w:r>
            <w:r w:rsidRPr="5289FCCE" w:rsidR="72DFBBE8">
              <w:rPr>
                <w:rFonts w:ascii="Cambria" w:hAnsi="Cambria" w:eastAsia="Cambria" w:cs="Cambria"/>
                <w:sz w:val="22"/>
                <w:szCs w:val="22"/>
                <w:lang w:val="en-US"/>
              </w:rPr>
              <w:t>proyectos</w:t>
            </w:r>
            <w:r w:rsidRPr="5289FCCE" w:rsidR="72DFBBE8">
              <w:rPr>
                <w:rFonts w:ascii="Cambria" w:hAnsi="Cambria" w:eastAsia="Cambria" w:cs="Cambria"/>
                <w:sz w:val="22"/>
                <w:szCs w:val="22"/>
                <w:lang w:val="en-US"/>
              </w:rPr>
              <w:t xml:space="preserve"> y </w:t>
            </w:r>
            <w:r w:rsidRPr="5289FCCE" w:rsidR="72DFBBE8">
              <w:rPr>
                <w:rFonts w:ascii="Cambria" w:hAnsi="Cambria" w:eastAsia="Cambria" w:cs="Cambria"/>
                <w:sz w:val="22"/>
                <w:szCs w:val="22"/>
                <w:lang w:val="en-US"/>
              </w:rPr>
              <w:t>facilita</w:t>
            </w:r>
            <w:r w:rsidRPr="5289FCCE" w:rsidR="72DFBBE8">
              <w:rPr>
                <w:rFonts w:ascii="Cambria" w:hAnsi="Cambria" w:eastAsia="Cambria" w:cs="Cambria"/>
                <w:sz w:val="22"/>
                <w:szCs w:val="22"/>
                <w:lang w:val="en-US"/>
              </w:rPr>
              <w:t xml:space="preserve"> la </w:t>
            </w:r>
            <w:r w:rsidRPr="5289FCCE" w:rsidR="72DFBBE8">
              <w:rPr>
                <w:rFonts w:ascii="Cambria" w:hAnsi="Cambria" w:eastAsia="Cambria" w:cs="Cambria"/>
                <w:sz w:val="22"/>
                <w:szCs w:val="22"/>
                <w:lang w:val="en-US"/>
              </w:rPr>
              <w:t>movilización</w:t>
            </w:r>
            <w:r w:rsidRPr="5289FCCE" w:rsidR="72DFBBE8">
              <w:rPr>
                <w:rFonts w:ascii="Cambria" w:hAnsi="Cambria" w:eastAsia="Cambria" w:cs="Cambria"/>
                <w:sz w:val="22"/>
                <w:szCs w:val="22"/>
                <w:lang w:val="en-US"/>
              </w:rPr>
              <w:t xml:space="preserve"> de capital</w:t>
            </w:r>
          </w:p>
        </w:tc>
      </w:tr>
      <w:tr w:rsidR="166038B9" w:rsidTr="5289FCCE" w14:paraId="13FAC92B">
        <w:trPr>
          <w:trHeight w:val="300"/>
        </w:trPr>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5BB6A2E6" w14:textId="5B731773">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Territorial</w:t>
            </w:r>
          </w:p>
        </w:tc>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22E8BBC2" w14:textId="3043BF8E">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Acceso</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comunitario</w:t>
            </w:r>
            <w:r w:rsidRPr="5289FCCE" w:rsidR="72DFBBE8">
              <w:rPr>
                <w:rFonts w:ascii="Cambria" w:hAnsi="Cambria" w:eastAsia="Cambria" w:cs="Cambria"/>
                <w:sz w:val="22"/>
                <w:szCs w:val="22"/>
                <w:lang w:val="en-US"/>
              </w:rPr>
              <w:t xml:space="preserve"> y territorial a </w:t>
            </w:r>
            <w:r w:rsidRPr="5289FCCE" w:rsidR="72DFBBE8">
              <w:rPr>
                <w:rFonts w:ascii="Cambria" w:hAnsi="Cambria" w:eastAsia="Cambria" w:cs="Cambria"/>
                <w:sz w:val="22"/>
                <w:szCs w:val="22"/>
                <w:lang w:val="en-US"/>
              </w:rPr>
              <w:t>proyectos</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energéticos</w:t>
            </w:r>
            <w:r w:rsidRPr="5289FCCE" w:rsidR="72DFBBE8">
              <w:rPr>
                <w:rFonts w:ascii="Cambria" w:hAnsi="Cambria" w:eastAsia="Cambria" w:cs="Cambria"/>
                <w:sz w:val="22"/>
                <w:szCs w:val="22"/>
                <w:lang w:val="en-US"/>
              </w:rPr>
              <w:t xml:space="preserve"> y </w:t>
            </w:r>
            <w:r w:rsidRPr="5289FCCE" w:rsidR="72DFBBE8">
              <w:rPr>
                <w:rFonts w:ascii="Cambria" w:hAnsi="Cambria" w:eastAsia="Cambria" w:cs="Cambria"/>
                <w:sz w:val="22"/>
                <w:szCs w:val="22"/>
                <w:lang w:val="en-US"/>
              </w:rPr>
              <w:t>climáticos</w:t>
            </w:r>
          </w:p>
        </w:tc>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0ACE699A" w14:textId="03EDCEA7">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Programas</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territoriales</w:t>
            </w:r>
            <w:r w:rsidRPr="5289FCCE" w:rsidR="72DFBBE8">
              <w:rPr>
                <w:rFonts w:ascii="Cambria" w:hAnsi="Cambria" w:eastAsia="Cambria" w:cs="Cambria"/>
                <w:sz w:val="22"/>
                <w:szCs w:val="22"/>
                <w:lang w:val="en-US"/>
              </w:rPr>
              <w:t xml:space="preserve"> y </w:t>
            </w:r>
            <w:r w:rsidRPr="5289FCCE" w:rsidR="72DFBBE8">
              <w:rPr>
                <w:rFonts w:ascii="Cambria" w:hAnsi="Cambria" w:eastAsia="Cambria" w:cs="Cambria"/>
                <w:sz w:val="22"/>
                <w:szCs w:val="22"/>
                <w:lang w:val="en-US"/>
              </w:rPr>
              <w:t>mecanismos</w:t>
            </w:r>
            <w:r w:rsidRPr="5289FCCE" w:rsidR="72DFBBE8">
              <w:rPr>
                <w:rFonts w:ascii="Cambria" w:hAnsi="Cambria" w:eastAsia="Cambria" w:cs="Cambria"/>
                <w:sz w:val="22"/>
                <w:szCs w:val="22"/>
                <w:lang w:val="en-US"/>
              </w:rPr>
              <w:t xml:space="preserve"> de </w:t>
            </w:r>
            <w:r w:rsidRPr="5289FCCE" w:rsidR="72DFBBE8">
              <w:rPr>
                <w:rFonts w:ascii="Cambria" w:hAnsi="Cambria" w:eastAsia="Cambria" w:cs="Cambria"/>
                <w:sz w:val="22"/>
                <w:szCs w:val="22"/>
                <w:lang w:val="en-US"/>
              </w:rPr>
              <w:t>participación</w:t>
            </w:r>
            <w:r w:rsidRPr="5289FCCE" w:rsidR="72DFBBE8">
              <w:rPr>
                <w:rFonts w:ascii="Cambria" w:hAnsi="Cambria" w:eastAsia="Cambria" w:cs="Cambria"/>
                <w:sz w:val="22"/>
                <w:szCs w:val="22"/>
                <w:lang w:val="en-US"/>
              </w:rPr>
              <w:t xml:space="preserve"> local</w:t>
            </w:r>
          </w:p>
        </w:tc>
        <w:tc>
          <w:tcPr>
            <w:tcW w:w="2160" w:type="dxa"/>
            <w:tcBorders>
              <w:top w:val="single" w:sz="8"/>
              <w:left w:val="single" w:sz="8"/>
              <w:bottom w:val="single" w:sz="8"/>
              <w:right w:val="single" w:sz="8"/>
            </w:tcBorders>
            <w:tcMar>
              <w:left w:w="108" w:type="dxa"/>
              <w:right w:w="108" w:type="dxa"/>
            </w:tcMar>
            <w:vAlign w:val="top"/>
          </w:tcPr>
          <w:p w:rsidR="166038B9" w:rsidP="5289FCCE" w:rsidRDefault="166038B9" w14:paraId="2AB5A68A" w14:textId="1E7BA293">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Democratiza</w:t>
            </w:r>
            <w:r w:rsidRPr="5289FCCE" w:rsidR="72DFBBE8">
              <w:rPr>
                <w:rFonts w:ascii="Cambria" w:hAnsi="Cambria" w:eastAsia="Cambria" w:cs="Cambria"/>
                <w:sz w:val="22"/>
                <w:szCs w:val="22"/>
                <w:lang w:val="en-US"/>
              </w:rPr>
              <w:t xml:space="preserve"> la </w:t>
            </w:r>
            <w:r w:rsidRPr="5289FCCE" w:rsidR="72DFBBE8">
              <w:rPr>
                <w:rFonts w:ascii="Cambria" w:hAnsi="Cambria" w:eastAsia="Cambria" w:cs="Cambria"/>
                <w:sz w:val="22"/>
                <w:szCs w:val="22"/>
                <w:lang w:val="en-US"/>
              </w:rPr>
              <w:t>inversión</w:t>
            </w:r>
            <w:r w:rsidRPr="5289FCCE" w:rsidR="72DFBBE8">
              <w:rPr>
                <w:rFonts w:ascii="Cambria" w:hAnsi="Cambria" w:eastAsia="Cambria" w:cs="Cambria"/>
                <w:sz w:val="22"/>
                <w:szCs w:val="22"/>
                <w:lang w:val="en-US"/>
              </w:rPr>
              <w:t xml:space="preserve"> y </w:t>
            </w:r>
            <w:r w:rsidRPr="5289FCCE" w:rsidR="72DFBBE8">
              <w:rPr>
                <w:rFonts w:ascii="Cambria" w:hAnsi="Cambria" w:eastAsia="Cambria" w:cs="Cambria"/>
                <w:sz w:val="22"/>
                <w:szCs w:val="22"/>
                <w:lang w:val="en-US"/>
              </w:rPr>
              <w:t>diversifica</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actores</w:t>
            </w:r>
            <w:r w:rsidRPr="5289FCCE" w:rsidR="72DFBBE8">
              <w:rPr>
                <w:rFonts w:ascii="Cambria" w:hAnsi="Cambria" w:eastAsia="Cambria" w:cs="Cambria"/>
                <w:sz w:val="22"/>
                <w:szCs w:val="22"/>
                <w:lang w:val="en-US"/>
              </w:rPr>
              <w:t xml:space="preserve"> y </w:t>
            </w:r>
            <w:r w:rsidRPr="5289FCCE" w:rsidR="72DFBBE8">
              <w:rPr>
                <w:rFonts w:ascii="Cambria" w:hAnsi="Cambria" w:eastAsia="Cambria" w:cs="Cambria"/>
                <w:sz w:val="22"/>
                <w:szCs w:val="22"/>
                <w:lang w:val="en-US"/>
              </w:rPr>
              <w:t>beneficiarios</w:t>
            </w:r>
          </w:p>
        </w:tc>
      </w:tr>
    </w:tbl>
    <w:p w:rsidR="42ACDEEC" w:rsidP="5289FCCE" w:rsidRDefault="42ACDEEC" w14:paraId="786E149C" w14:textId="718BAF09">
      <w:pPr>
        <w:pStyle w:val="Normal"/>
        <w:suppressLineNumbers w:val="0"/>
        <w:bidi w:val="0"/>
        <w:spacing w:before="240" w:beforeAutospacing="off" w:after="240" w:afterAutospacing="off" w:line="259" w:lineRule="auto"/>
        <w:ind w:left="0" w:right="0"/>
        <w:jc w:val="both"/>
        <w:rPr>
          <w:noProof w:val="0"/>
          <w:lang w:val="es-CO"/>
        </w:rPr>
      </w:pPr>
      <w:r w:rsidRPr="5289FCCE" w:rsidR="42ACDEEC">
        <w:rPr>
          <w:rFonts w:ascii="Times New Roman" w:hAnsi="Times New Roman" w:eastAsia="Times New Roman" w:cs="Times New Roman"/>
          <w:noProof w:val="0"/>
          <w:color w:val="auto"/>
          <w:sz w:val="22"/>
          <w:szCs w:val="22"/>
          <w:lang w:val="es-CO" w:eastAsia="zh-CN" w:bidi="ar-SA"/>
        </w:rPr>
        <w:t>Por</w:t>
      </w:r>
      <w:r w:rsidRPr="5289FCCE" w:rsidR="42ACDEEC">
        <w:rPr>
          <w:rFonts w:ascii="Times New Roman" w:hAnsi="Times New Roman" w:eastAsia="Times New Roman" w:cs="Times New Roman"/>
          <w:b w:val="0"/>
          <w:bCs w:val="0"/>
          <w:noProof w:val="0"/>
          <w:sz w:val="22"/>
          <w:szCs w:val="22"/>
          <w:lang w:val="es-CO"/>
        </w:rPr>
        <w:t xml:space="preserve"> otro lado, el Ministerio de Ambiente y Desarrollo Soste</w:t>
      </w:r>
      <w:r w:rsidRPr="5289FCCE" w:rsidR="42ACDEEC">
        <w:rPr>
          <w:rFonts w:ascii="Times New Roman" w:hAnsi="Times New Roman" w:eastAsia="Times New Roman" w:cs="Times New Roman"/>
          <w:b w:val="0"/>
          <w:bCs w:val="0"/>
          <w:noProof w:val="0"/>
          <w:sz w:val="22"/>
          <w:szCs w:val="22"/>
          <w:lang w:val="es-CO"/>
        </w:rPr>
        <w:t xml:space="preserve">nible </w:t>
      </w:r>
      <w:r w:rsidRPr="5289FCCE" w:rsidR="725DEB64">
        <w:rPr>
          <w:rFonts w:ascii="Times New Roman" w:hAnsi="Times New Roman" w:eastAsia="Times New Roman" w:cs="Times New Roman"/>
          <w:b w:val="0"/>
          <w:bCs w:val="0"/>
          <w:noProof w:val="0"/>
          <w:sz w:val="22"/>
          <w:szCs w:val="22"/>
          <w:lang w:val="es-CO"/>
        </w:rPr>
        <w:t>ha optado por</w:t>
      </w:r>
      <w:r w:rsidRPr="5289FCCE" w:rsidR="42ACDEEC">
        <w:rPr>
          <w:rFonts w:ascii="Times New Roman" w:hAnsi="Times New Roman" w:eastAsia="Times New Roman" w:cs="Times New Roman"/>
          <w:b w:val="0"/>
          <w:bCs w:val="0"/>
          <w:noProof w:val="0"/>
          <w:sz w:val="22"/>
          <w:szCs w:val="22"/>
          <w:lang w:val="es-CO"/>
        </w:rPr>
        <w:t xml:space="preserve"> </w:t>
      </w:r>
      <w:r w:rsidRPr="5289FCCE" w:rsidR="42ACDEEC">
        <w:rPr>
          <w:rFonts w:ascii="Times New Roman" w:hAnsi="Times New Roman" w:eastAsia="Times New Roman" w:cs="Times New Roman"/>
          <w:b w:val="0"/>
          <w:bCs w:val="0"/>
          <w:noProof w:val="0"/>
          <w:sz w:val="22"/>
          <w:szCs w:val="22"/>
          <w:lang w:val="es-CO"/>
        </w:rPr>
        <w:t>politicas</w:t>
      </w:r>
      <w:r w:rsidRPr="5289FCCE" w:rsidR="42ACDEEC">
        <w:rPr>
          <w:rFonts w:ascii="Times New Roman" w:hAnsi="Times New Roman" w:eastAsia="Times New Roman" w:cs="Times New Roman"/>
          <w:b w:val="0"/>
          <w:bCs w:val="0"/>
          <w:noProof w:val="0"/>
          <w:sz w:val="22"/>
          <w:szCs w:val="22"/>
          <w:lang w:val="es-CO"/>
        </w:rPr>
        <w:t xml:space="preserve"> y </w:t>
      </w:r>
      <w:r w:rsidRPr="5289FCCE" w:rsidR="0DFA89E8">
        <w:rPr>
          <w:rFonts w:ascii="Times New Roman" w:hAnsi="Times New Roman" w:eastAsia="Times New Roman" w:cs="Times New Roman"/>
          <w:b w:val="0"/>
          <w:bCs w:val="0"/>
          <w:noProof w:val="0"/>
          <w:sz w:val="22"/>
          <w:szCs w:val="22"/>
          <w:lang w:val="es-CO"/>
        </w:rPr>
        <w:t xml:space="preserve">señales </w:t>
      </w:r>
      <w:r w:rsidRPr="5289FCCE" w:rsidR="42ACDEEC">
        <w:rPr>
          <w:rFonts w:ascii="Times New Roman" w:hAnsi="Times New Roman" w:eastAsia="Times New Roman" w:cs="Times New Roman"/>
          <w:b w:val="0"/>
          <w:bCs w:val="0"/>
          <w:noProof w:val="0"/>
          <w:sz w:val="22"/>
          <w:szCs w:val="22"/>
          <w:lang w:val="es-CO"/>
        </w:rPr>
        <w:t>regulatorias</w:t>
      </w:r>
      <w:r w:rsidRPr="5289FCCE" w:rsidR="42ACDEEC">
        <w:rPr>
          <w:rFonts w:ascii="Times New Roman" w:hAnsi="Times New Roman" w:eastAsia="Times New Roman" w:cs="Times New Roman"/>
          <w:b w:val="0"/>
          <w:bCs w:val="0"/>
          <w:noProof w:val="0"/>
          <w:sz w:val="22"/>
          <w:szCs w:val="22"/>
          <w:lang w:val="es-CO"/>
        </w:rPr>
        <w:t xml:space="preserve"> para </w:t>
      </w:r>
      <w:r w:rsidRPr="5289FCCE" w:rsidR="0145259D">
        <w:rPr>
          <w:rFonts w:ascii="Times New Roman" w:hAnsi="Times New Roman" w:eastAsia="Times New Roman" w:cs="Times New Roman"/>
          <w:b w:val="0"/>
          <w:bCs w:val="0"/>
          <w:noProof w:val="0"/>
          <w:sz w:val="22"/>
          <w:szCs w:val="22"/>
          <w:lang w:val="es-CO"/>
        </w:rPr>
        <w:t xml:space="preserve">que </w:t>
      </w:r>
      <w:r w:rsidRPr="5289FCCE" w:rsidR="42ACDEEC">
        <w:rPr>
          <w:rFonts w:ascii="Times New Roman" w:hAnsi="Times New Roman" w:eastAsia="Times New Roman" w:cs="Times New Roman"/>
          <w:b w:val="0"/>
          <w:bCs w:val="0"/>
          <w:noProof w:val="0"/>
          <w:sz w:val="22"/>
          <w:szCs w:val="22"/>
          <w:lang w:val="es-CO"/>
        </w:rPr>
        <w:t>proyectos</w:t>
      </w:r>
      <w:r w:rsidRPr="5289FCCE" w:rsidR="7C130568">
        <w:rPr>
          <w:rFonts w:ascii="Times New Roman" w:hAnsi="Times New Roman" w:eastAsia="Times New Roman" w:cs="Times New Roman"/>
          <w:b w:val="0"/>
          <w:bCs w:val="0"/>
          <w:noProof w:val="0"/>
          <w:sz w:val="22"/>
          <w:szCs w:val="22"/>
          <w:lang w:val="es-CO"/>
        </w:rPr>
        <w:t xml:space="preserve"> de energías renovables</w:t>
      </w:r>
      <w:r w:rsidRPr="5289FCCE" w:rsidR="42ACDEEC">
        <w:rPr>
          <w:rFonts w:ascii="Times New Roman" w:hAnsi="Times New Roman" w:eastAsia="Times New Roman" w:cs="Times New Roman"/>
          <w:b w:val="0"/>
          <w:bCs w:val="0"/>
          <w:noProof w:val="0"/>
          <w:sz w:val="22"/>
          <w:szCs w:val="22"/>
          <w:lang w:val="es-CO"/>
        </w:rPr>
        <w:t xml:space="preserve"> </w:t>
      </w:r>
      <w:r w:rsidRPr="5289FCCE" w:rsidR="69AECCD6">
        <w:rPr>
          <w:rFonts w:ascii="Times New Roman" w:hAnsi="Times New Roman" w:eastAsia="Times New Roman" w:cs="Times New Roman"/>
          <w:b w:val="0"/>
          <w:bCs w:val="0"/>
          <w:noProof w:val="0"/>
          <w:sz w:val="22"/>
          <w:szCs w:val="22"/>
          <w:lang w:val="es-CO"/>
        </w:rPr>
        <w:t>tengan procesos de viabilidad ambiental</w:t>
      </w:r>
      <w:r w:rsidRPr="5289FCCE" w:rsidR="42ACDEEC">
        <w:rPr>
          <w:rFonts w:ascii="Times New Roman" w:hAnsi="Times New Roman" w:eastAsia="Times New Roman" w:cs="Times New Roman"/>
          <w:b w:val="0"/>
          <w:bCs w:val="0"/>
          <w:noProof w:val="0"/>
          <w:sz w:val="22"/>
          <w:szCs w:val="22"/>
          <w:lang w:val="es-CO"/>
        </w:rPr>
        <w:t xml:space="preserve"> optimizada, el </w:t>
      </w:r>
      <w:r w:rsidRPr="5289FCCE" w:rsidR="42ACDEEC">
        <w:rPr>
          <w:rFonts w:ascii="Times New Roman" w:hAnsi="Times New Roman" w:eastAsia="Times New Roman" w:cs="Times New Roman"/>
          <w:b w:val="0"/>
          <w:bCs w:val="0"/>
          <w:noProof w:val="0"/>
          <w:sz w:val="22"/>
          <w:szCs w:val="22"/>
          <w:lang w:val="es-CO"/>
        </w:rPr>
        <w:t>Decreto 1033 de 2025</w:t>
      </w:r>
      <w:r w:rsidRPr="5289FCCE" w:rsidR="42ACDEEC">
        <w:rPr>
          <w:rFonts w:ascii="Times New Roman" w:hAnsi="Times New Roman" w:eastAsia="Times New Roman" w:cs="Times New Roman"/>
          <w:b w:val="0"/>
          <w:bCs w:val="0"/>
          <w:noProof w:val="0"/>
          <w:sz w:val="22"/>
          <w:szCs w:val="22"/>
          <w:lang w:val="es-CO"/>
        </w:rPr>
        <w:t xml:space="preserve">, expedido en </w:t>
      </w:r>
      <w:r w:rsidRPr="5289FCCE" w:rsidR="42ACDEEC">
        <w:rPr>
          <w:rFonts w:ascii="Times New Roman" w:hAnsi="Times New Roman" w:eastAsia="Times New Roman" w:cs="Times New Roman"/>
          <w:b w:val="0"/>
          <w:bCs w:val="0"/>
          <w:noProof w:val="0"/>
          <w:sz w:val="22"/>
          <w:szCs w:val="22"/>
          <w:lang w:val="es-CO"/>
        </w:rPr>
        <w:t>octubre de 2025</w:t>
      </w:r>
      <w:r w:rsidRPr="5289FCCE" w:rsidR="42ACDEEC">
        <w:rPr>
          <w:rFonts w:ascii="Times New Roman" w:hAnsi="Times New Roman" w:eastAsia="Times New Roman" w:cs="Times New Roman"/>
          <w:b w:val="0"/>
          <w:bCs w:val="0"/>
          <w:noProof w:val="0"/>
          <w:sz w:val="22"/>
          <w:szCs w:val="22"/>
          <w:lang w:val="es-CO"/>
        </w:rPr>
        <w:t xml:space="preserve">, establece la </w:t>
      </w:r>
      <w:r w:rsidRPr="5289FCCE" w:rsidR="42ACDEEC">
        <w:rPr>
          <w:rFonts w:ascii="Times New Roman" w:hAnsi="Times New Roman" w:eastAsia="Times New Roman" w:cs="Times New Roman"/>
          <w:b w:val="0"/>
          <w:bCs w:val="0"/>
          <w:noProof w:val="0"/>
          <w:sz w:val="22"/>
          <w:szCs w:val="22"/>
          <w:lang w:val="es-CO"/>
        </w:rPr>
        <w:t>Licencia Ambiental Solar con Diseño Optimiza</w:t>
      </w:r>
      <w:r w:rsidRPr="5289FCCE" w:rsidR="42ACDEEC">
        <w:rPr>
          <w:rFonts w:ascii="Times New Roman" w:hAnsi="Times New Roman" w:eastAsia="Times New Roman" w:cs="Times New Roman"/>
          <w:b w:val="0"/>
          <w:bCs w:val="0"/>
          <w:noProof w:val="0"/>
          <w:sz w:val="22"/>
          <w:szCs w:val="22"/>
          <w:lang w:val="es-CO"/>
        </w:rPr>
        <w:t>do (</w:t>
      </w:r>
      <w:r w:rsidRPr="5289FCCE" w:rsidR="42ACDEEC">
        <w:rPr>
          <w:rFonts w:ascii="Times New Roman" w:hAnsi="Times New Roman" w:eastAsia="Times New Roman" w:cs="Times New Roman"/>
          <w:b w:val="0"/>
          <w:bCs w:val="0"/>
          <w:noProof w:val="0"/>
          <w:sz w:val="22"/>
          <w:szCs w:val="22"/>
          <w:lang w:val="es-CO"/>
        </w:rPr>
        <w:t>LAS</w:t>
      </w:r>
      <w:r w:rsidRPr="5289FCCE" w:rsidR="42ACDEEC">
        <w:rPr>
          <w:rFonts w:ascii="Times New Roman" w:hAnsi="Times New Roman" w:eastAsia="Times New Roman" w:cs="Times New Roman"/>
          <w:b w:val="0"/>
          <w:bCs w:val="0"/>
          <w:noProof w:val="0"/>
          <w:sz w:val="22"/>
          <w:szCs w:val="22"/>
          <w:lang w:val="es-CO"/>
        </w:rPr>
        <w:t>olar</w:t>
      </w:r>
      <w:r w:rsidRPr="5289FCCE" w:rsidR="42ACDEEC">
        <w:rPr>
          <w:rFonts w:ascii="Times New Roman" w:hAnsi="Times New Roman" w:eastAsia="Times New Roman" w:cs="Times New Roman"/>
          <w:b w:val="0"/>
          <w:bCs w:val="0"/>
          <w:noProof w:val="0"/>
          <w:sz w:val="22"/>
          <w:szCs w:val="22"/>
          <w:lang w:val="es-CO"/>
        </w:rPr>
        <w:t>)</w:t>
      </w:r>
      <w:r w:rsidRPr="5289FCCE" w:rsidR="42ACDEEC">
        <w:rPr>
          <w:rFonts w:ascii="Times New Roman" w:hAnsi="Times New Roman" w:eastAsia="Times New Roman" w:cs="Times New Roman"/>
          <w:b w:val="0"/>
          <w:bCs w:val="0"/>
          <w:noProof w:val="0"/>
          <w:sz w:val="22"/>
          <w:szCs w:val="22"/>
          <w:lang w:val="es-CO"/>
        </w:rPr>
        <w:t xml:space="preserve"> para instalaciones fotovoltaicas entre </w:t>
      </w:r>
      <w:r w:rsidRPr="5289FCCE" w:rsidR="42ACDEEC">
        <w:rPr>
          <w:rFonts w:ascii="Times New Roman" w:hAnsi="Times New Roman" w:eastAsia="Times New Roman" w:cs="Times New Roman"/>
          <w:b w:val="0"/>
          <w:bCs w:val="0"/>
          <w:noProof w:val="0"/>
          <w:sz w:val="22"/>
          <w:szCs w:val="22"/>
          <w:lang w:val="es-CO"/>
        </w:rPr>
        <w:t>10 MW y 100 MW</w:t>
      </w:r>
      <w:r w:rsidRPr="5289FCCE" w:rsidR="42ACDEEC">
        <w:rPr>
          <w:rFonts w:ascii="Times New Roman" w:hAnsi="Times New Roman" w:eastAsia="Times New Roman" w:cs="Times New Roman"/>
          <w:b w:val="0"/>
          <w:bCs w:val="0"/>
          <w:noProof w:val="0"/>
          <w:sz w:val="22"/>
          <w:szCs w:val="22"/>
          <w:lang w:val="es-CO"/>
        </w:rPr>
        <w:t xml:space="preserve">, reduciendo la tramitología ambiental y acelerando los plazos de aprobación. En el caso de la energía eólica, el </w:t>
      </w:r>
      <w:r w:rsidRPr="5289FCCE" w:rsidR="42ACDEEC">
        <w:rPr>
          <w:rFonts w:ascii="Times New Roman" w:hAnsi="Times New Roman" w:eastAsia="Times New Roman" w:cs="Times New Roman"/>
          <w:b w:val="0"/>
          <w:bCs w:val="0"/>
          <w:noProof w:val="0"/>
          <w:sz w:val="22"/>
          <w:szCs w:val="22"/>
          <w:lang w:val="es-CO"/>
        </w:rPr>
        <w:t>Decreto 1186 de 2025</w:t>
      </w:r>
      <w:r w:rsidRPr="5289FCCE" w:rsidR="42ACDEEC">
        <w:rPr>
          <w:rFonts w:ascii="Times New Roman" w:hAnsi="Times New Roman" w:eastAsia="Times New Roman" w:cs="Times New Roman"/>
          <w:b w:val="0"/>
          <w:bCs w:val="0"/>
          <w:noProof w:val="0"/>
          <w:sz w:val="22"/>
          <w:szCs w:val="22"/>
          <w:lang w:val="es-CO"/>
        </w:rPr>
        <w:t xml:space="preserve">, firmado el </w:t>
      </w:r>
      <w:r w:rsidRPr="5289FCCE" w:rsidR="42ACDEEC">
        <w:rPr>
          <w:rFonts w:ascii="Times New Roman" w:hAnsi="Times New Roman" w:eastAsia="Times New Roman" w:cs="Times New Roman"/>
          <w:b w:val="0"/>
          <w:bCs w:val="0"/>
          <w:noProof w:val="0"/>
          <w:sz w:val="22"/>
          <w:szCs w:val="22"/>
          <w:lang w:val="es-CO"/>
        </w:rPr>
        <w:t>10 de noviembre de 2025</w:t>
      </w:r>
      <w:r w:rsidRPr="5289FCCE" w:rsidR="42ACDEEC">
        <w:rPr>
          <w:rFonts w:ascii="Times New Roman" w:hAnsi="Times New Roman" w:eastAsia="Times New Roman" w:cs="Times New Roman"/>
          <w:b w:val="0"/>
          <w:bCs w:val="0"/>
          <w:noProof w:val="0"/>
          <w:sz w:val="22"/>
          <w:szCs w:val="22"/>
          <w:lang w:val="es-CO"/>
        </w:rPr>
        <w:t xml:space="preserve">, introduce la </w:t>
      </w:r>
      <w:r w:rsidRPr="5289FCCE" w:rsidR="42ACDEEC">
        <w:rPr>
          <w:rFonts w:ascii="Times New Roman" w:hAnsi="Times New Roman" w:eastAsia="Times New Roman" w:cs="Times New Roman"/>
          <w:b w:val="0"/>
          <w:bCs w:val="0"/>
          <w:noProof w:val="0"/>
          <w:sz w:val="22"/>
          <w:szCs w:val="22"/>
          <w:lang w:val="es-CO"/>
        </w:rPr>
        <w:t>Licencia Ambiental Eólica con Diseño Optimiza</w:t>
      </w:r>
      <w:r w:rsidRPr="5289FCCE" w:rsidR="42ACDEEC">
        <w:rPr>
          <w:rFonts w:ascii="Times New Roman" w:hAnsi="Times New Roman" w:eastAsia="Times New Roman" w:cs="Times New Roman"/>
          <w:b w:val="0"/>
          <w:bCs w:val="0"/>
          <w:noProof w:val="0"/>
          <w:sz w:val="22"/>
          <w:szCs w:val="22"/>
          <w:lang w:val="es-CO"/>
        </w:rPr>
        <w:t>do (</w:t>
      </w:r>
      <w:r w:rsidRPr="5289FCCE" w:rsidR="42ACDEEC">
        <w:rPr>
          <w:rFonts w:ascii="Times New Roman" w:hAnsi="Times New Roman" w:eastAsia="Times New Roman" w:cs="Times New Roman"/>
          <w:b w:val="0"/>
          <w:bCs w:val="0"/>
          <w:noProof w:val="0"/>
          <w:sz w:val="22"/>
          <w:szCs w:val="22"/>
          <w:lang w:val="es-CO"/>
        </w:rPr>
        <w:t>LAEó</w:t>
      </w:r>
      <w:r w:rsidRPr="5289FCCE" w:rsidR="42ACDEEC">
        <w:rPr>
          <w:rFonts w:ascii="Times New Roman" w:hAnsi="Times New Roman" w:eastAsia="Times New Roman" w:cs="Times New Roman"/>
          <w:b w:val="0"/>
          <w:bCs w:val="0"/>
          <w:noProof w:val="0"/>
          <w:sz w:val="22"/>
          <w:szCs w:val="22"/>
          <w:lang w:val="es-CO"/>
        </w:rPr>
        <w:t>lica</w:t>
      </w:r>
      <w:r w:rsidRPr="5289FCCE" w:rsidR="42ACDEEC">
        <w:rPr>
          <w:rFonts w:ascii="Times New Roman" w:hAnsi="Times New Roman" w:eastAsia="Times New Roman" w:cs="Times New Roman"/>
          <w:b w:val="0"/>
          <w:bCs w:val="0"/>
          <w:noProof w:val="0"/>
          <w:sz w:val="22"/>
          <w:szCs w:val="22"/>
          <w:lang w:val="es-CO"/>
        </w:rPr>
        <w:t>)</w:t>
      </w:r>
      <w:r w:rsidRPr="5289FCCE" w:rsidR="42ACDEEC">
        <w:rPr>
          <w:rFonts w:ascii="Times New Roman" w:hAnsi="Times New Roman" w:eastAsia="Times New Roman" w:cs="Times New Roman"/>
          <w:b w:val="0"/>
          <w:bCs w:val="0"/>
          <w:noProof w:val="0"/>
          <w:sz w:val="22"/>
          <w:szCs w:val="22"/>
          <w:lang w:val="es-CO"/>
        </w:rPr>
        <w:t>, un nuevo instrumento normativo que sistematiza criterios técnicos y sociales para el desarrollo de proyectos eólicos. Ambos decretos buscan mejorar la eficiencia de los procesos de licenciamiento ambiental, aumentar l</w:t>
      </w:r>
      <w:r w:rsidRPr="5289FCCE" w:rsidR="05676C20">
        <w:rPr>
          <w:rFonts w:ascii="Times New Roman" w:hAnsi="Times New Roman" w:eastAsia="Times New Roman" w:cs="Times New Roman"/>
          <w:b w:val="0"/>
          <w:bCs w:val="0"/>
          <w:noProof w:val="0"/>
          <w:sz w:val="22"/>
          <w:szCs w:val="22"/>
          <w:lang w:val="es-CO"/>
        </w:rPr>
        <w:t>a inversión y</w:t>
      </w:r>
      <w:r w:rsidRPr="5289FCCE" w:rsidR="42ACDEEC">
        <w:rPr>
          <w:rFonts w:ascii="Times New Roman" w:hAnsi="Times New Roman" w:eastAsia="Times New Roman" w:cs="Times New Roman"/>
          <w:b w:val="0"/>
          <w:bCs w:val="0"/>
          <w:noProof w:val="0"/>
          <w:sz w:val="22"/>
          <w:szCs w:val="22"/>
          <w:lang w:val="es-CO"/>
        </w:rPr>
        <w:t xml:space="preserve"> penetración de energías limpias y proporcionar </w:t>
      </w:r>
      <w:r w:rsidRPr="5289FCCE" w:rsidR="42ACDEEC">
        <w:rPr>
          <w:rFonts w:ascii="Times New Roman" w:hAnsi="Times New Roman" w:eastAsia="Times New Roman" w:cs="Times New Roman"/>
          <w:b w:val="0"/>
          <w:bCs w:val="0"/>
          <w:noProof w:val="0"/>
          <w:sz w:val="22"/>
          <w:szCs w:val="22"/>
          <w:lang w:val="es-CO"/>
        </w:rPr>
        <w:t>certidumbre regulatoria</w:t>
      </w:r>
      <w:r w:rsidRPr="5289FCCE" w:rsidR="42ACDEEC">
        <w:rPr>
          <w:rFonts w:ascii="Times New Roman" w:hAnsi="Times New Roman" w:eastAsia="Times New Roman" w:cs="Times New Roman"/>
          <w:b w:val="0"/>
          <w:bCs w:val="0"/>
          <w:noProof w:val="0"/>
          <w:sz w:val="22"/>
          <w:szCs w:val="22"/>
          <w:lang w:val="es-CO"/>
        </w:rPr>
        <w:t>, reduciendo barreras administrativas y fortaleciendo el diálogo con comunidades locales para una transición energética más rápida y sostenible.</w:t>
      </w:r>
      <w:r w:rsidRPr="5289FCCE" w:rsidR="08A34607">
        <w:rPr>
          <w:rFonts w:ascii="Times New Roman" w:hAnsi="Times New Roman" w:eastAsia="Times New Roman" w:cs="Times New Roman"/>
          <w:b w:val="0"/>
          <w:bCs w:val="0"/>
          <w:noProof w:val="0"/>
          <w:sz w:val="22"/>
          <w:szCs w:val="22"/>
          <w:lang w:val="es-CO"/>
        </w:rPr>
        <w:t xml:space="preserve"> </w:t>
      </w:r>
    </w:p>
    <w:p w:rsidR="27578E54" w:rsidP="166038B9" w:rsidRDefault="27578E54" w14:paraId="4264C051" w14:textId="09ED22CF">
      <w:pPr>
        <w:pStyle w:val="Normal"/>
        <w:spacing w:before="240" w:beforeAutospacing="off" w:after="240" w:afterAutospacing="off"/>
        <w:rPr>
          <w:rFonts w:ascii="Times New Roman" w:hAnsi="Times New Roman" w:eastAsia="Times New Roman" w:cs="Times New Roman"/>
          <w:b w:val="0"/>
          <w:bCs w:val="0"/>
          <w:noProof w:val="0"/>
          <w:sz w:val="22"/>
          <w:szCs w:val="22"/>
          <w:lang w:val="es-CO"/>
        </w:rPr>
      </w:pPr>
      <w:r w:rsidRPr="5289FCCE" w:rsidR="27578E54">
        <w:rPr>
          <w:rFonts w:ascii="Times New Roman" w:hAnsi="Times New Roman" w:eastAsia="Times New Roman" w:cs="Times New Roman"/>
          <w:b w:val="0"/>
          <w:bCs w:val="0"/>
          <w:noProof w:val="0"/>
          <w:sz w:val="22"/>
          <w:szCs w:val="22"/>
          <w:lang w:val="es-CO"/>
        </w:rPr>
        <w:t xml:space="preserve">También </w:t>
      </w:r>
      <w:r w:rsidRPr="5289FCCE" w:rsidR="27578E54">
        <w:rPr>
          <w:rFonts w:ascii="Times New Roman" w:hAnsi="Times New Roman" w:eastAsia="Times New Roman" w:cs="Times New Roman"/>
          <w:b w:val="0"/>
          <w:bCs w:val="0"/>
          <w:noProof w:val="0"/>
          <w:sz w:val="22"/>
          <w:szCs w:val="22"/>
          <w:lang w:val="es-CO"/>
        </w:rPr>
        <w:t xml:space="preserve">Colombia ha emitido normativas recientes para acelerar la integración de energías renovables al sistema energético nacional. En particular, el </w:t>
      </w:r>
      <w:r w:rsidRPr="5289FCCE" w:rsidR="27578E54">
        <w:rPr>
          <w:rFonts w:ascii="Times New Roman" w:hAnsi="Times New Roman" w:eastAsia="Times New Roman" w:cs="Times New Roman"/>
          <w:b w:val="0"/>
          <w:bCs w:val="0"/>
          <w:noProof w:val="0"/>
          <w:sz w:val="22"/>
          <w:szCs w:val="22"/>
          <w:lang w:val="es-CO"/>
        </w:rPr>
        <w:t>Decreto 0972 de 2025</w:t>
      </w:r>
      <w:r w:rsidRPr="5289FCCE" w:rsidR="27578E54">
        <w:rPr>
          <w:rFonts w:ascii="Times New Roman" w:hAnsi="Times New Roman" w:eastAsia="Times New Roman" w:cs="Times New Roman"/>
          <w:b w:val="0"/>
          <w:bCs w:val="0"/>
          <w:noProof w:val="0"/>
          <w:sz w:val="22"/>
          <w:szCs w:val="22"/>
          <w:lang w:val="es-CO"/>
        </w:rPr>
        <w:t xml:space="preserve">, expedido el </w:t>
      </w:r>
      <w:r w:rsidRPr="5289FCCE" w:rsidR="27578E54">
        <w:rPr>
          <w:rFonts w:ascii="Times New Roman" w:hAnsi="Times New Roman" w:eastAsia="Times New Roman" w:cs="Times New Roman"/>
          <w:b w:val="0"/>
          <w:bCs w:val="0"/>
          <w:noProof w:val="0"/>
          <w:sz w:val="22"/>
          <w:szCs w:val="22"/>
          <w:lang w:val="es-CO"/>
        </w:rPr>
        <w:t>8 de septiembre de 2025</w:t>
      </w:r>
      <w:r w:rsidRPr="5289FCCE" w:rsidR="27578E54">
        <w:rPr>
          <w:rFonts w:ascii="Times New Roman" w:hAnsi="Times New Roman" w:eastAsia="Times New Roman" w:cs="Times New Roman"/>
          <w:b w:val="0"/>
          <w:bCs w:val="0"/>
          <w:noProof w:val="0"/>
          <w:sz w:val="22"/>
          <w:szCs w:val="22"/>
          <w:lang w:val="es-CO"/>
        </w:rPr>
        <w:t xml:space="preserve">, adiciona la Sección 4C al Capítulo 2 del Título III del sector de energía eléctrica y crea el </w:t>
      </w:r>
      <w:r w:rsidRPr="5289FCCE" w:rsidR="27578E54">
        <w:rPr>
          <w:rFonts w:ascii="Times New Roman" w:hAnsi="Times New Roman" w:eastAsia="Times New Roman" w:cs="Times New Roman"/>
          <w:b w:val="0"/>
          <w:bCs w:val="0"/>
          <w:noProof w:val="0"/>
          <w:sz w:val="22"/>
          <w:szCs w:val="22"/>
          <w:lang w:val="es-CO"/>
        </w:rPr>
        <w:t>Programa Colombia Solar</w:t>
      </w:r>
      <w:r w:rsidRPr="5289FCCE" w:rsidR="27578E54">
        <w:rPr>
          <w:rFonts w:ascii="Times New Roman" w:hAnsi="Times New Roman" w:eastAsia="Times New Roman" w:cs="Times New Roman"/>
          <w:b w:val="0"/>
          <w:bCs w:val="0"/>
          <w:noProof w:val="0"/>
          <w:sz w:val="22"/>
          <w:szCs w:val="22"/>
          <w:lang w:val="es-CO"/>
        </w:rPr>
        <w:t xml:space="preserve">, con el propósito de habilitar la </w:t>
      </w:r>
      <w:r w:rsidRPr="5289FCCE" w:rsidR="27578E54">
        <w:rPr>
          <w:rFonts w:ascii="Times New Roman" w:hAnsi="Times New Roman" w:eastAsia="Times New Roman" w:cs="Times New Roman"/>
          <w:b w:val="0"/>
          <w:bCs w:val="0"/>
          <w:noProof w:val="0"/>
          <w:sz w:val="22"/>
          <w:szCs w:val="22"/>
          <w:lang w:val="es-CO"/>
        </w:rPr>
        <w:t>energía solar como fuente de autogeneración</w:t>
      </w:r>
      <w:r w:rsidRPr="5289FCCE" w:rsidR="27578E54">
        <w:rPr>
          <w:rFonts w:ascii="Times New Roman" w:hAnsi="Times New Roman" w:eastAsia="Times New Roman" w:cs="Times New Roman"/>
          <w:b w:val="0"/>
          <w:bCs w:val="0"/>
          <w:noProof w:val="0"/>
          <w:sz w:val="22"/>
          <w:szCs w:val="22"/>
          <w:lang w:val="es-CO"/>
        </w:rPr>
        <w:t xml:space="preserve"> para usuarios de estratos socioeconómicos 1, 2 y 3 en el </w:t>
      </w:r>
      <w:r w:rsidRPr="5289FCCE" w:rsidR="27578E54">
        <w:rPr>
          <w:rFonts w:ascii="Times New Roman" w:hAnsi="Times New Roman" w:eastAsia="Times New Roman" w:cs="Times New Roman"/>
          <w:b w:val="0"/>
          <w:bCs w:val="0"/>
          <w:noProof w:val="0"/>
          <w:sz w:val="22"/>
          <w:szCs w:val="22"/>
          <w:lang w:val="es-CO"/>
        </w:rPr>
        <w:t>Sistema Interconectado Nacional (SIN)</w:t>
      </w:r>
      <w:r w:rsidRPr="5289FCCE" w:rsidR="27578E54">
        <w:rPr>
          <w:rFonts w:ascii="Times New Roman" w:hAnsi="Times New Roman" w:eastAsia="Times New Roman" w:cs="Times New Roman"/>
          <w:b w:val="0"/>
          <w:bCs w:val="0"/>
          <w:noProof w:val="0"/>
          <w:sz w:val="22"/>
          <w:szCs w:val="22"/>
          <w:lang w:val="es-CO"/>
        </w:rPr>
        <w:t xml:space="preserve"> y en las Zonas No Interconectadas (ZNI). Su principal objetivo es ofrecer una alternativa al esquema tradicional de subsidios de electricidad, promoviendo la instalación de sistemas fotovoltaicos y reduciendo la dependencia de fuentes fósiles, lo cual conlleva beneficios directos como </w:t>
      </w:r>
      <w:r w:rsidRPr="5289FCCE" w:rsidR="27578E54">
        <w:rPr>
          <w:rFonts w:ascii="Times New Roman" w:hAnsi="Times New Roman" w:eastAsia="Times New Roman" w:cs="Times New Roman"/>
          <w:b w:val="0"/>
          <w:bCs w:val="0"/>
          <w:noProof w:val="0"/>
          <w:sz w:val="22"/>
          <w:szCs w:val="22"/>
          <w:lang w:val="es-CO"/>
        </w:rPr>
        <w:t>reducción de costos de electricidad para hogares vulnerables</w:t>
      </w:r>
      <w:r w:rsidRPr="5289FCCE" w:rsidR="27578E54">
        <w:rPr>
          <w:rFonts w:ascii="Times New Roman" w:hAnsi="Times New Roman" w:eastAsia="Times New Roman" w:cs="Times New Roman"/>
          <w:b w:val="0"/>
          <w:bCs w:val="0"/>
          <w:noProof w:val="0"/>
          <w:sz w:val="22"/>
          <w:szCs w:val="22"/>
          <w:lang w:val="es-CO"/>
        </w:rPr>
        <w:t xml:space="preserve"> y el </w:t>
      </w:r>
      <w:r w:rsidRPr="5289FCCE" w:rsidR="27578E54">
        <w:rPr>
          <w:rFonts w:ascii="Times New Roman" w:hAnsi="Times New Roman" w:eastAsia="Times New Roman" w:cs="Times New Roman"/>
          <w:b w:val="0"/>
          <w:bCs w:val="0"/>
          <w:noProof w:val="0"/>
          <w:sz w:val="22"/>
          <w:szCs w:val="22"/>
          <w:lang w:val="es-CO"/>
        </w:rPr>
        <w:t>fomento de inversiones en infraestructura solar distribuida</w:t>
      </w:r>
      <w:r w:rsidRPr="5289FCCE" w:rsidR="27578E54">
        <w:rPr>
          <w:rFonts w:ascii="Times New Roman" w:hAnsi="Times New Roman" w:eastAsia="Times New Roman" w:cs="Times New Roman"/>
          <w:b w:val="0"/>
          <w:bCs w:val="0"/>
          <w:noProof w:val="0"/>
          <w:sz w:val="22"/>
          <w:szCs w:val="22"/>
          <w:lang w:val="es-CO"/>
        </w:rPr>
        <w:t xml:space="preserve">. La tabla 2 sintetiza la </w:t>
      </w:r>
      <w:r w:rsidRPr="5289FCCE" w:rsidR="3BDDBD37">
        <w:rPr>
          <w:rFonts w:ascii="Times New Roman" w:hAnsi="Times New Roman" w:eastAsia="Times New Roman" w:cs="Times New Roman"/>
          <w:b w:val="0"/>
          <w:bCs w:val="0"/>
          <w:noProof w:val="0"/>
          <w:sz w:val="22"/>
          <w:szCs w:val="22"/>
          <w:lang w:val="es-CO"/>
        </w:rPr>
        <w:t>información</w:t>
      </w:r>
      <w:r w:rsidRPr="5289FCCE" w:rsidR="27578E54">
        <w:rPr>
          <w:rFonts w:ascii="Times New Roman" w:hAnsi="Times New Roman" w:eastAsia="Times New Roman" w:cs="Times New Roman"/>
          <w:b w:val="0"/>
          <w:bCs w:val="0"/>
          <w:noProof w:val="0"/>
          <w:sz w:val="22"/>
          <w:szCs w:val="22"/>
          <w:lang w:val="es-CO"/>
        </w:rPr>
        <w:t xml:space="preserve"> de los 3 marcos regulatoria mencionados</w:t>
      </w:r>
      <w:r w:rsidRPr="5289FCCE" w:rsidR="0753304A">
        <w:rPr>
          <w:rFonts w:ascii="Times New Roman" w:hAnsi="Times New Roman" w:eastAsia="Times New Roman" w:cs="Times New Roman"/>
          <w:b w:val="0"/>
          <w:bCs w:val="0"/>
          <w:noProof w:val="0"/>
          <w:sz w:val="22"/>
          <w:szCs w:val="22"/>
          <w:lang w:val="es-CO"/>
        </w:rPr>
        <w:t>.</w:t>
      </w:r>
    </w:p>
    <w:p w:rsidR="0753304A" w:rsidP="166038B9" w:rsidRDefault="0753304A" w14:paraId="7A39E48B" w14:textId="4008749C">
      <w:pPr>
        <w:pStyle w:val="Normal"/>
        <w:spacing w:before="480" w:beforeAutospacing="off" w:after="0" w:afterAutospacing="off" w:line="276" w:lineRule="auto"/>
        <w:rPr>
          <w:rFonts w:ascii="Times New Roman" w:hAnsi="Times New Roman" w:eastAsia="Times New Roman" w:cs="Times New Roman"/>
          <w:b w:val="0"/>
          <w:bCs w:val="0"/>
          <w:noProof w:val="0"/>
          <w:color w:val="auto"/>
          <w:sz w:val="22"/>
          <w:szCs w:val="22"/>
          <w:lang w:val="en-US" w:eastAsia="zh-CN" w:bidi="ar-SA"/>
        </w:rPr>
      </w:pPr>
      <w:r w:rsidRPr="5289FCCE" w:rsidR="0753304A">
        <w:rPr>
          <w:rFonts w:ascii="Times New Roman" w:hAnsi="Times New Roman" w:eastAsia="Times New Roman" w:cs="Times New Roman"/>
          <w:b w:val="0"/>
          <w:bCs w:val="0"/>
          <w:noProof w:val="0"/>
          <w:sz w:val="22"/>
          <w:szCs w:val="22"/>
          <w:lang w:val="es-CO"/>
        </w:rPr>
        <w:t xml:space="preserve">Tabla 2. </w:t>
      </w:r>
      <w:r w:rsidRPr="5289FCCE" w:rsidR="0753304A">
        <w:rPr>
          <w:rFonts w:ascii="Times New Roman" w:hAnsi="Times New Roman" w:eastAsia="Times New Roman" w:cs="Times New Roman"/>
          <w:b w:val="0"/>
          <w:bCs w:val="0"/>
          <w:noProof w:val="0"/>
          <w:color w:val="auto"/>
          <w:sz w:val="22"/>
          <w:szCs w:val="22"/>
          <w:lang w:val="en-US" w:eastAsia="zh-CN" w:bidi="ar-SA"/>
        </w:rPr>
        <w:t>Resumen</w:t>
      </w:r>
      <w:r w:rsidRPr="5289FCCE" w:rsidR="0753304A">
        <w:rPr>
          <w:rFonts w:ascii="Times New Roman" w:hAnsi="Times New Roman" w:eastAsia="Times New Roman" w:cs="Times New Roman"/>
          <w:b w:val="0"/>
          <w:bCs w:val="0"/>
          <w:noProof w:val="0"/>
          <w:color w:val="auto"/>
          <w:sz w:val="22"/>
          <w:szCs w:val="22"/>
          <w:lang w:val="en-US" w:eastAsia="zh-CN" w:bidi="ar-SA"/>
        </w:rPr>
        <w:t xml:space="preserve"> </w:t>
      </w:r>
      <w:r w:rsidRPr="5289FCCE" w:rsidR="0753304A">
        <w:rPr>
          <w:rFonts w:ascii="Times New Roman" w:hAnsi="Times New Roman" w:eastAsia="Times New Roman" w:cs="Times New Roman"/>
          <w:b w:val="0"/>
          <w:bCs w:val="0"/>
          <w:noProof w:val="0"/>
          <w:color w:val="auto"/>
          <w:sz w:val="22"/>
          <w:szCs w:val="22"/>
          <w:lang w:val="en-US" w:eastAsia="zh-CN" w:bidi="ar-SA"/>
        </w:rPr>
        <w:t>técnico</w:t>
      </w:r>
      <w:r w:rsidRPr="5289FCCE" w:rsidR="0753304A">
        <w:rPr>
          <w:rFonts w:ascii="Times New Roman" w:hAnsi="Times New Roman" w:eastAsia="Times New Roman" w:cs="Times New Roman"/>
          <w:b w:val="0"/>
          <w:bCs w:val="0"/>
          <w:noProof w:val="0"/>
          <w:color w:val="auto"/>
          <w:sz w:val="22"/>
          <w:szCs w:val="22"/>
          <w:lang w:val="en-US" w:eastAsia="zh-CN" w:bidi="ar-SA"/>
        </w:rPr>
        <w:t xml:space="preserve"> de </w:t>
      </w:r>
      <w:r w:rsidRPr="5289FCCE" w:rsidR="0753304A">
        <w:rPr>
          <w:rFonts w:ascii="Times New Roman" w:hAnsi="Times New Roman" w:eastAsia="Times New Roman" w:cs="Times New Roman"/>
          <w:b w:val="0"/>
          <w:bCs w:val="0"/>
          <w:noProof w:val="0"/>
          <w:color w:val="auto"/>
          <w:sz w:val="22"/>
          <w:szCs w:val="22"/>
          <w:lang w:val="en-US" w:eastAsia="zh-CN" w:bidi="ar-SA"/>
        </w:rPr>
        <w:t>decretos</w:t>
      </w:r>
      <w:r w:rsidRPr="5289FCCE" w:rsidR="0753304A">
        <w:rPr>
          <w:rFonts w:ascii="Times New Roman" w:hAnsi="Times New Roman" w:eastAsia="Times New Roman" w:cs="Times New Roman"/>
          <w:b w:val="0"/>
          <w:bCs w:val="0"/>
          <w:noProof w:val="0"/>
          <w:color w:val="auto"/>
          <w:sz w:val="22"/>
          <w:szCs w:val="22"/>
          <w:lang w:val="en-US" w:eastAsia="zh-CN" w:bidi="ar-SA"/>
        </w:rPr>
        <w:t xml:space="preserve"> de </w:t>
      </w:r>
      <w:r w:rsidRPr="5289FCCE" w:rsidR="0753304A">
        <w:rPr>
          <w:rFonts w:ascii="Times New Roman" w:hAnsi="Times New Roman" w:eastAsia="Times New Roman" w:cs="Times New Roman"/>
          <w:b w:val="0"/>
          <w:bCs w:val="0"/>
          <w:noProof w:val="0"/>
          <w:color w:val="auto"/>
          <w:sz w:val="22"/>
          <w:szCs w:val="22"/>
          <w:lang w:val="en-US" w:eastAsia="zh-CN" w:bidi="ar-SA"/>
        </w:rPr>
        <w:t>energía</w:t>
      </w:r>
      <w:r w:rsidRPr="5289FCCE" w:rsidR="0753304A">
        <w:rPr>
          <w:rFonts w:ascii="Times New Roman" w:hAnsi="Times New Roman" w:eastAsia="Times New Roman" w:cs="Times New Roman"/>
          <w:b w:val="0"/>
          <w:bCs w:val="0"/>
          <w:noProof w:val="0"/>
          <w:color w:val="auto"/>
          <w:sz w:val="22"/>
          <w:szCs w:val="22"/>
          <w:lang w:val="en-US" w:eastAsia="zh-CN" w:bidi="ar-SA"/>
        </w:rPr>
        <w:t xml:space="preserve"> solar</w:t>
      </w:r>
      <w:r w:rsidRPr="5289FCCE" w:rsidR="0753304A">
        <w:rPr>
          <w:rFonts w:ascii="Times New Roman" w:hAnsi="Times New Roman" w:eastAsia="Times New Roman" w:cs="Times New Roman"/>
          <w:b w:val="0"/>
          <w:bCs w:val="0"/>
          <w:noProof w:val="0"/>
          <w:color w:val="auto"/>
          <w:sz w:val="22"/>
          <w:szCs w:val="22"/>
          <w:lang w:val="en-US" w:eastAsia="zh-CN" w:bidi="ar-SA"/>
        </w:rPr>
        <w:t>,</w:t>
      </w:r>
      <w:r w:rsidRPr="5289FCCE" w:rsidR="0753304A">
        <w:rPr>
          <w:rFonts w:ascii="Times New Roman" w:hAnsi="Times New Roman" w:eastAsia="Times New Roman" w:cs="Times New Roman"/>
          <w:b w:val="0"/>
          <w:bCs w:val="0"/>
          <w:noProof w:val="0"/>
          <w:color w:val="auto"/>
          <w:sz w:val="22"/>
          <w:szCs w:val="22"/>
          <w:lang w:val="en-US" w:eastAsia="zh-CN" w:bidi="ar-SA"/>
        </w:rPr>
        <w:t xml:space="preserve"> </w:t>
      </w:r>
      <w:r w:rsidRPr="5289FCCE" w:rsidR="0753304A">
        <w:rPr>
          <w:rFonts w:ascii="Times New Roman" w:hAnsi="Times New Roman" w:eastAsia="Times New Roman" w:cs="Times New Roman"/>
          <w:b w:val="0"/>
          <w:bCs w:val="0"/>
          <w:noProof w:val="0"/>
          <w:color w:val="auto"/>
          <w:sz w:val="22"/>
          <w:szCs w:val="22"/>
          <w:lang w:val="en-US" w:eastAsia="zh-CN" w:bidi="ar-SA"/>
        </w:rPr>
        <w:t>eólica</w:t>
      </w:r>
      <w:r w:rsidRPr="5289FCCE" w:rsidR="0753304A">
        <w:rPr>
          <w:rFonts w:ascii="Times New Roman" w:hAnsi="Times New Roman" w:eastAsia="Times New Roman" w:cs="Times New Roman"/>
          <w:b w:val="0"/>
          <w:bCs w:val="0"/>
          <w:noProof w:val="0"/>
          <w:color w:val="auto"/>
          <w:sz w:val="22"/>
          <w:szCs w:val="22"/>
          <w:lang w:val="en-US" w:eastAsia="zh-CN" w:bidi="ar-SA"/>
        </w:rPr>
        <w:t xml:space="preserve"> </w:t>
      </w:r>
      <w:r w:rsidRPr="5289FCCE" w:rsidR="0753304A">
        <w:rPr>
          <w:rFonts w:ascii="Times New Roman" w:hAnsi="Times New Roman" w:eastAsia="Times New Roman" w:cs="Times New Roman"/>
          <w:b w:val="0"/>
          <w:bCs w:val="0"/>
          <w:noProof w:val="0"/>
          <w:color w:val="auto"/>
          <w:sz w:val="22"/>
          <w:szCs w:val="22"/>
          <w:lang w:val="en-US" w:eastAsia="zh-CN" w:bidi="ar-SA"/>
        </w:rPr>
        <w:t xml:space="preserve"> y </w:t>
      </w:r>
      <w:r w:rsidRPr="5289FCCE" w:rsidR="0753304A">
        <w:rPr>
          <w:rFonts w:ascii="Times New Roman" w:hAnsi="Times New Roman" w:eastAsia="Times New Roman" w:cs="Times New Roman"/>
          <w:b w:val="0"/>
          <w:bCs w:val="0"/>
          <w:noProof w:val="0"/>
          <w:color w:val="auto"/>
          <w:sz w:val="22"/>
          <w:szCs w:val="22"/>
          <w:lang w:val="en-US" w:eastAsia="zh-CN" w:bidi="ar-SA"/>
        </w:rPr>
        <w:t>Programa</w:t>
      </w:r>
      <w:r w:rsidRPr="5289FCCE" w:rsidR="0753304A">
        <w:rPr>
          <w:rFonts w:ascii="Times New Roman" w:hAnsi="Times New Roman" w:eastAsia="Times New Roman" w:cs="Times New Roman"/>
          <w:b w:val="0"/>
          <w:bCs w:val="0"/>
          <w:noProof w:val="0"/>
          <w:color w:val="auto"/>
          <w:sz w:val="22"/>
          <w:szCs w:val="22"/>
          <w:lang w:val="en-US" w:eastAsia="zh-CN" w:bidi="ar-SA"/>
        </w:rPr>
        <w:t xml:space="preserve"> Colombia Sola</w:t>
      </w:r>
    </w:p>
    <w:p w:rsidR="166038B9" w:rsidP="166038B9" w:rsidRDefault="166038B9" w14:paraId="530EB91C" w14:textId="03773520">
      <w:pPr>
        <w:pStyle w:val="Normal"/>
        <w:spacing w:before="240" w:beforeAutospacing="off" w:after="240" w:afterAutospacing="off"/>
        <w:rPr>
          <w:rFonts w:ascii="Times New Roman" w:hAnsi="Times New Roman" w:eastAsia="Times New Roman" w:cs="Times New Roman"/>
          <w:b w:val="0"/>
          <w:bCs w:val="0"/>
          <w:noProof w:val="0"/>
          <w:sz w:val="22"/>
          <w:szCs w:val="22"/>
          <w:lang w:val="es-CO"/>
        </w:rPr>
      </w:pPr>
    </w:p>
    <w:tbl>
      <w:tblPr>
        <w:tblStyle w:val="Tablanormal"/>
        <w:bidiVisual w:val="0"/>
        <w:tblW w:w="0" w:type="auto"/>
        <w:tblLook w:val="04A0" w:firstRow="1" w:lastRow="0" w:firstColumn="1" w:lastColumn="0" w:noHBand="0" w:noVBand="1"/>
      </w:tblPr>
      <w:tblGrid>
        <w:gridCol w:w="1728"/>
        <w:gridCol w:w="1728"/>
        <w:gridCol w:w="1728"/>
        <w:gridCol w:w="1728"/>
        <w:gridCol w:w="2340"/>
      </w:tblGrid>
      <w:tr w:rsidR="166038B9" w:rsidTr="5289FCCE" w14:paraId="48159242">
        <w:trPr>
          <w:trHeight w:val="300"/>
        </w:trPr>
        <w:tc>
          <w:tcPr>
            <w:tcW w:w="1728" w:type="dxa"/>
            <w:tcBorders>
              <w:top w:val="single" w:sz="8"/>
              <w:left w:val="single" w:sz="8"/>
              <w:bottom w:val="single" w:sz="8"/>
              <w:right w:val="single" w:sz="8"/>
            </w:tcBorders>
            <w:tcMar>
              <w:left w:w="108" w:type="dxa"/>
              <w:right w:w="108" w:type="dxa"/>
            </w:tcMar>
            <w:vAlign w:val="top"/>
          </w:tcPr>
          <w:p w:rsidR="166038B9" w:rsidP="5289FCCE" w:rsidRDefault="166038B9" w14:paraId="29ECF491" w14:textId="030A653C">
            <w:pPr>
              <w:spacing w:before="0" w:beforeAutospacing="off" w:after="200" w:afterAutospacing="off" w:line="276" w:lineRule="auto"/>
              <w:jc w:val="center"/>
              <w:rPr>
                <w:rFonts w:ascii="Cambria" w:hAnsi="Cambria" w:eastAsia="Cambria" w:cs="Cambria"/>
                <w:b w:val="1"/>
                <w:bCs w:val="1"/>
                <w:sz w:val="22"/>
                <w:szCs w:val="22"/>
                <w:lang w:val="en-US"/>
              </w:rPr>
            </w:pPr>
            <w:r w:rsidRPr="5289FCCE" w:rsidR="72DFBBE8">
              <w:rPr>
                <w:rFonts w:ascii="Cambria" w:hAnsi="Cambria" w:eastAsia="Cambria" w:cs="Cambria"/>
                <w:b w:val="1"/>
                <w:bCs w:val="1"/>
                <w:sz w:val="22"/>
                <w:szCs w:val="22"/>
                <w:lang w:val="en-US"/>
              </w:rPr>
              <w:t>Decreto</w:t>
            </w:r>
          </w:p>
        </w:tc>
        <w:tc>
          <w:tcPr>
            <w:tcW w:w="1728" w:type="dxa"/>
            <w:tcBorders>
              <w:top w:val="single" w:sz="8"/>
              <w:left w:val="single" w:sz="8"/>
              <w:bottom w:val="single" w:sz="8"/>
              <w:right w:val="single" w:sz="8"/>
            </w:tcBorders>
            <w:tcMar>
              <w:left w:w="108" w:type="dxa"/>
              <w:right w:w="108" w:type="dxa"/>
            </w:tcMar>
            <w:vAlign w:val="top"/>
          </w:tcPr>
          <w:p w:rsidR="166038B9" w:rsidP="5289FCCE" w:rsidRDefault="166038B9" w14:paraId="5549030C" w14:textId="70491B5F">
            <w:pPr>
              <w:spacing w:before="0" w:beforeAutospacing="off" w:after="200" w:afterAutospacing="off" w:line="276" w:lineRule="auto"/>
              <w:jc w:val="center"/>
              <w:rPr>
                <w:rFonts w:ascii="Cambria" w:hAnsi="Cambria" w:eastAsia="Cambria" w:cs="Cambria"/>
                <w:b w:val="1"/>
                <w:bCs w:val="1"/>
                <w:sz w:val="22"/>
                <w:szCs w:val="22"/>
                <w:lang w:val="en-US"/>
              </w:rPr>
            </w:pPr>
            <w:r w:rsidRPr="5289FCCE" w:rsidR="72DFBBE8">
              <w:rPr>
                <w:rFonts w:ascii="Cambria" w:hAnsi="Cambria" w:eastAsia="Cambria" w:cs="Cambria"/>
                <w:b w:val="1"/>
                <w:bCs w:val="1"/>
                <w:sz w:val="22"/>
                <w:szCs w:val="22"/>
                <w:lang w:val="en-US"/>
              </w:rPr>
              <w:t>Fecha</w:t>
            </w:r>
            <w:r w:rsidRPr="5289FCCE" w:rsidR="72DFBBE8">
              <w:rPr>
                <w:rFonts w:ascii="Cambria" w:hAnsi="Cambria" w:eastAsia="Cambria" w:cs="Cambria"/>
                <w:b w:val="1"/>
                <w:bCs w:val="1"/>
                <w:sz w:val="22"/>
                <w:szCs w:val="22"/>
                <w:lang w:val="en-US"/>
              </w:rPr>
              <w:t xml:space="preserve"> de </w:t>
            </w:r>
            <w:r w:rsidRPr="5289FCCE" w:rsidR="72DFBBE8">
              <w:rPr>
                <w:rFonts w:ascii="Cambria" w:hAnsi="Cambria" w:eastAsia="Cambria" w:cs="Cambria"/>
                <w:b w:val="1"/>
                <w:bCs w:val="1"/>
                <w:sz w:val="22"/>
                <w:szCs w:val="22"/>
                <w:lang w:val="en-US"/>
              </w:rPr>
              <w:t>emisión</w:t>
            </w:r>
          </w:p>
        </w:tc>
        <w:tc>
          <w:tcPr>
            <w:tcW w:w="1728" w:type="dxa"/>
            <w:tcBorders>
              <w:top w:val="single" w:sz="8"/>
              <w:left w:val="single" w:sz="8"/>
              <w:bottom w:val="single" w:sz="8"/>
              <w:right w:val="single" w:sz="8"/>
            </w:tcBorders>
            <w:tcMar>
              <w:left w:w="108" w:type="dxa"/>
              <w:right w:w="108" w:type="dxa"/>
            </w:tcMar>
            <w:vAlign w:val="top"/>
          </w:tcPr>
          <w:p w:rsidR="166038B9" w:rsidP="5289FCCE" w:rsidRDefault="166038B9" w14:paraId="57C598E7" w14:textId="3478A818">
            <w:pPr>
              <w:spacing w:before="0" w:beforeAutospacing="off" w:after="200" w:afterAutospacing="off" w:line="276" w:lineRule="auto"/>
              <w:jc w:val="center"/>
              <w:rPr>
                <w:rFonts w:ascii="Cambria" w:hAnsi="Cambria" w:eastAsia="Cambria" w:cs="Cambria"/>
                <w:b w:val="1"/>
                <w:bCs w:val="1"/>
                <w:sz w:val="22"/>
                <w:szCs w:val="22"/>
                <w:lang w:val="en-US"/>
              </w:rPr>
            </w:pPr>
            <w:r w:rsidRPr="5289FCCE" w:rsidR="72DFBBE8">
              <w:rPr>
                <w:rFonts w:ascii="Cambria" w:hAnsi="Cambria" w:eastAsia="Cambria" w:cs="Cambria"/>
                <w:b w:val="1"/>
                <w:bCs w:val="1"/>
                <w:sz w:val="22"/>
                <w:szCs w:val="22"/>
                <w:lang w:val="en-US"/>
              </w:rPr>
              <w:t>Entidad</w:t>
            </w:r>
            <w:r w:rsidRPr="5289FCCE" w:rsidR="72DFBBE8">
              <w:rPr>
                <w:rFonts w:ascii="Cambria" w:hAnsi="Cambria" w:eastAsia="Cambria" w:cs="Cambria"/>
                <w:b w:val="1"/>
                <w:bCs w:val="1"/>
                <w:sz w:val="22"/>
                <w:szCs w:val="22"/>
                <w:lang w:val="en-US"/>
              </w:rPr>
              <w:t xml:space="preserve"> </w:t>
            </w:r>
            <w:r w:rsidRPr="5289FCCE" w:rsidR="72DFBBE8">
              <w:rPr>
                <w:rFonts w:ascii="Cambria" w:hAnsi="Cambria" w:eastAsia="Cambria" w:cs="Cambria"/>
                <w:b w:val="1"/>
                <w:bCs w:val="1"/>
                <w:sz w:val="22"/>
                <w:szCs w:val="22"/>
                <w:lang w:val="en-US"/>
              </w:rPr>
              <w:t>responsable</w:t>
            </w:r>
          </w:p>
        </w:tc>
        <w:tc>
          <w:tcPr>
            <w:tcW w:w="1728" w:type="dxa"/>
            <w:tcBorders>
              <w:top w:val="single" w:sz="8"/>
              <w:left w:val="single" w:sz="8"/>
              <w:bottom w:val="single" w:sz="8"/>
              <w:right w:val="single" w:sz="8"/>
            </w:tcBorders>
            <w:tcMar>
              <w:left w:w="108" w:type="dxa"/>
              <w:right w:w="108" w:type="dxa"/>
            </w:tcMar>
            <w:vAlign w:val="top"/>
          </w:tcPr>
          <w:p w:rsidR="166038B9" w:rsidP="5289FCCE" w:rsidRDefault="166038B9" w14:paraId="54189F71" w14:textId="57628B1C">
            <w:pPr>
              <w:spacing w:before="0" w:beforeAutospacing="off" w:after="200" w:afterAutospacing="off" w:line="276" w:lineRule="auto"/>
              <w:jc w:val="center"/>
              <w:rPr>
                <w:rFonts w:ascii="Cambria" w:hAnsi="Cambria" w:eastAsia="Cambria" w:cs="Cambria"/>
                <w:b w:val="1"/>
                <w:bCs w:val="1"/>
                <w:sz w:val="22"/>
                <w:szCs w:val="22"/>
                <w:lang w:val="en-US"/>
              </w:rPr>
            </w:pPr>
            <w:r w:rsidRPr="5289FCCE" w:rsidR="72DFBBE8">
              <w:rPr>
                <w:rFonts w:ascii="Cambria" w:hAnsi="Cambria" w:eastAsia="Cambria" w:cs="Cambria"/>
                <w:b w:val="1"/>
                <w:bCs w:val="1"/>
                <w:sz w:val="22"/>
                <w:szCs w:val="22"/>
                <w:lang w:val="en-US"/>
              </w:rPr>
              <w:t>Objetivo</w:t>
            </w:r>
            <w:r w:rsidRPr="5289FCCE" w:rsidR="72DFBBE8">
              <w:rPr>
                <w:rFonts w:ascii="Cambria" w:hAnsi="Cambria" w:eastAsia="Cambria" w:cs="Cambria"/>
                <w:b w:val="1"/>
                <w:bCs w:val="1"/>
                <w:sz w:val="22"/>
                <w:szCs w:val="22"/>
                <w:lang w:val="en-US"/>
              </w:rPr>
              <w:t xml:space="preserve"> principal</w:t>
            </w:r>
          </w:p>
        </w:tc>
        <w:tc>
          <w:tcPr>
            <w:tcW w:w="2340" w:type="dxa"/>
            <w:tcBorders>
              <w:top w:val="single" w:sz="8"/>
              <w:left w:val="single" w:sz="8"/>
              <w:bottom w:val="single" w:sz="8"/>
              <w:right w:val="single" w:sz="8"/>
            </w:tcBorders>
            <w:tcMar>
              <w:left w:w="108" w:type="dxa"/>
              <w:right w:w="108" w:type="dxa"/>
            </w:tcMar>
            <w:vAlign w:val="top"/>
          </w:tcPr>
          <w:p w:rsidR="166038B9" w:rsidP="5289FCCE" w:rsidRDefault="166038B9" w14:paraId="051F300E" w14:textId="03C3D1AB">
            <w:pPr>
              <w:spacing w:before="0" w:beforeAutospacing="off" w:after="200" w:afterAutospacing="off" w:line="276" w:lineRule="auto"/>
              <w:jc w:val="center"/>
              <w:rPr>
                <w:rFonts w:ascii="Cambria" w:hAnsi="Cambria" w:eastAsia="Cambria" w:cs="Cambria"/>
                <w:b w:val="1"/>
                <w:bCs w:val="1"/>
                <w:sz w:val="22"/>
                <w:szCs w:val="22"/>
                <w:lang w:val="en-US"/>
              </w:rPr>
            </w:pPr>
            <w:r w:rsidRPr="5289FCCE" w:rsidR="72DFBBE8">
              <w:rPr>
                <w:rFonts w:ascii="Cambria" w:hAnsi="Cambria" w:eastAsia="Cambria" w:cs="Cambria"/>
                <w:b w:val="1"/>
                <w:bCs w:val="1"/>
                <w:sz w:val="22"/>
                <w:szCs w:val="22"/>
                <w:lang w:val="en-US"/>
              </w:rPr>
              <w:t>Beneficio</w:t>
            </w:r>
            <w:r w:rsidRPr="5289FCCE" w:rsidR="72DFBBE8">
              <w:rPr>
                <w:rFonts w:ascii="Cambria" w:hAnsi="Cambria" w:eastAsia="Cambria" w:cs="Cambria"/>
                <w:b w:val="1"/>
                <w:bCs w:val="1"/>
                <w:sz w:val="22"/>
                <w:szCs w:val="22"/>
                <w:lang w:val="en-US"/>
              </w:rPr>
              <w:t xml:space="preserve"> clave</w:t>
            </w:r>
          </w:p>
        </w:tc>
      </w:tr>
      <w:tr w:rsidR="166038B9" w:rsidTr="5289FCCE" w14:paraId="1F705CCC">
        <w:trPr>
          <w:trHeight w:val="300"/>
        </w:trPr>
        <w:tc>
          <w:tcPr>
            <w:tcW w:w="1728" w:type="dxa"/>
            <w:tcBorders>
              <w:top w:val="single" w:sz="8"/>
              <w:left w:val="single" w:sz="8"/>
              <w:bottom w:val="single" w:sz="8"/>
              <w:right w:val="single" w:sz="8"/>
            </w:tcBorders>
            <w:tcMar>
              <w:left w:w="108" w:type="dxa"/>
              <w:right w:w="108" w:type="dxa"/>
            </w:tcMar>
            <w:vAlign w:val="top"/>
          </w:tcPr>
          <w:p w:rsidR="166038B9" w:rsidP="5289FCCE" w:rsidRDefault="166038B9" w14:paraId="6468B818" w14:textId="7F148623">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Decreto</w:t>
            </w:r>
            <w:r w:rsidRPr="5289FCCE" w:rsidR="72DFBBE8">
              <w:rPr>
                <w:rFonts w:ascii="Cambria" w:hAnsi="Cambria" w:eastAsia="Cambria" w:cs="Cambria"/>
                <w:sz w:val="22"/>
                <w:szCs w:val="22"/>
                <w:lang w:val="en-US"/>
              </w:rPr>
              <w:t xml:space="preserve"> 1033 de 2025</w:t>
            </w:r>
          </w:p>
        </w:tc>
        <w:tc>
          <w:tcPr>
            <w:tcW w:w="1728" w:type="dxa"/>
            <w:tcBorders>
              <w:top w:val="single" w:sz="8"/>
              <w:left w:val="single" w:sz="8"/>
              <w:bottom w:val="single" w:sz="8"/>
              <w:right w:val="single" w:sz="8"/>
            </w:tcBorders>
            <w:tcMar>
              <w:left w:w="108" w:type="dxa"/>
              <w:right w:w="108" w:type="dxa"/>
            </w:tcMar>
            <w:vAlign w:val="top"/>
          </w:tcPr>
          <w:p w:rsidR="166038B9" w:rsidP="5289FCCE" w:rsidRDefault="166038B9" w14:paraId="44014976" w14:textId="7F555979">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Octubre</w:t>
            </w:r>
            <w:r w:rsidRPr="5289FCCE" w:rsidR="72DFBBE8">
              <w:rPr>
                <w:rFonts w:ascii="Cambria" w:hAnsi="Cambria" w:eastAsia="Cambria" w:cs="Cambria"/>
                <w:sz w:val="22"/>
                <w:szCs w:val="22"/>
                <w:lang w:val="en-US"/>
              </w:rPr>
              <w:t xml:space="preserve"> de 2025</w:t>
            </w:r>
          </w:p>
        </w:tc>
        <w:tc>
          <w:tcPr>
            <w:tcW w:w="1728" w:type="dxa"/>
            <w:tcBorders>
              <w:top w:val="single" w:sz="8"/>
              <w:left w:val="single" w:sz="8"/>
              <w:bottom w:val="single" w:sz="8"/>
              <w:right w:val="single" w:sz="8"/>
            </w:tcBorders>
            <w:tcMar>
              <w:left w:w="108" w:type="dxa"/>
              <w:right w:w="108" w:type="dxa"/>
            </w:tcMar>
            <w:vAlign w:val="top"/>
          </w:tcPr>
          <w:p w:rsidR="166038B9" w:rsidP="5289FCCE" w:rsidRDefault="166038B9" w14:paraId="483A8179" w14:textId="097017E1">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Ministerio</w:t>
            </w:r>
            <w:r w:rsidRPr="5289FCCE" w:rsidR="72DFBBE8">
              <w:rPr>
                <w:rFonts w:ascii="Cambria" w:hAnsi="Cambria" w:eastAsia="Cambria" w:cs="Cambria"/>
                <w:sz w:val="22"/>
                <w:szCs w:val="22"/>
                <w:lang w:val="en-US"/>
              </w:rPr>
              <w:t xml:space="preserve"> de </w:t>
            </w:r>
            <w:r w:rsidRPr="5289FCCE" w:rsidR="72DFBBE8">
              <w:rPr>
                <w:rFonts w:ascii="Cambria" w:hAnsi="Cambria" w:eastAsia="Cambria" w:cs="Cambria"/>
                <w:sz w:val="22"/>
                <w:szCs w:val="22"/>
                <w:lang w:val="en-US"/>
              </w:rPr>
              <w:t>Ambiente</w:t>
            </w:r>
            <w:r w:rsidRPr="5289FCCE" w:rsidR="72DFBBE8">
              <w:rPr>
                <w:rFonts w:ascii="Cambria" w:hAnsi="Cambria" w:eastAsia="Cambria" w:cs="Cambria"/>
                <w:sz w:val="22"/>
                <w:szCs w:val="22"/>
                <w:lang w:val="en-US"/>
              </w:rPr>
              <w:t xml:space="preserve"> y Desarrollo </w:t>
            </w:r>
            <w:r w:rsidRPr="5289FCCE" w:rsidR="72DFBBE8">
              <w:rPr>
                <w:rFonts w:ascii="Cambria" w:hAnsi="Cambria" w:eastAsia="Cambria" w:cs="Cambria"/>
                <w:sz w:val="22"/>
                <w:szCs w:val="22"/>
                <w:lang w:val="en-US"/>
              </w:rPr>
              <w:t>Sostenible</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MinAmbiente</w:t>
            </w:r>
            <w:r w:rsidRPr="5289FCCE" w:rsidR="72DFBBE8">
              <w:rPr>
                <w:rFonts w:ascii="Cambria" w:hAnsi="Cambria" w:eastAsia="Cambria" w:cs="Cambria"/>
                <w:sz w:val="22"/>
                <w:szCs w:val="22"/>
                <w:lang w:val="en-US"/>
              </w:rPr>
              <w:t>) y ANLA</w:t>
            </w:r>
          </w:p>
        </w:tc>
        <w:tc>
          <w:tcPr>
            <w:tcW w:w="1728" w:type="dxa"/>
            <w:tcBorders>
              <w:top w:val="single" w:sz="8"/>
              <w:left w:val="single" w:sz="8"/>
              <w:bottom w:val="single" w:sz="8"/>
              <w:right w:val="single" w:sz="8"/>
            </w:tcBorders>
            <w:tcMar>
              <w:left w:w="108" w:type="dxa"/>
              <w:right w:w="108" w:type="dxa"/>
            </w:tcMar>
            <w:vAlign w:val="top"/>
          </w:tcPr>
          <w:p w:rsidR="166038B9" w:rsidP="5289FCCE" w:rsidRDefault="166038B9" w14:paraId="4AF0D418" w14:textId="4AE5E572">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Establecer</w:t>
            </w:r>
            <w:r w:rsidRPr="5289FCCE" w:rsidR="72DFBBE8">
              <w:rPr>
                <w:rFonts w:ascii="Cambria" w:hAnsi="Cambria" w:eastAsia="Cambria" w:cs="Cambria"/>
                <w:sz w:val="22"/>
                <w:szCs w:val="22"/>
                <w:lang w:val="en-US"/>
              </w:rPr>
              <w:t xml:space="preserve"> la </w:t>
            </w:r>
            <w:r w:rsidRPr="5289FCCE" w:rsidR="72DFBBE8">
              <w:rPr>
                <w:rFonts w:ascii="Cambria" w:hAnsi="Cambria" w:eastAsia="Cambria" w:cs="Cambria"/>
                <w:sz w:val="22"/>
                <w:szCs w:val="22"/>
                <w:lang w:val="en-US"/>
              </w:rPr>
              <w:t>Licencia</w:t>
            </w:r>
            <w:r w:rsidRPr="5289FCCE" w:rsidR="72DFBBE8">
              <w:rPr>
                <w:rFonts w:ascii="Cambria" w:hAnsi="Cambria" w:eastAsia="Cambria" w:cs="Cambria"/>
                <w:sz w:val="22"/>
                <w:szCs w:val="22"/>
                <w:lang w:val="en-US"/>
              </w:rPr>
              <w:t xml:space="preserve"> Ambiental Solar con </w:t>
            </w:r>
            <w:r w:rsidRPr="5289FCCE" w:rsidR="72DFBBE8">
              <w:rPr>
                <w:rFonts w:ascii="Cambria" w:hAnsi="Cambria" w:eastAsia="Cambria" w:cs="Cambria"/>
                <w:sz w:val="22"/>
                <w:szCs w:val="22"/>
                <w:lang w:val="en-US"/>
              </w:rPr>
              <w:t>Diseño</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Optimizado</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LASolar</w:t>
            </w:r>
            <w:r w:rsidRPr="5289FCCE" w:rsidR="72DFBBE8">
              <w:rPr>
                <w:rFonts w:ascii="Cambria" w:hAnsi="Cambria" w:eastAsia="Cambria" w:cs="Cambria"/>
                <w:sz w:val="22"/>
                <w:szCs w:val="22"/>
                <w:lang w:val="en-US"/>
              </w:rPr>
              <w:t xml:space="preserve">) para </w:t>
            </w:r>
            <w:r w:rsidRPr="5289FCCE" w:rsidR="72DFBBE8">
              <w:rPr>
                <w:rFonts w:ascii="Cambria" w:hAnsi="Cambria" w:eastAsia="Cambria" w:cs="Cambria"/>
                <w:sz w:val="22"/>
                <w:szCs w:val="22"/>
                <w:lang w:val="en-US"/>
              </w:rPr>
              <w:t>proyectos</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solares</w:t>
            </w:r>
            <w:r w:rsidRPr="5289FCCE" w:rsidR="72DFBBE8">
              <w:rPr>
                <w:rFonts w:ascii="Cambria" w:hAnsi="Cambria" w:eastAsia="Cambria" w:cs="Cambria"/>
                <w:sz w:val="22"/>
                <w:szCs w:val="22"/>
                <w:lang w:val="en-US"/>
              </w:rPr>
              <w:t xml:space="preserve"> entre 10 MW y 100 MW, </w:t>
            </w:r>
            <w:r w:rsidRPr="5289FCCE" w:rsidR="72DFBBE8">
              <w:rPr>
                <w:rFonts w:ascii="Cambria" w:hAnsi="Cambria" w:eastAsia="Cambria" w:cs="Cambria"/>
                <w:sz w:val="22"/>
                <w:szCs w:val="22"/>
                <w:lang w:val="en-US"/>
              </w:rPr>
              <w:t>simplificando</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el</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licenciamiento</w:t>
            </w:r>
            <w:r w:rsidRPr="5289FCCE" w:rsidR="72DFBBE8">
              <w:rPr>
                <w:rFonts w:ascii="Cambria" w:hAnsi="Cambria" w:eastAsia="Cambria" w:cs="Cambria"/>
                <w:sz w:val="22"/>
                <w:szCs w:val="22"/>
                <w:lang w:val="en-US"/>
              </w:rPr>
              <w:t>.</w:t>
            </w:r>
          </w:p>
        </w:tc>
        <w:tc>
          <w:tcPr>
            <w:tcW w:w="2340" w:type="dxa"/>
            <w:tcBorders>
              <w:top w:val="single" w:sz="8"/>
              <w:left w:val="single" w:sz="8"/>
              <w:bottom w:val="single" w:sz="8"/>
              <w:right w:val="single" w:sz="8"/>
            </w:tcBorders>
            <w:tcMar>
              <w:left w:w="108" w:type="dxa"/>
              <w:right w:w="108" w:type="dxa"/>
            </w:tcMar>
            <w:vAlign w:val="top"/>
          </w:tcPr>
          <w:p w:rsidR="166038B9" w:rsidP="5289FCCE" w:rsidRDefault="166038B9" w14:paraId="66A2DA77" w14:textId="16ED6837">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Disminuye</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tiempos</w:t>
            </w:r>
            <w:r w:rsidRPr="5289FCCE" w:rsidR="72DFBBE8">
              <w:rPr>
                <w:rFonts w:ascii="Cambria" w:hAnsi="Cambria" w:eastAsia="Cambria" w:cs="Cambria"/>
                <w:sz w:val="22"/>
                <w:szCs w:val="22"/>
                <w:lang w:val="en-US"/>
              </w:rPr>
              <w:t xml:space="preserve"> y barreras </w:t>
            </w:r>
            <w:r w:rsidRPr="5289FCCE" w:rsidR="72DFBBE8">
              <w:rPr>
                <w:rFonts w:ascii="Cambria" w:hAnsi="Cambria" w:eastAsia="Cambria" w:cs="Cambria"/>
                <w:sz w:val="22"/>
                <w:szCs w:val="22"/>
                <w:lang w:val="en-US"/>
              </w:rPr>
              <w:t>administrativas</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acelerando</w:t>
            </w:r>
            <w:r w:rsidRPr="5289FCCE" w:rsidR="72DFBBE8">
              <w:rPr>
                <w:rFonts w:ascii="Cambria" w:hAnsi="Cambria" w:eastAsia="Cambria" w:cs="Cambria"/>
                <w:sz w:val="22"/>
                <w:szCs w:val="22"/>
                <w:lang w:val="en-US"/>
              </w:rPr>
              <w:t xml:space="preserve"> la entrada de </w:t>
            </w:r>
            <w:r w:rsidRPr="5289FCCE" w:rsidR="72DFBBE8">
              <w:rPr>
                <w:rFonts w:ascii="Cambria" w:hAnsi="Cambria" w:eastAsia="Cambria" w:cs="Cambria"/>
                <w:sz w:val="22"/>
                <w:szCs w:val="22"/>
                <w:lang w:val="en-US"/>
              </w:rPr>
              <w:t>proyectos</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solares</w:t>
            </w:r>
            <w:r w:rsidRPr="5289FCCE" w:rsidR="72DFBBE8">
              <w:rPr>
                <w:rFonts w:ascii="Cambria" w:hAnsi="Cambria" w:eastAsia="Cambria" w:cs="Cambria"/>
                <w:sz w:val="22"/>
                <w:szCs w:val="22"/>
                <w:lang w:val="en-US"/>
              </w:rPr>
              <w:t>.</w:t>
            </w:r>
          </w:p>
        </w:tc>
      </w:tr>
      <w:tr w:rsidR="166038B9" w:rsidTr="5289FCCE" w14:paraId="7258FC56">
        <w:trPr>
          <w:trHeight w:val="300"/>
        </w:trPr>
        <w:tc>
          <w:tcPr>
            <w:tcW w:w="1728" w:type="dxa"/>
            <w:tcBorders>
              <w:top w:val="single" w:sz="8"/>
              <w:left w:val="single" w:sz="8"/>
              <w:bottom w:val="single" w:sz="8"/>
              <w:right w:val="single" w:sz="8"/>
            </w:tcBorders>
            <w:tcMar>
              <w:left w:w="108" w:type="dxa"/>
              <w:right w:w="108" w:type="dxa"/>
            </w:tcMar>
            <w:vAlign w:val="top"/>
          </w:tcPr>
          <w:p w:rsidR="166038B9" w:rsidP="5289FCCE" w:rsidRDefault="166038B9" w14:paraId="2C1583FB" w14:textId="34A6D3C9">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Decreto</w:t>
            </w:r>
            <w:r w:rsidRPr="5289FCCE" w:rsidR="72DFBBE8">
              <w:rPr>
                <w:rFonts w:ascii="Cambria" w:hAnsi="Cambria" w:eastAsia="Cambria" w:cs="Cambria"/>
                <w:sz w:val="22"/>
                <w:szCs w:val="22"/>
                <w:lang w:val="en-US"/>
              </w:rPr>
              <w:t xml:space="preserve"> 1186 de 2025</w:t>
            </w:r>
          </w:p>
        </w:tc>
        <w:tc>
          <w:tcPr>
            <w:tcW w:w="1728" w:type="dxa"/>
            <w:tcBorders>
              <w:top w:val="single" w:sz="8"/>
              <w:left w:val="single" w:sz="8"/>
              <w:bottom w:val="single" w:sz="8"/>
              <w:right w:val="single" w:sz="8"/>
            </w:tcBorders>
            <w:tcMar>
              <w:left w:w="108" w:type="dxa"/>
              <w:right w:w="108" w:type="dxa"/>
            </w:tcMar>
            <w:vAlign w:val="top"/>
          </w:tcPr>
          <w:p w:rsidR="166038B9" w:rsidP="5289FCCE" w:rsidRDefault="166038B9" w14:paraId="5C40A5B9" w14:textId="35686BFA">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 xml:space="preserve">10 de </w:t>
            </w:r>
            <w:r w:rsidRPr="5289FCCE" w:rsidR="72DFBBE8">
              <w:rPr>
                <w:rFonts w:ascii="Cambria" w:hAnsi="Cambria" w:eastAsia="Cambria" w:cs="Cambria"/>
                <w:sz w:val="22"/>
                <w:szCs w:val="22"/>
                <w:lang w:val="en-US"/>
              </w:rPr>
              <w:t>noviembre</w:t>
            </w:r>
            <w:r w:rsidRPr="5289FCCE" w:rsidR="72DFBBE8">
              <w:rPr>
                <w:rFonts w:ascii="Cambria" w:hAnsi="Cambria" w:eastAsia="Cambria" w:cs="Cambria"/>
                <w:sz w:val="22"/>
                <w:szCs w:val="22"/>
                <w:lang w:val="en-US"/>
              </w:rPr>
              <w:t xml:space="preserve"> de 2025</w:t>
            </w:r>
          </w:p>
        </w:tc>
        <w:tc>
          <w:tcPr>
            <w:tcW w:w="1728" w:type="dxa"/>
            <w:tcBorders>
              <w:top w:val="single" w:sz="8"/>
              <w:left w:val="single" w:sz="8"/>
              <w:bottom w:val="single" w:sz="8"/>
              <w:right w:val="single" w:sz="8"/>
            </w:tcBorders>
            <w:tcMar>
              <w:left w:w="108" w:type="dxa"/>
              <w:right w:w="108" w:type="dxa"/>
            </w:tcMar>
            <w:vAlign w:val="top"/>
          </w:tcPr>
          <w:p w:rsidR="166038B9" w:rsidP="5289FCCE" w:rsidRDefault="166038B9" w14:paraId="526BA44E" w14:textId="7A2BE35F">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Ministerio</w:t>
            </w:r>
            <w:r w:rsidRPr="5289FCCE" w:rsidR="72DFBBE8">
              <w:rPr>
                <w:rFonts w:ascii="Cambria" w:hAnsi="Cambria" w:eastAsia="Cambria" w:cs="Cambria"/>
                <w:sz w:val="22"/>
                <w:szCs w:val="22"/>
                <w:lang w:val="en-US"/>
              </w:rPr>
              <w:t xml:space="preserve"> de </w:t>
            </w:r>
            <w:r w:rsidRPr="5289FCCE" w:rsidR="72DFBBE8">
              <w:rPr>
                <w:rFonts w:ascii="Cambria" w:hAnsi="Cambria" w:eastAsia="Cambria" w:cs="Cambria"/>
                <w:sz w:val="22"/>
                <w:szCs w:val="22"/>
                <w:lang w:val="en-US"/>
              </w:rPr>
              <w:t>Ambiente</w:t>
            </w:r>
            <w:r w:rsidRPr="5289FCCE" w:rsidR="72DFBBE8">
              <w:rPr>
                <w:rFonts w:ascii="Cambria" w:hAnsi="Cambria" w:eastAsia="Cambria" w:cs="Cambria"/>
                <w:sz w:val="22"/>
                <w:szCs w:val="22"/>
                <w:lang w:val="en-US"/>
              </w:rPr>
              <w:t xml:space="preserve"> y Desarrollo </w:t>
            </w:r>
            <w:r w:rsidRPr="5289FCCE" w:rsidR="72DFBBE8">
              <w:rPr>
                <w:rFonts w:ascii="Cambria" w:hAnsi="Cambria" w:eastAsia="Cambria" w:cs="Cambria"/>
                <w:sz w:val="22"/>
                <w:szCs w:val="22"/>
                <w:lang w:val="en-US"/>
              </w:rPr>
              <w:t>Sostenible</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MinAmbiente</w:t>
            </w:r>
            <w:r w:rsidRPr="5289FCCE" w:rsidR="72DFBBE8">
              <w:rPr>
                <w:rFonts w:ascii="Cambria" w:hAnsi="Cambria" w:eastAsia="Cambria" w:cs="Cambria"/>
                <w:sz w:val="22"/>
                <w:szCs w:val="22"/>
                <w:lang w:val="en-US"/>
              </w:rPr>
              <w:t>) y ANLA</w:t>
            </w:r>
          </w:p>
        </w:tc>
        <w:tc>
          <w:tcPr>
            <w:tcW w:w="1728" w:type="dxa"/>
            <w:tcBorders>
              <w:top w:val="single" w:sz="8"/>
              <w:left w:val="single" w:sz="8"/>
              <w:bottom w:val="single" w:sz="8"/>
              <w:right w:val="single" w:sz="8"/>
            </w:tcBorders>
            <w:tcMar>
              <w:left w:w="108" w:type="dxa"/>
              <w:right w:w="108" w:type="dxa"/>
            </w:tcMar>
            <w:vAlign w:val="top"/>
          </w:tcPr>
          <w:p w:rsidR="166038B9" w:rsidP="5289FCCE" w:rsidRDefault="166038B9" w14:paraId="6E8D9427" w14:textId="5E4ABFED">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Implementar</w:t>
            </w:r>
            <w:r w:rsidRPr="5289FCCE" w:rsidR="72DFBBE8">
              <w:rPr>
                <w:rFonts w:ascii="Cambria" w:hAnsi="Cambria" w:eastAsia="Cambria" w:cs="Cambria"/>
                <w:sz w:val="22"/>
                <w:szCs w:val="22"/>
                <w:lang w:val="en-US"/>
              </w:rPr>
              <w:t xml:space="preserve"> la </w:t>
            </w:r>
            <w:r w:rsidRPr="5289FCCE" w:rsidR="72DFBBE8">
              <w:rPr>
                <w:rFonts w:ascii="Cambria" w:hAnsi="Cambria" w:eastAsia="Cambria" w:cs="Cambria"/>
                <w:sz w:val="22"/>
                <w:szCs w:val="22"/>
                <w:lang w:val="en-US"/>
              </w:rPr>
              <w:t>Licencia</w:t>
            </w:r>
            <w:r w:rsidRPr="5289FCCE" w:rsidR="72DFBBE8">
              <w:rPr>
                <w:rFonts w:ascii="Cambria" w:hAnsi="Cambria" w:eastAsia="Cambria" w:cs="Cambria"/>
                <w:sz w:val="22"/>
                <w:szCs w:val="22"/>
                <w:lang w:val="en-US"/>
              </w:rPr>
              <w:t xml:space="preserve"> Ambiental </w:t>
            </w:r>
            <w:r w:rsidRPr="5289FCCE" w:rsidR="72DFBBE8">
              <w:rPr>
                <w:rFonts w:ascii="Cambria" w:hAnsi="Cambria" w:eastAsia="Cambria" w:cs="Cambria"/>
                <w:sz w:val="22"/>
                <w:szCs w:val="22"/>
                <w:lang w:val="en-US"/>
              </w:rPr>
              <w:t>Eólica</w:t>
            </w:r>
            <w:r w:rsidRPr="5289FCCE" w:rsidR="72DFBBE8">
              <w:rPr>
                <w:rFonts w:ascii="Cambria" w:hAnsi="Cambria" w:eastAsia="Cambria" w:cs="Cambria"/>
                <w:sz w:val="22"/>
                <w:szCs w:val="22"/>
                <w:lang w:val="en-US"/>
              </w:rPr>
              <w:t xml:space="preserve"> con </w:t>
            </w:r>
            <w:r w:rsidRPr="5289FCCE" w:rsidR="72DFBBE8">
              <w:rPr>
                <w:rFonts w:ascii="Cambria" w:hAnsi="Cambria" w:eastAsia="Cambria" w:cs="Cambria"/>
                <w:sz w:val="22"/>
                <w:szCs w:val="22"/>
                <w:lang w:val="en-US"/>
              </w:rPr>
              <w:t>Diseño</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Optimizado</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LAEólica</w:t>
            </w:r>
            <w:r w:rsidRPr="5289FCCE" w:rsidR="72DFBBE8">
              <w:rPr>
                <w:rFonts w:ascii="Cambria" w:hAnsi="Cambria" w:eastAsia="Cambria" w:cs="Cambria"/>
                <w:sz w:val="22"/>
                <w:szCs w:val="22"/>
                <w:lang w:val="en-US"/>
              </w:rPr>
              <w:t xml:space="preserve">) con </w:t>
            </w:r>
            <w:r w:rsidRPr="5289FCCE" w:rsidR="72DFBBE8">
              <w:rPr>
                <w:rFonts w:ascii="Cambria" w:hAnsi="Cambria" w:eastAsia="Cambria" w:cs="Cambria"/>
                <w:sz w:val="22"/>
                <w:szCs w:val="22"/>
                <w:lang w:val="en-US"/>
              </w:rPr>
              <w:t>criterios</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técnicos</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ambientales</w:t>
            </w:r>
            <w:r w:rsidRPr="5289FCCE" w:rsidR="72DFBBE8">
              <w:rPr>
                <w:rFonts w:ascii="Cambria" w:hAnsi="Cambria" w:eastAsia="Cambria" w:cs="Cambria"/>
                <w:sz w:val="22"/>
                <w:szCs w:val="22"/>
                <w:lang w:val="en-US"/>
              </w:rPr>
              <w:t xml:space="preserve"> y </w:t>
            </w:r>
            <w:r w:rsidRPr="5289FCCE" w:rsidR="72DFBBE8">
              <w:rPr>
                <w:rFonts w:ascii="Cambria" w:hAnsi="Cambria" w:eastAsia="Cambria" w:cs="Cambria"/>
                <w:sz w:val="22"/>
                <w:szCs w:val="22"/>
                <w:lang w:val="en-US"/>
              </w:rPr>
              <w:t>sociales</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estandarizados</w:t>
            </w:r>
            <w:r w:rsidRPr="5289FCCE" w:rsidR="72DFBBE8">
              <w:rPr>
                <w:rFonts w:ascii="Cambria" w:hAnsi="Cambria" w:eastAsia="Cambria" w:cs="Cambria"/>
                <w:sz w:val="22"/>
                <w:szCs w:val="22"/>
                <w:lang w:val="en-US"/>
              </w:rPr>
              <w:t>.</w:t>
            </w:r>
          </w:p>
        </w:tc>
        <w:tc>
          <w:tcPr>
            <w:tcW w:w="2340" w:type="dxa"/>
            <w:tcBorders>
              <w:top w:val="single" w:sz="8"/>
              <w:left w:val="single" w:sz="8"/>
              <w:bottom w:val="single" w:sz="8"/>
              <w:right w:val="single" w:sz="8"/>
            </w:tcBorders>
            <w:tcMar>
              <w:left w:w="108" w:type="dxa"/>
              <w:right w:w="108" w:type="dxa"/>
            </w:tcMar>
            <w:vAlign w:val="top"/>
          </w:tcPr>
          <w:p w:rsidR="166038B9" w:rsidP="5289FCCE" w:rsidRDefault="166038B9" w14:paraId="63891D68" w14:textId="6836CAB4">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Mejora</w:t>
            </w:r>
            <w:r w:rsidRPr="5289FCCE" w:rsidR="72DFBBE8">
              <w:rPr>
                <w:rFonts w:ascii="Cambria" w:hAnsi="Cambria" w:eastAsia="Cambria" w:cs="Cambria"/>
                <w:sz w:val="22"/>
                <w:szCs w:val="22"/>
                <w:lang w:val="en-US"/>
              </w:rPr>
              <w:t xml:space="preserve"> la </w:t>
            </w:r>
            <w:r w:rsidRPr="5289FCCE" w:rsidR="72DFBBE8">
              <w:rPr>
                <w:rFonts w:ascii="Cambria" w:hAnsi="Cambria" w:eastAsia="Cambria" w:cs="Cambria"/>
                <w:sz w:val="22"/>
                <w:szCs w:val="22"/>
                <w:lang w:val="en-US"/>
              </w:rPr>
              <w:t>certidumbre</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regulatoria</w:t>
            </w:r>
            <w:r w:rsidRPr="5289FCCE" w:rsidR="72DFBBE8">
              <w:rPr>
                <w:rFonts w:ascii="Cambria" w:hAnsi="Cambria" w:eastAsia="Cambria" w:cs="Cambria"/>
                <w:sz w:val="22"/>
                <w:szCs w:val="22"/>
                <w:lang w:val="en-US"/>
              </w:rPr>
              <w:t xml:space="preserve"> y </w:t>
            </w:r>
            <w:r w:rsidRPr="5289FCCE" w:rsidR="72DFBBE8">
              <w:rPr>
                <w:rFonts w:ascii="Cambria" w:hAnsi="Cambria" w:eastAsia="Cambria" w:cs="Cambria"/>
                <w:sz w:val="22"/>
                <w:szCs w:val="22"/>
                <w:lang w:val="en-US"/>
              </w:rPr>
              <w:t>facilita</w:t>
            </w:r>
            <w:r w:rsidRPr="5289FCCE" w:rsidR="72DFBBE8">
              <w:rPr>
                <w:rFonts w:ascii="Cambria" w:hAnsi="Cambria" w:eastAsia="Cambria" w:cs="Cambria"/>
                <w:sz w:val="22"/>
                <w:szCs w:val="22"/>
                <w:lang w:val="en-US"/>
              </w:rPr>
              <w:t xml:space="preserve"> la </w:t>
            </w:r>
            <w:r w:rsidRPr="5289FCCE" w:rsidR="72DFBBE8">
              <w:rPr>
                <w:rFonts w:ascii="Cambria" w:hAnsi="Cambria" w:eastAsia="Cambria" w:cs="Cambria"/>
                <w:sz w:val="22"/>
                <w:szCs w:val="22"/>
                <w:lang w:val="en-US"/>
              </w:rPr>
              <w:t>expansión</w:t>
            </w:r>
            <w:r w:rsidRPr="5289FCCE" w:rsidR="72DFBBE8">
              <w:rPr>
                <w:rFonts w:ascii="Cambria" w:hAnsi="Cambria" w:eastAsia="Cambria" w:cs="Cambria"/>
                <w:sz w:val="22"/>
                <w:szCs w:val="22"/>
                <w:lang w:val="en-US"/>
              </w:rPr>
              <w:t xml:space="preserve"> de </w:t>
            </w:r>
            <w:r w:rsidRPr="5289FCCE" w:rsidR="72DFBBE8">
              <w:rPr>
                <w:rFonts w:ascii="Cambria" w:hAnsi="Cambria" w:eastAsia="Cambria" w:cs="Cambria"/>
                <w:sz w:val="22"/>
                <w:szCs w:val="22"/>
                <w:lang w:val="en-US"/>
              </w:rPr>
              <w:t>capacidad</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eólica</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limpia</w:t>
            </w:r>
            <w:r w:rsidRPr="5289FCCE" w:rsidR="72DFBBE8">
              <w:rPr>
                <w:rFonts w:ascii="Cambria" w:hAnsi="Cambria" w:eastAsia="Cambria" w:cs="Cambria"/>
                <w:sz w:val="22"/>
                <w:szCs w:val="22"/>
                <w:lang w:val="en-US"/>
              </w:rPr>
              <w:t>.</w:t>
            </w:r>
          </w:p>
        </w:tc>
      </w:tr>
      <w:tr w:rsidR="166038B9" w:rsidTr="5289FCCE" w14:paraId="0760AD9A">
        <w:trPr>
          <w:trHeight w:val="300"/>
        </w:trPr>
        <w:tc>
          <w:tcPr>
            <w:tcW w:w="1728" w:type="dxa"/>
            <w:tcBorders>
              <w:top w:val="single" w:sz="8"/>
              <w:left w:val="single" w:sz="8"/>
              <w:bottom w:val="single" w:sz="8"/>
              <w:right w:val="single" w:sz="8"/>
            </w:tcBorders>
            <w:tcMar>
              <w:left w:w="108" w:type="dxa"/>
              <w:right w:w="108" w:type="dxa"/>
            </w:tcMar>
            <w:vAlign w:val="top"/>
          </w:tcPr>
          <w:p w:rsidR="166038B9" w:rsidP="5289FCCE" w:rsidRDefault="166038B9" w14:paraId="569CB7D5" w14:textId="2BC7D64E">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Decreto</w:t>
            </w:r>
            <w:r w:rsidRPr="5289FCCE" w:rsidR="72DFBBE8">
              <w:rPr>
                <w:rFonts w:ascii="Cambria" w:hAnsi="Cambria" w:eastAsia="Cambria" w:cs="Cambria"/>
                <w:sz w:val="22"/>
                <w:szCs w:val="22"/>
                <w:lang w:val="en-US"/>
              </w:rPr>
              <w:t xml:space="preserve"> 0972 de 2025</w:t>
            </w:r>
          </w:p>
        </w:tc>
        <w:tc>
          <w:tcPr>
            <w:tcW w:w="1728" w:type="dxa"/>
            <w:tcBorders>
              <w:top w:val="single" w:sz="8"/>
              <w:left w:val="single" w:sz="8"/>
              <w:bottom w:val="single" w:sz="8"/>
              <w:right w:val="single" w:sz="8"/>
            </w:tcBorders>
            <w:tcMar>
              <w:left w:w="108" w:type="dxa"/>
              <w:right w:w="108" w:type="dxa"/>
            </w:tcMar>
            <w:vAlign w:val="top"/>
          </w:tcPr>
          <w:p w:rsidR="166038B9" w:rsidP="5289FCCE" w:rsidRDefault="166038B9" w14:paraId="798B50BB" w14:textId="3EEB7BF0">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 xml:space="preserve">8 de </w:t>
            </w:r>
            <w:r w:rsidRPr="5289FCCE" w:rsidR="72DFBBE8">
              <w:rPr>
                <w:rFonts w:ascii="Cambria" w:hAnsi="Cambria" w:eastAsia="Cambria" w:cs="Cambria"/>
                <w:sz w:val="22"/>
                <w:szCs w:val="22"/>
                <w:lang w:val="en-US"/>
              </w:rPr>
              <w:t>septiembre</w:t>
            </w:r>
            <w:r w:rsidRPr="5289FCCE" w:rsidR="72DFBBE8">
              <w:rPr>
                <w:rFonts w:ascii="Cambria" w:hAnsi="Cambria" w:eastAsia="Cambria" w:cs="Cambria"/>
                <w:sz w:val="22"/>
                <w:szCs w:val="22"/>
                <w:lang w:val="en-US"/>
              </w:rPr>
              <w:t xml:space="preserve"> de 2025</w:t>
            </w:r>
          </w:p>
        </w:tc>
        <w:tc>
          <w:tcPr>
            <w:tcW w:w="1728" w:type="dxa"/>
            <w:tcBorders>
              <w:top w:val="single" w:sz="8"/>
              <w:left w:val="single" w:sz="8"/>
              <w:bottom w:val="single" w:sz="8"/>
              <w:right w:val="single" w:sz="8"/>
            </w:tcBorders>
            <w:tcMar>
              <w:left w:w="108" w:type="dxa"/>
              <w:right w:w="108" w:type="dxa"/>
            </w:tcMar>
            <w:vAlign w:val="top"/>
          </w:tcPr>
          <w:p w:rsidR="166038B9" w:rsidP="5289FCCE" w:rsidRDefault="166038B9" w14:paraId="17035934" w14:textId="56117F13">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Ministerio</w:t>
            </w:r>
            <w:r w:rsidRPr="5289FCCE" w:rsidR="72DFBBE8">
              <w:rPr>
                <w:rFonts w:ascii="Cambria" w:hAnsi="Cambria" w:eastAsia="Cambria" w:cs="Cambria"/>
                <w:sz w:val="22"/>
                <w:szCs w:val="22"/>
                <w:lang w:val="en-US"/>
              </w:rPr>
              <w:t xml:space="preserve"> de Minas y Energía (MME)</w:t>
            </w:r>
          </w:p>
        </w:tc>
        <w:tc>
          <w:tcPr>
            <w:tcW w:w="1728" w:type="dxa"/>
            <w:tcBorders>
              <w:top w:val="single" w:sz="8"/>
              <w:left w:val="single" w:sz="8"/>
              <w:bottom w:val="single" w:sz="8"/>
              <w:right w:val="single" w:sz="8"/>
            </w:tcBorders>
            <w:tcMar>
              <w:left w:w="108" w:type="dxa"/>
              <w:right w:w="108" w:type="dxa"/>
            </w:tcMar>
            <w:vAlign w:val="top"/>
          </w:tcPr>
          <w:p w:rsidR="166038B9" w:rsidP="5289FCCE" w:rsidRDefault="166038B9" w14:paraId="4802FE4B" w14:textId="36E8F88E">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 xml:space="preserve">Crear </w:t>
            </w:r>
            <w:r w:rsidRPr="5289FCCE" w:rsidR="72DFBBE8">
              <w:rPr>
                <w:rFonts w:ascii="Cambria" w:hAnsi="Cambria" w:eastAsia="Cambria" w:cs="Cambria"/>
                <w:sz w:val="22"/>
                <w:szCs w:val="22"/>
                <w:lang w:val="en-US"/>
              </w:rPr>
              <w:t>el</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Programa</w:t>
            </w:r>
            <w:r w:rsidRPr="5289FCCE" w:rsidR="72DFBBE8">
              <w:rPr>
                <w:rFonts w:ascii="Cambria" w:hAnsi="Cambria" w:eastAsia="Cambria" w:cs="Cambria"/>
                <w:sz w:val="22"/>
                <w:szCs w:val="22"/>
                <w:lang w:val="en-US"/>
              </w:rPr>
              <w:t xml:space="preserve"> Colombia Solar para </w:t>
            </w:r>
            <w:r w:rsidRPr="5289FCCE" w:rsidR="72DFBBE8">
              <w:rPr>
                <w:rFonts w:ascii="Cambria" w:hAnsi="Cambria" w:eastAsia="Cambria" w:cs="Cambria"/>
                <w:sz w:val="22"/>
                <w:szCs w:val="22"/>
                <w:lang w:val="en-US"/>
              </w:rPr>
              <w:t>promover</w:t>
            </w:r>
            <w:r w:rsidRPr="5289FCCE" w:rsidR="72DFBBE8">
              <w:rPr>
                <w:rFonts w:ascii="Cambria" w:hAnsi="Cambria" w:eastAsia="Cambria" w:cs="Cambria"/>
                <w:sz w:val="22"/>
                <w:szCs w:val="22"/>
                <w:lang w:val="en-US"/>
              </w:rPr>
              <w:t xml:space="preserve"> la </w:t>
            </w:r>
            <w:r w:rsidRPr="5289FCCE" w:rsidR="72DFBBE8">
              <w:rPr>
                <w:rFonts w:ascii="Cambria" w:hAnsi="Cambria" w:eastAsia="Cambria" w:cs="Cambria"/>
                <w:sz w:val="22"/>
                <w:szCs w:val="22"/>
                <w:lang w:val="en-US"/>
              </w:rPr>
              <w:t>autogeneración</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fotovoltaica</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en</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hogares</w:t>
            </w:r>
            <w:r w:rsidRPr="5289FCCE" w:rsidR="72DFBBE8">
              <w:rPr>
                <w:rFonts w:ascii="Cambria" w:hAnsi="Cambria" w:eastAsia="Cambria" w:cs="Cambria"/>
                <w:sz w:val="22"/>
                <w:szCs w:val="22"/>
                <w:lang w:val="en-US"/>
              </w:rPr>
              <w:t xml:space="preserve"> de </w:t>
            </w:r>
            <w:r w:rsidRPr="5289FCCE" w:rsidR="72DFBBE8">
              <w:rPr>
                <w:rFonts w:ascii="Cambria" w:hAnsi="Cambria" w:eastAsia="Cambria" w:cs="Cambria"/>
                <w:sz w:val="22"/>
                <w:szCs w:val="22"/>
                <w:lang w:val="en-US"/>
              </w:rPr>
              <w:t>estratos</w:t>
            </w:r>
            <w:r w:rsidRPr="5289FCCE" w:rsidR="72DFBBE8">
              <w:rPr>
                <w:rFonts w:ascii="Cambria" w:hAnsi="Cambria" w:eastAsia="Cambria" w:cs="Cambria"/>
                <w:sz w:val="22"/>
                <w:szCs w:val="22"/>
                <w:lang w:val="en-US"/>
              </w:rPr>
              <w:t xml:space="preserve"> 1, 2 y 3 del SIN y ZNI.</w:t>
            </w:r>
          </w:p>
        </w:tc>
        <w:tc>
          <w:tcPr>
            <w:tcW w:w="2340" w:type="dxa"/>
            <w:tcBorders>
              <w:top w:val="single" w:sz="8"/>
              <w:left w:val="single" w:sz="8"/>
              <w:bottom w:val="single" w:sz="8"/>
              <w:right w:val="single" w:sz="8"/>
            </w:tcBorders>
            <w:tcMar>
              <w:left w:w="108" w:type="dxa"/>
              <w:right w:w="108" w:type="dxa"/>
            </w:tcMar>
            <w:vAlign w:val="top"/>
          </w:tcPr>
          <w:p w:rsidR="166038B9" w:rsidP="5289FCCE" w:rsidRDefault="166038B9" w14:paraId="0A97D696" w14:textId="40E4A7D4">
            <w:pPr>
              <w:spacing w:before="0" w:beforeAutospacing="off" w:after="200" w:afterAutospacing="off" w:line="276" w:lineRule="auto"/>
              <w:rPr>
                <w:rFonts w:ascii="Cambria" w:hAnsi="Cambria" w:eastAsia="Cambria" w:cs="Cambria"/>
                <w:sz w:val="22"/>
                <w:szCs w:val="22"/>
                <w:lang w:val="en-US"/>
              </w:rPr>
            </w:pPr>
            <w:r w:rsidRPr="5289FCCE" w:rsidR="72DFBBE8">
              <w:rPr>
                <w:rFonts w:ascii="Cambria" w:hAnsi="Cambria" w:eastAsia="Cambria" w:cs="Cambria"/>
                <w:sz w:val="22"/>
                <w:szCs w:val="22"/>
                <w:lang w:val="en-US"/>
              </w:rPr>
              <w:t xml:space="preserve">Reduce </w:t>
            </w:r>
            <w:r w:rsidRPr="5289FCCE" w:rsidR="72DFBBE8">
              <w:rPr>
                <w:rFonts w:ascii="Cambria" w:hAnsi="Cambria" w:eastAsia="Cambria" w:cs="Cambria"/>
                <w:sz w:val="22"/>
                <w:szCs w:val="22"/>
                <w:lang w:val="en-US"/>
              </w:rPr>
              <w:t>costos</w:t>
            </w:r>
            <w:r w:rsidRPr="5289FCCE" w:rsidR="72DFBBE8">
              <w:rPr>
                <w:rFonts w:ascii="Cambria" w:hAnsi="Cambria" w:eastAsia="Cambria" w:cs="Cambria"/>
                <w:sz w:val="22"/>
                <w:szCs w:val="22"/>
                <w:lang w:val="en-US"/>
              </w:rPr>
              <w:t xml:space="preserve"> de </w:t>
            </w:r>
            <w:r w:rsidRPr="5289FCCE" w:rsidR="72DFBBE8">
              <w:rPr>
                <w:rFonts w:ascii="Cambria" w:hAnsi="Cambria" w:eastAsia="Cambria" w:cs="Cambria"/>
                <w:sz w:val="22"/>
                <w:szCs w:val="22"/>
                <w:lang w:val="en-US"/>
              </w:rPr>
              <w:t>electricidad</w:t>
            </w:r>
            <w:r w:rsidRPr="5289FCCE" w:rsidR="72DFBBE8">
              <w:rPr>
                <w:rFonts w:ascii="Cambria" w:hAnsi="Cambria" w:eastAsia="Cambria" w:cs="Cambria"/>
                <w:sz w:val="22"/>
                <w:szCs w:val="22"/>
                <w:lang w:val="en-US"/>
              </w:rPr>
              <w:t xml:space="preserve"> para </w:t>
            </w:r>
            <w:r w:rsidRPr="5289FCCE" w:rsidR="72DFBBE8">
              <w:rPr>
                <w:rFonts w:ascii="Cambria" w:hAnsi="Cambria" w:eastAsia="Cambria" w:cs="Cambria"/>
                <w:sz w:val="22"/>
                <w:szCs w:val="22"/>
                <w:lang w:val="en-US"/>
              </w:rPr>
              <w:t>hogares</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vulnerables</w:t>
            </w:r>
            <w:r w:rsidRPr="5289FCCE" w:rsidR="72DFBBE8">
              <w:rPr>
                <w:rFonts w:ascii="Cambria" w:hAnsi="Cambria" w:eastAsia="Cambria" w:cs="Cambria"/>
                <w:sz w:val="22"/>
                <w:szCs w:val="22"/>
                <w:lang w:val="en-US"/>
              </w:rPr>
              <w:t xml:space="preserve"> y </w:t>
            </w:r>
            <w:r w:rsidRPr="5289FCCE" w:rsidR="72DFBBE8">
              <w:rPr>
                <w:rFonts w:ascii="Cambria" w:hAnsi="Cambria" w:eastAsia="Cambria" w:cs="Cambria"/>
                <w:sz w:val="22"/>
                <w:szCs w:val="22"/>
                <w:lang w:val="en-US"/>
              </w:rPr>
              <w:t>fomenta</w:t>
            </w:r>
            <w:r w:rsidRPr="5289FCCE" w:rsidR="72DFBBE8">
              <w:rPr>
                <w:rFonts w:ascii="Cambria" w:hAnsi="Cambria" w:eastAsia="Cambria" w:cs="Cambria"/>
                <w:sz w:val="22"/>
                <w:szCs w:val="22"/>
                <w:lang w:val="en-US"/>
              </w:rPr>
              <w:t xml:space="preserve"> la </w:t>
            </w:r>
            <w:r w:rsidRPr="5289FCCE" w:rsidR="72DFBBE8">
              <w:rPr>
                <w:rFonts w:ascii="Cambria" w:hAnsi="Cambria" w:eastAsia="Cambria" w:cs="Cambria"/>
                <w:sz w:val="22"/>
                <w:szCs w:val="22"/>
                <w:lang w:val="en-US"/>
              </w:rPr>
              <w:t>generación</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distribuida</w:t>
            </w:r>
            <w:r w:rsidRPr="5289FCCE" w:rsidR="72DFBBE8">
              <w:rPr>
                <w:rFonts w:ascii="Cambria" w:hAnsi="Cambria" w:eastAsia="Cambria" w:cs="Cambria"/>
                <w:sz w:val="22"/>
                <w:szCs w:val="22"/>
                <w:lang w:val="en-US"/>
              </w:rPr>
              <w:t xml:space="preserve"> </w:t>
            </w:r>
            <w:r w:rsidRPr="5289FCCE" w:rsidR="72DFBBE8">
              <w:rPr>
                <w:rFonts w:ascii="Cambria" w:hAnsi="Cambria" w:eastAsia="Cambria" w:cs="Cambria"/>
                <w:sz w:val="22"/>
                <w:szCs w:val="22"/>
                <w:lang w:val="en-US"/>
              </w:rPr>
              <w:t>limpia</w:t>
            </w:r>
            <w:r w:rsidRPr="5289FCCE" w:rsidR="72DFBBE8">
              <w:rPr>
                <w:rFonts w:ascii="Cambria" w:hAnsi="Cambria" w:eastAsia="Cambria" w:cs="Cambria"/>
                <w:sz w:val="22"/>
                <w:szCs w:val="22"/>
                <w:lang w:val="en-US"/>
              </w:rPr>
              <w:t>.</w:t>
            </w:r>
          </w:p>
        </w:tc>
      </w:tr>
    </w:tbl>
    <w:p w:rsidR="166038B9" w:rsidP="166038B9" w:rsidRDefault="166038B9" w14:paraId="7FFB70C0" w14:textId="11493A4A">
      <w:pPr>
        <w:pStyle w:val="Normal"/>
        <w:spacing w:before="240" w:beforeAutospacing="off" w:after="240" w:afterAutospacing="off"/>
        <w:rPr>
          <w:rFonts w:ascii="Times New Roman" w:hAnsi="Times New Roman" w:eastAsia="Times New Roman" w:cs="Times New Roman"/>
          <w:b w:val="0"/>
          <w:bCs w:val="0"/>
          <w:noProof w:val="0"/>
          <w:sz w:val="22"/>
          <w:szCs w:val="22"/>
          <w:lang w:val="es-CO"/>
        </w:rPr>
      </w:pPr>
    </w:p>
    <w:p w:rsidR="166038B9" w:rsidP="166038B9" w:rsidRDefault="166038B9" w14:paraId="4B15FF25" w14:textId="55D696CD">
      <w:pPr>
        <w:pStyle w:val="Num-DocParagraph"/>
        <w:spacing w:after="120"/>
        <w:ind w:left="408"/>
        <w:rPr>
          <w:b w:val="1"/>
          <w:bCs w:val="1"/>
          <w:highlight w:val="yellow"/>
        </w:rPr>
      </w:pPr>
    </w:p>
    <w:p w:rsidRPr="00682793" w:rsidR="00DF1270" w:rsidP="00C34F3F" w:rsidRDefault="00DF1270" w14:paraId="0B04C5D7" w14:textId="77777777">
      <w:pPr>
        <w:pStyle w:val="Num-DocParagraph"/>
        <w:numPr>
          <w:ilvl w:val="0"/>
          <w:numId w:val="15"/>
        </w:numPr>
        <w:spacing w:after="120"/>
        <w:rPr>
          <w:b w:val="1"/>
          <w:bCs w:val="1"/>
          <w:highlight w:val="yellow"/>
        </w:rPr>
      </w:pPr>
      <w:commentRangeStart w:id="119"/>
      <w:commentRangeStart w:id="120"/>
      <w:r w:rsidRPr="5289FCCE" w:rsidR="00DF1270">
        <w:rPr>
          <w:b w:val="1"/>
          <w:bCs w:val="1"/>
          <w:highlight w:val="yellow"/>
        </w:rPr>
        <w:t>¿Cómo afecta el entorno macroeconómico —restricciones fiscales, altas tasas de interés, volatilidad cambiaria— a la capacidad de Colombia para financiar su transición?</w:t>
      </w:r>
      <w:commentRangeEnd w:id="119"/>
      <w:r>
        <w:rPr>
          <w:rStyle w:val="CommentReference"/>
        </w:rPr>
        <w:commentReference w:id="119"/>
      </w:r>
      <w:commentRangeEnd w:id="120"/>
      <w:r>
        <w:rPr>
          <w:rStyle w:val="CommentReference"/>
        </w:rPr>
        <w:commentReference w:id="120"/>
      </w:r>
    </w:p>
    <w:p w:rsidR="0EE2C5F0" w:rsidP="5289FCCE" w:rsidRDefault="0EE2C5F0" w14:paraId="681E5205" w14:textId="3664E8B3">
      <w:pPr>
        <w:pStyle w:val="Normal"/>
        <w:suppressLineNumbers w:val="0"/>
        <w:bidi w:val="0"/>
        <w:spacing w:before="240" w:beforeAutospacing="off" w:after="240" w:afterAutospacing="off" w:line="259" w:lineRule="auto"/>
        <w:ind w:left="0" w:right="0"/>
        <w:jc w:val="both"/>
        <w:rPr>
          <w:rFonts w:ascii="Times New Roman" w:hAnsi="Times New Roman" w:eastAsia="Times New Roman" w:cs="Times New Roman"/>
          <w:b w:val="0"/>
          <w:bCs w:val="0"/>
          <w:sz w:val="22"/>
          <w:szCs w:val="22"/>
        </w:rPr>
      </w:pPr>
      <w:r w:rsidRPr="5289FCCE" w:rsidR="0EE2C5F0">
        <w:rPr>
          <w:rFonts w:ascii="Times New Roman" w:hAnsi="Times New Roman" w:eastAsia="Times New Roman" w:cs="Times New Roman"/>
          <w:b w:val="0"/>
          <w:bCs w:val="0"/>
          <w:sz w:val="22"/>
          <w:szCs w:val="22"/>
        </w:rPr>
        <w:t>Desde el punto de vista regulatorio, el Ministerio de Ambiente y Desarrollo Sostenible considera que el entorno macroeconómico (restricciones fiscales, altas tasas de interés y volatilidad cambiaria) condiciona, pero no define, la capacidad de Colombia para financiar su transición climática.</w:t>
      </w:r>
    </w:p>
    <w:p w:rsidR="0EE2C5F0" w:rsidP="5289FCCE" w:rsidRDefault="0EE2C5F0" w14:paraId="4D975638" w14:textId="5610594B">
      <w:pPr>
        <w:pStyle w:val="Normal"/>
        <w:suppressLineNumbers w:val="0"/>
        <w:bidi w:val="0"/>
        <w:spacing w:before="240" w:beforeAutospacing="off" w:after="240" w:afterAutospacing="off" w:line="259" w:lineRule="auto"/>
        <w:ind w:left="0" w:right="0"/>
        <w:jc w:val="both"/>
        <w:rPr>
          <w:rFonts w:ascii="Times New Roman" w:hAnsi="Times New Roman" w:eastAsia="Times New Roman" w:cs="Times New Roman"/>
          <w:b w:val="0"/>
          <w:bCs w:val="0"/>
          <w:sz w:val="22"/>
          <w:szCs w:val="22"/>
        </w:rPr>
      </w:pPr>
      <w:r w:rsidRPr="5289FCCE" w:rsidR="0EE2C5F0">
        <w:rPr>
          <w:rFonts w:ascii="Times New Roman" w:hAnsi="Times New Roman" w:eastAsia="Times New Roman" w:cs="Times New Roman"/>
          <w:b w:val="0"/>
          <w:bCs w:val="0"/>
          <w:sz w:val="22"/>
          <w:szCs w:val="22"/>
        </w:rPr>
        <w:t xml:space="preserve">La acción del Estado se orienta a fortalecer marcos normativos e instrumentos regulatorios que permitan movilizar y apalancar recursos tanto públicos como privados para reducir riesgos para la inversión sostenible y mejorar la eficiencia del gasto climático, independientemente del ciclo macroeconómico. </w:t>
      </w:r>
    </w:p>
    <w:p w:rsidR="0EE2C5F0" w:rsidP="5289FCCE" w:rsidRDefault="0EE2C5F0" w14:paraId="0B44E907" w14:textId="2DDF1A0E">
      <w:pPr>
        <w:pStyle w:val="Normal"/>
        <w:suppressLineNumbers w:val="0"/>
        <w:bidi w:val="0"/>
        <w:spacing w:before="240" w:beforeAutospacing="off" w:after="240" w:afterAutospacing="off" w:line="259" w:lineRule="auto"/>
        <w:ind w:left="0" w:right="0"/>
        <w:jc w:val="both"/>
        <w:rPr>
          <w:rFonts w:ascii="Times New Roman" w:hAnsi="Times New Roman" w:eastAsia="Times New Roman" w:cs="Times New Roman"/>
          <w:b w:val="0"/>
          <w:bCs w:val="0"/>
          <w:sz w:val="22"/>
          <w:szCs w:val="22"/>
        </w:rPr>
      </w:pPr>
      <w:r w:rsidRPr="5289FCCE" w:rsidR="0EE2C5F0">
        <w:rPr>
          <w:rFonts w:ascii="Times New Roman" w:hAnsi="Times New Roman" w:eastAsia="Times New Roman" w:cs="Times New Roman"/>
          <w:b w:val="0"/>
          <w:bCs w:val="0"/>
          <w:sz w:val="22"/>
          <w:szCs w:val="22"/>
        </w:rPr>
        <w:t xml:space="preserve">Así, </w:t>
      </w:r>
      <w:r w:rsidRPr="5289FCCE" w:rsidR="7B3BD7ED">
        <w:rPr>
          <w:rFonts w:ascii="Times New Roman" w:hAnsi="Times New Roman" w:eastAsia="Times New Roman" w:cs="Times New Roman"/>
          <w:b w:val="0"/>
          <w:bCs w:val="0"/>
          <w:sz w:val="22"/>
          <w:szCs w:val="22"/>
        </w:rPr>
        <w:t>buscamos</w:t>
      </w:r>
      <w:r w:rsidRPr="5289FCCE" w:rsidR="0EE2C5F0">
        <w:rPr>
          <w:rFonts w:ascii="Times New Roman" w:hAnsi="Times New Roman" w:eastAsia="Times New Roman" w:cs="Times New Roman"/>
          <w:b w:val="0"/>
          <w:bCs w:val="0"/>
          <w:sz w:val="22"/>
          <w:szCs w:val="22"/>
        </w:rPr>
        <w:t xml:space="preserve"> mitigar los efectos de las restricciones macroeconómicas, asegurar la coherencia entre política ambiental y económica, y generar señales claras y estables que permitan sostener la transición climática en el mediano y largo plazo.</w:t>
      </w:r>
    </w:p>
    <w:p w:rsidR="0EE2C5F0" w:rsidP="5289FCCE" w:rsidRDefault="0EE2C5F0" w14:paraId="37FFAAEE" w14:textId="405CAE2B">
      <w:pPr>
        <w:pStyle w:val="Normal"/>
        <w:suppressLineNumbers w:val="0"/>
        <w:bidi w:val="0"/>
        <w:spacing w:before="240" w:beforeAutospacing="off" w:after="240" w:afterAutospacing="off" w:line="259" w:lineRule="auto"/>
        <w:ind w:left="0" w:right="0"/>
        <w:jc w:val="both"/>
        <w:rPr>
          <w:rFonts w:ascii="Times New Roman" w:hAnsi="Times New Roman" w:eastAsia="Times New Roman" w:cs="Times New Roman"/>
          <w:b w:val="0"/>
          <w:bCs w:val="0"/>
          <w:sz w:val="22"/>
          <w:szCs w:val="22"/>
        </w:rPr>
      </w:pPr>
      <w:r w:rsidRPr="5289FCCE" w:rsidR="0EE2C5F0">
        <w:rPr>
          <w:rFonts w:ascii="Times New Roman" w:hAnsi="Times New Roman" w:eastAsia="Times New Roman" w:cs="Times New Roman"/>
          <w:b w:val="0"/>
          <w:bCs w:val="0"/>
          <w:sz w:val="22"/>
          <w:szCs w:val="22"/>
        </w:rPr>
        <w:t>Desde una perspectiva institucional, se reconoce que la transición climática debe sustentarse en un rol activo y sostenido del capital público, como ancla fundamental para orientar prioridades, reducir brechas territoriales y garantizar criterios de equidad y bienestar colectivo.</w:t>
      </w:r>
    </w:p>
    <w:p w:rsidR="2AD31B81" w:rsidP="5289FCCE" w:rsidRDefault="2AD31B81" w14:paraId="767F4DB4" w14:textId="7E0225D3">
      <w:pPr>
        <w:pStyle w:val="Normal"/>
        <w:suppressLineNumbers w:val="0"/>
        <w:bidi w:val="0"/>
        <w:spacing w:before="240" w:beforeAutospacing="off" w:after="240" w:afterAutospacing="off" w:line="259" w:lineRule="auto"/>
        <w:ind w:left="0" w:right="0"/>
        <w:jc w:val="both"/>
        <w:rPr>
          <w:rFonts w:ascii="Times New Roman" w:hAnsi="Times New Roman" w:eastAsia="Times New Roman" w:cs="Times New Roman"/>
          <w:b w:val="0"/>
          <w:bCs w:val="0"/>
          <w:sz w:val="22"/>
          <w:szCs w:val="22"/>
        </w:rPr>
      </w:pPr>
      <w:r w:rsidRPr="5289FCCE" w:rsidR="2AD31B81">
        <w:rPr>
          <w:rFonts w:ascii="Times New Roman" w:hAnsi="Times New Roman" w:eastAsia="Times New Roman" w:cs="Times New Roman"/>
          <w:b w:val="0"/>
          <w:bCs w:val="0"/>
          <w:sz w:val="22"/>
          <w:szCs w:val="22"/>
        </w:rPr>
        <w:t>Lo anterior, s</w:t>
      </w:r>
      <w:r w:rsidRPr="5289FCCE" w:rsidR="0EE2C5F0">
        <w:rPr>
          <w:rFonts w:ascii="Times New Roman" w:hAnsi="Times New Roman" w:eastAsia="Times New Roman" w:cs="Times New Roman"/>
          <w:b w:val="0"/>
          <w:bCs w:val="0"/>
          <w:sz w:val="22"/>
          <w:szCs w:val="22"/>
        </w:rPr>
        <w:t xml:space="preserve">in perjuicio de la importancia del apalancamiento de recursos privados, </w:t>
      </w:r>
      <w:r w:rsidRPr="5289FCCE" w:rsidR="098803F5">
        <w:rPr>
          <w:rFonts w:ascii="Times New Roman" w:hAnsi="Times New Roman" w:eastAsia="Times New Roman" w:cs="Times New Roman"/>
          <w:b w:val="0"/>
          <w:bCs w:val="0"/>
          <w:sz w:val="22"/>
          <w:szCs w:val="22"/>
        </w:rPr>
        <w:t>pero</w:t>
      </w:r>
      <w:r w:rsidRPr="5289FCCE" w:rsidR="0EE2C5F0">
        <w:rPr>
          <w:rFonts w:ascii="Times New Roman" w:hAnsi="Times New Roman" w:eastAsia="Times New Roman" w:cs="Times New Roman"/>
          <w:b w:val="0"/>
          <w:bCs w:val="0"/>
          <w:sz w:val="22"/>
          <w:szCs w:val="22"/>
        </w:rPr>
        <w:t xml:space="preserve"> </w:t>
      </w:r>
      <w:r w:rsidRPr="5289FCCE" w:rsidR="098803F5">
        <w:rPr>
          <w:rFonts w:ascii="Times New Roman" w:hAnsi="Times New Roman" w:eastAsia="Times New Roman" w:cs="Times New Roman"/>
          <w:b w:val="0"/>
          <w:bCs w:val="0"/>
          <w:sz w:val="22"/>
          <w:szCs w:val="22"/>
        </w:rPr>
        <w:t xml:space="preserve">estos </w:t>
      </w:r>
      <w:r w:rsidRPr="5289FCCE" w:rsidR="0EE2C5F0">
        <w:rPr>
          <w:rFonts w:ascii="Times New Roman" w:hAnsi="Times New Roman" w:eastAsia="Times New Roman" w:cs="Times New Roman"/>
          <w:b w:val="0"/>
          <w:bCs w:val="0"/>
          <w:sz w:val="22"/>
          <w:szCs w:val="22"/>
        </w:rPr>
        <w:t>debe</w:t>
      </w:r>
      <w:r w:rsidRPr="5289FCCE" w:rsidR="173B84C7">
        <w:rPr>
          <w:rFonts w:ascii="Times New Roman" w:hAnsi="Times New Roman" w:eastAsia="Times New Roman" w:cs="Times New Roman"/>
          <w:b w:val="0"/>
          <w:bCs w:val="0"/>
          <w:sz w:val="22"/>
          <w:szCs w:val="22"/>
        </w:rPr>
        <w:t>n</w:t>
      </w:r>
      <w:r w:rsidRPr="5289FCCE" w:rsidR="0EE2C5F0">
        <w:rPr>
          <w:rFonts w:ascii="Times New Roman" w:hAnsi="Times New Roman" w:eastAsia="Times New Roman" w:cs="Times New Roman"/>
          <w:b w:val="0"/>
          <w:bCs w:val="0"/>
          <w:sz w:val="22"/>
          <w:szCs w:val="22"/>
        </w:rPr>
        <w:t xml:space="preserve"> entenderse como </w:t>
      </w:r>
      <w:r w:rsidRPr="5289FCCE" w:rsidR="5F055B98">
        <w:rPr>
          <w:rFonts w:ascii="Times New Roman" w:hAnsi="Times New Roman" w:eastAsia="Times New Roman" w:cs="Times New Roman"/>
          <w:b w:val="0"/>
          <w:bCs w:val="0"/>
          <w:sz w:val="22"/>
          <w:szCs w:val="22"/>
        </w:rPr>
        <w:t xml:space="preserve">flujos </w:t>
      </w:r>
      <w:r w:rsidRPr="5289FCCE" w:rsidR="0EE2C5F0">
        <w:rPr>
          <w:rFonts w:ascii="Times New Roman" w:hAnsi="Times New Roman" w:eastAsia="Times New Roman" w:cs="Times New Roman"/>
          <w:b w:val="0"/>
          <w:bCs w:val="0"/>
          <w:sz w:val="22"/>
          <w:szCs w:val="22"/>
        </w:rPr>
        <w:t>complementario</w:t>
      </w:r>
      <w:r w:rsidRPr="5289FCCE" w:rsidR="5C5F0F2C">
        <w:rPr>
          <w:rFonts w:ascii="Times New Roman" w:hAnsi="Times New Roman" w:eastAsia="Times New Roman" w:cs="Times New Roman"/>
          <w:b w:val="0"/>
          <w:bCs w:val="0"/>
          <w:sz w:val="22"/>
          <w:szCs w:val="22"/>
        </w:rPr>
        <w:t>s</w:t>
      </w:r>
      <w:r w:rsidRPr="5289FCCE" w:rsidR="0EE2C5F0">
        <w:rPr>
          <w:rFonts w:ascii="Times New Roman" w:hAnsi="Times New Roman" w:eastAsia="Times New Roman" w:cs="Times New Roman"/>
          <w:b w:val="0"/>
          <w:bCs w:val="0"/>
          <w:sz w:val="22"/>
          <w:szCs w:val="22"/>
        </w:rPr>
        <w:t xml:space="preserve"> y no sustitutivo</w:t>
      </w:r>
      <w:r w:rsidRPr="5289FCCE" w:rsidR="16F54249">
        <w:rPr>
          <w:rFonts w:ascii="Times New Roman" w:hAnsi="Times New Roman" w:eastAsia="Times New Roman" w:cs="Times New Roman"/>
          <w:b w:val="0"/>
          <w:bCs w:val="0"/>
          <w:sz w:val="22"/>
          <w:szCs w:val="22"/>
        </w:rPr>
        <w:t>s</w:t>
      </w:r>
      <w:r w:rsidRPr="5289FCCE" w:rsidR="0EE2C5F0">
        <w:rPr>
          <w:rFonts w:ascii="Times New Roman" w:hAnsi="Times New Roman" w:eastAsia="Times New Roman" w:cs="Times New Roman"/>
          <w:b w:val="0"/>
          <w:bCs w:val="0"/>
          <w:sz w:val="22"/>
          <w:szCs w:val="22"/>
        </w:rPr>
        <w:t xml:space="preserve"> del financiamiento público, de manera que la transición no dependa exclusivamente de las dinámicas del mercado, sino de una combinación equilibrada de instrumentos públicos y privados que aseguren su viabilidad, estabilidad y alineación con los objetivos de política pública.</w:t>
      </w:r>
    </w:p>
    <w:p w:rsidRPr="00682793" w:rsidR="00DF1270" w:rsidP="00C34F3F" w:rsidRDefault="00DF1270" w14:paraId="51268246" w14:textId="77777777">
      <w:pPr>
        <w:pStyle w:val="Num-DocParagraph"/>
        <w:numPr>
          <w:ilvl w:val="0"/>
          <w:numId w:val="15"/>
        </w:numPr>
        <w:spacing w:after="120"/>
        <w:rPr>
          <w:b w:val="1"/>
          <w:bCs w:val="1"/>
          <w:highlight w:val="yellow"/>
        </w:rPr>
      </w:pPr>
      <w:commentRangeStart w:id="121"/>
      <w:commentRangeStart w:id="122"/>
      <w:commentRangeStart w:id="1718577956"/>
      <w:r w:rsidRPr="5289FCCE" w:rsidR="2F69D784">
        <w:rPr>
          <w:b w:val="1"/>
          <w:bCs w:val="1"/>
          <w:highlight w:val="yellow"/>
        </w:rPr>
        <w:t>¿Cuáles son las estimaciones actualizadas de las necesidades de inversión en mitigación y adaptación por sector (AFOLU, transporte, agua, energía) para el periodo 2025–2050, y qué supuestos sustentan estas proyecciones?</w:t>
      </w:r>
      <w:commentRangeEnd w:id="121"/>
      <w:r>
        <w:rPr>
          <w:rStyle w:val="CommentReference"/>
        </w:rPr>
        <w:commentReference w:id="121"/>
      </w:r>
      <w:commentRangeEnd w:id="122"/>
      <w:r>
        <w:rPr>
          <w:rStyle w:val="CommentReference"/>
        </w:rPr>
        <w:commentReference w:id="122"/>
      </w:r>
      <w:commentRangeEnd w:id="1718577956"/>
      <w:r>
        <w:rPr>
          <w:rStyle w:val="CommentReference"/>
        </w:rPr>
        <w:commentReference w:id="1718577956"/>
      </w:r>
    </w:p>
    <w:p w:rsidR="40B0162C" w:rsidP="5289FCCE" w:rsidRDefault="40B0162C" w14:paraId="3145DE84" w14:textId="5A416D91">
      <w:pPr>
        <w:pStyle w:val="Num-DocParagraph"/>
        <w:spacing w:after="120"/>
        <w:ind w:left="0"/>
        <w:rPr>
          <w:rFonts w:ascii="Times New Roman" w:hAnsi="Times New Roman" w:eastAsia="Times New Roman" w:cs="Times New Roman"/>
          <w:noProof w:val="0"/>
          <w:sz w:val="22"/>
          <w:szCs w:val="22"/>
          <w:lang w:val="es-CO"/>
        </w:rPr>
      </w:pPr>
      <w:r w:rsidRPr="5289FCCE" w:rsidR="40B0162C">
        <w:rPr>
          <w:rFonts w:ascii="Times New Roman" w:hAnsi="Times New Roman" w:eastAsia="Times New Roman" w:cs="Times New Roman"/>
          <w:noProof w:val="0"/>
          <w:sz w:val="22"/>
          <w:szCs w:val="22"/>
          <w:lang w:val="es-CO"/>
        </w:rPr>
        <w:t>De acuerdo con la información actualizada en la Contribución Determinada a Nivel Nacional de Colombia (NDC 3.0), para el periodo 2025–2050 se identifican necesidades de inversión sectoriales orientadas a la implementación de medidas de mitigación y adaptación al cambio climático. Estas necesidades se derivan directamente de las acciones, políticas y transformaciones sectoriales definidas en la NDC 3.0, y reflejan los requerimientos para avanzar en la reducción de emisiones de gases de efecto invernadero, el fortalecimiento de la resiliencia climática y la adaptación de los sistemas productivos, territoriales y de infraestructura del país.</w:t>
      </w:r>
    </w:p>
    <w:p w:rsidR="6D1AD05F" w:rsidP="5289FCCE" w:rsidRDefault="6D1AD05F" w14:paraId="06C9DFCC" w14:textId="2227ADB1">
      <w:pPr>
        <w:spacing w:before="0" w:beforeAutospacing="off" w:after="160" w:afterAutospacing="off" w:line="276" w:lineRule="auto"/>
        <w:jc w:val="both"/>
        <w:rPr>
          <w:rFonts w:ascii="Times New Roman" w:hAnsi="Times New Roman" w:eastAsia="Times New Roman" w:cs="Times New Roman"/>
          <w:b w:val="1"/>
          <w:bCs w:val="1"/>
          <w:i w:val="1"/>
          <w:iCs w:val="1"/>
          <w:noProof w:val="0"/>
          <w:sz w:val="22"/>
          <w:szCs w:val="22"/>
          <w:u w:val="single"/>
          <w:lang w:val="es-CO"/>
        </w:rPr>
      </w:pPr>
      <w:r w:rsidRPr="5289FCCE" w:rsidR="6D1AD05F">
        <w:rPr>
          <w:rFonts w:ascii="Times New Roman" w:hAnsi="Times New Roman" w:eastAsia="Times New Roman" w:cs="Times New Roman"/>
          <w:b w:val="1"/>
          <w:bCs w:val="1"/>
          <w:i w:val="1"/>
          <w:iCs w:val="1"/>
          <w:noProof w:val="0"/>
          <w:sz w:val="22"/>
          <w:szCs w:val="22"/>
          <w:u w:val="single"/>
          <w:lang w:val="es-CO"/>
        </w:rPr>
        <w:t>Sector AFOLU</w:t>
      </w:r>
    </w:p>
    <w:p w:rsidR="6D1AD05F" w:rsidP="5289FCCE" w:rsidRDefault="6D1AD05F" w14:paraId="1C23C4E6" w14:textId="388AB615">
      <w:pPr>
        <w:spacing w:before="0" w:beforeAutospacing="off" w:after="160" w:afterAutospacing="off" w:line="276" w:lineRule="auto"/>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En el sector AFOLU, las necesidades de inversión se concentran en habilitar transformaciones que contribuyan simultáneamente a la mitigación del cambio climático y al fortalecimiento de la resiliencia de los territorios rurales y los ecosistemas estratégicos. Estas inversiones buscan reducir emisiones, consolidar sumideros de carbono y aumentar la capacidad adaptativa de los sistemas productivos y naturales, a través de:</w:t>
      </w:r>
    </w:p>
    <w:p w:rsidR="6D1AD05F" w:rsidP="5289FCCE" w:rsidRDefault="6D1AD05F" w14:paraId="7401E7D1" w14:textId="7EDA74AE">
      <w:pPr>
        <w:pStyle w:val="Prrafodelista"/>
        <w:numPr>
          <w:ilvl w:val="0"/>
          <w:numId w:val="177"/>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Acciones para detener la deforestación, fortalecer el control territorial y consolidar la gobernanza forestal.</w:t>
      </w:r>
    </w:p>
    <w:p w:rsidR="6D1AD05F" w:rsidP="5289FCCE" w:rsidRDefault="6D1AD05F" w14:paraId="3A4A41A1" w14:textId="465B304A">
      <w:pPr>
        <w:pStyle w:val="Prrafodelista"/>
        <w:numPr>
          <w:ilvl w:val="0"/>
          <w:numId w:val="177"/>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Restauración ecológica, recuperación de áreas degradadas y fortalecimiento de corredores ecológicos.</w:t>
      </w:r>
    </w:p>
    <w:p w:rsidR="6D1AD05F" w:rsidP="5289FCCE" w:rsidRDefault="6D1AD05F" w14:paraId="49345722" w14:textId="049EC5D2">
      <w:pPr>
        <w:pStyle w:val="Prrafodelista"/>
        <w:numPr>
          <w:ilvl w:val="0"/>
          <w:numId w:val="177"/>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Implementación de sistemas agropecuarios sostenibles y climáticamente inteligentes, incluyendo prácticas de manejo sostenible del suelo, diversificación productiva y reducción de emisiones en la producción agropecuaria.</w:t>
      </w:r>
    </w:p>
    <w:p w:rsidR="6D1AD05F" w:rsidP="5289FCCE" w:rsidRDefault="6D1AD05F" w14:paraId="37F4C49B" w14:textId="19B415B9">
      <w:pPr>
        <w:pStyle w:val="Prrafodelista"/>
        <w:numPr>
          <w:ilvl w:val="0"/>
          <w:numId w:val="177"/>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Soluciones basadas en la naturaleza (</w:t>
      </w:r>
      <w:r w:rsidRPr="5289FCCE" w:rsidR="6D1AD05F">
        <w:rPr>
          <w:rFonts w:ascii="Times New Roman" w:hAnsi="Times New Roman" w:eastAsia="Times New Roman" w:cs="Times New Roman"/>
          <w:noProof w:val="0"/>
          <w:sz w:val="22"/>
          <w:szCs w:val="22"/>
          <w:lang w:val="es-CO"/>
        </w:rPr>
        <w:t>SbN</w:t>
      </w:r>
      <w:r w:rsidRPr="5289FCCE" w:rsidR="6D1AD05F">
        <w:rPr>
          <w:rFonts w:ascii="Times New Roman" w:hAnsi="Times New Roman" w:eastAsia="Times New Roman" w:cs="Times New Roman"/>
          <w:noProof w:val="0"/>
          <w:sz w:val="22"/>
          <w:szCs w:val="22"/>
          <w:lang w:val="es-CO"/>
        </w:rPr>
        <w:t>) y adaptación basada en ecosistemas (</w:t>
      </w:r>
      <w:r w:rsidRPr="5289FCCE" w:rsidR="6D1AD05F">
        <w:rPr>
          <w:rFonts w:ascii="Times New Roman" w:hAnsi="Times New Roman" w:eastAsia="Times New Roman" w:cs="Times New Roman"/>
          <w:noProof w:val="0"/>
          <w:sz w:val="22"/>
          <w:szCs w:val="22"/>
          <w:lang w:val="es-CO"/>
        </w:rPr>
        <w:t>AbE</w:t>
      </w:r>
      <w:r w:rsidRPr="5289FCCE" w:rsidR="6D1AD05F">
        <w:rPr>
          <w:rFonts w:ascii="Times New Roman" w:hAnsi="Times New Roman" w:eastAsia="Times New Roman" w:cs="Times New Roman"/>
          <w:noProof w:val="0"/>
          <w:sz w:val="22"/>
          <w:szCs w:val="22"/>
          <w:lang w:val="es-CO"/>
        </w:rPr>
        <w:t>) para reducir la vulnerabilidad climática en territorios rurales.</w:t>
      </w:r>
    </w:p>
    <w:p w:rsidR="6D1AD05F" w:rsidP="5289FCCE" w:rsidRDefault="6D1AD05F" w14:paraId="53701191" w14:textId="5DDD8D21">
      <w:pPr>
        <w:pStyle w:val="Prrafodelista"/>
        <w:numPr>
          <w:ilvl w:val="0"/>
          <w:numId w:val="177"/>
        </w:numPr>
        <w:spacing w:before="0" w:beforeAutospacing="off" w:after="0" w:afterAutospacing="off" w:line="276" w:lineRule="auto"/>
        <w:ind w:right="0"/>
        <w:jc w:val="both"/>
        <w:rPr>
          <w:rFonts w:ascii="Times New Roman" w:hAnsi="Times New Roman" w:eastAsia="Times New Roman" w:cs="Times New Roman"/>
          <w:b w:val="1"/>
          <w:bCs w:val="1"/>
          <w:i w:val="1"/>
          <w:iCs w:val="1"/>
          <w:noProof w:val="0"/>
          <w:sz w:val="22"/>
          <w:szCs w:val="22"/>
          <w:u w:val="single"/>
          <w:lang w:val="es-CO"/>
        </w:rPr>
      </w:pPr>
      <w:r w:rsidRPr="5289FCCE" w:rsidR="6D1AD05F">
        <w:rPr>
          <w:rFonts w:ascii="Times New Roman" w:hAnsi="Times New Roman" w:eastAsia="Times New Roman" w:cs="Times New Roman"/>
          <w:noProof w:val="0"/>
          <w:sz w:val="22"/>
          <w:szCs w:val="22"/>
          <w:lang w:val="es-CO"/>
        </w:rPr>
        <w:t>Fortalecimiento de capacidades técnicas, sistemas de información climática y participación de comunidades locales y pueblos étnicos en la gestión del territorio.</w:t>
      </w:r>
    </w:p>
    <w:p w:rsidR="6D1AD05F" w:rsidP="5289FCCE" w:rsidRDefault="6D1AD05F" w14:paraId="062A39F5" w14:textId="56BB6461">
      <w:pPr>
        <w:pStyle w:val="Normal"/>
        <w:spacing w:before="240" w:beforeAutospacing="off" w:after="240" w:afterAutospacing="off" w:line="276" w:lineRule="auto"/>
        <w:ind w:left="0" w:right="0" w:hanging="0"/>
        <w:jc w:val="both"/>
        <w:rPr>
          <w:rFonts w:ascii="Times New Roman" w:hAnsi="Times New Roman" w:eastAsia="Times New Roman" w:cs="Times New Roman"/>
          <w:b w:val="1"/>
          <w:bCs w:val="1"/>
          <w:i w:val="1"/>
          <w:iCs w:val="1"/>
          <w:noProof w:val="0"/>
          <w:sz w:val="22"/>
          <w:szCs w:val="22"/>
          <w:u w:val="single"/>
          <w:lang w:val="es-CO"/>
        </w:rPr>
      </w:pPr>
      <w:r w:rsidRPr="5289FCCE" w:rsidR="6D1AD05F">
        <w:rPr>
          <w:rFonts w:ascii="Times New Roman" w:hAnsi="Times New Roman" w:eastAsia="Times New Roman" w:cs="Times New Roman"/>
          <w:b w:val="1"/>
          <w:bCs w:val="1"/>
          <w:i w:val="1"/>
          <w:iCs w:val="1"/>
          <w:noProof w:val="0"/>
          <w:sz w:val="22"/>
          <w:szCs w:val="22"/>
          <w:u w:val="single"/>
          <w:lang w:val="es-CO"/>
        </w:rPr>
        <w:t>Sector Agricultura</w:t>
      </w:r>
    </w:p>
    <w:p w:rsidR="6D1AD05F" w:rsidP="5289FCCE" w:rsidRDefault="6D1AD05F" w14:paraId="30409837" w14:textId="6D1A5C7F">
      <w:pPr>
        <w:spacing w:before="240" w:beforeAutospacing="off" w:after="240" w:afterAutospacing="off" w:line="276" w:lineRule="auto"/>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Para el sector agricultura, las necesidades de inversión responden a la transformación de los sistemas productivos con el fin de garantizar su sostenibilidad, reducir emisiones y aumentar su resiliencia frente a la variabilidad y el cambio climático, en coherencia con las metas de la NDC 3.0. En este contexto, las inversiones se orientan a:</w:t>
      </w:r>
    </w:p>
    <w:p w:rsidR="6D1AD05F" w:rsidP="5289FCCE" w:rsidRDefault="6D1AD05F" w14:paraId="4C2A9C04" w14:textId="1792FE5B">
      <w:pPr>
        <w:pStyle w:val="Prrafodelista"/>
        <w:numPr>
          <w:ilvl w:val="0"/>
          <w:numId w:val="178"/>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Implementación de prácticas agrícolas climáticamente inteligentes, que reduzcan emisiones de gases de efecto invernadero y aumenten la productividad y resiliencia de los sistemas agroalimentarios.</w:t>
      </w:r>
    </w:p>
    <w:p w:rsidR="6D1AD05F" w:rsidP="5289FCCE" w:rsidRDefault="6D1AD05F" w14:paraId="260380B6" w14:textId="691D4B7F">
      <w:pPr>
        <w:pStyle w:val="Prrafodelista"/>
        <w:numPr>
          <w:ilvl w:val="0"/>
          <w:numId w:val="178"/>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Fortalecimiento del manejo sostenible del suelo, incluyendo prácticas de conservación, restauración de suelos degradados y mejora de la fertilidad.</w:t>
      </w:r>
    </w:p>
    <w:p w:rsidR="6D1AD05F" w:rsidP="5289FCCE" w:rsidRDefault="6D1AD05F" w14:paraId="41686DF5" w14:textId="26F6D62A">
      <w:pPr>
        <w:pStyle w:val="Prrafodelista"/>
        <w:numPr>
          <w:ilvl w:val="0"/>
          <w:numId w:val="178"/>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Promoción de la diversificación productiva y sistemas agroecológicos que reduzcan la vulnerabilidad frente a eventos climáticos extremos.</w:t>
      </w:r>
    </w:p>
    <w:p w:rsidR="6D1AD05F" w:rsidP="5289FCCE" w:rsidRDefault="6D1AD05F" w14:paraId="3E0548F2" w14:textId="2ED4D1FC">
      <w:pPr>
        <w:pStyle w:val="Prrafodelista"/>
        <w:numPr>
          <w:ilvl w:val="0"/>
          <w:numId w:val="178"/>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Inversión en gestión eficiente del agua para la agricultura, articulada con la planificación de cuencas y la adaptación al cambio climático.</w:t>
      </w:r>
    </w:p>
    <w:p w:rsidR="6D1AD05F" w:rsidP="5289FCCE" w:rsidRDefault="6D1AD05F" w14:paraId="1F376053" w14:textId="004E4C25">
      <w:pPr>
        <w:pStyle w:val="Prrafodelista"/>
        <w:numPr>
          <w:ilvl w:val="0"/>
          <w:numId w:val="178"/>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Fortalecimiento de capacidades técnicas, extensión rural, sistemas de información climática y participación de comunidades campesinas y pueblos étnicos en la toma de decisiones.</w:t>
      </w:r>
    </w:p>
    <w:p w:rsidR="6D1AD05F" w:rsidP="5289FCCE" w:rsidRDefault="6D1AD05F" w14:paraId="4F1AC522" w14:textId="2FF6DE1D">
      <w:pPr>
        <w:pStyle w:val="Prrafodelista"/>
        <w:numPr>
          <w:ilvl w:val="0"/>
          <w:numId w:val="178"/>
        </w:numPr>
        <w:spacing w:before="0" w:beforeAutospacing="off" w:after="0" w:afterAutospacing="off" w:line="276" w:lineRule="auto"/>
        <w:ind w:right="0"/>
        <w:jc w:val="both"/>
        <w:rPr>
          <w:rFonts w:ascii="Times New Roman" w:hAnsi="Times New Roman" w:eastAsia="Times New Roman" w:cs="Times New Roman"/>
          <w:b w:val="1"/>
          <w:bCs w:val="1"/>
          <w:i w:val="1"/>
          <w:iCs w:val="1"/>
          <w:noProof w:val="0"/>
          <w:sz w:val="22"/>
          <w:szCs w:val="22"/>
          <w:u w:val="single"/>
          <w:lang w:val="es-CO"/>
        </w:rPr>
      </w:pPr>
      <w:r w:rsidRPr="5289FCCE" w:rsidR="6D1AD05F">
        <w:rPr>
          <w:rFonts w:ascii="Times New Roman" w:hAnsi="Times New Roman" w:eastAsia="Times New Roman" w:cs="Times New Roman"/>
          <w:noProof w:val="0"/>
          <w:sz w:val="22"/>
          <w:szCs w:val="22"/>
          <w:lang w:val="es-CO"/>
        </w:rPr>
        <w:t>Articulación de las acciones agrícolas con instrumentos de planificación territorial y de cambio climático.</w:t>
      </w:r>
    </w:p>
    <w:p w:rsidR="6D1AD05F" w:rsidP="5289FCCE" w:rsidRDefault="6D1AD05F" w14:paraId="282F1B16" w14:textId="40C643C3">
      <w:pPr>
        <w:pStyle w:val="Normal"/>
        <w:spacing w:before="240" w:beforeAutospacing="off" w:after="240" w:afterAutospacing="off" w:line="276" w:lineRule="auto"/>
        <w:ind w:left="0" w:right="0"/>
        <w:jc w:val="both"/>
        <w:rPr>
          <w:rFonts w:ascii="Times New Roman" w:hAnsi="Times New Roman" w:eastAsia="Times New Roman" w:cs="Times New Roman"/>
          <w:b w:val="1"/>
          <w:bCs w:val="1"/>
          <w:i w:val="1"/>
          <w:iCs w:val="1"/>
          <w:noProof w:val="0"/>
          <w:sz w:val="22"/>
          <w:szCs w:val="22"/>
          <w:u w:val="single"/>
          <w:lang w:val="es-CO"/>
        </w:rPr>
      </w:pPr>
      <w:r w:rsidRPr="5289FCCE" w:rsidR="6D1AD05F">
        <w:rPr>
          <w:rFonts w:ascii="Times New Roman" w:hAnsi="Times New Roman" w:eastAsia="Times New Roman" w:cs="Times New Roman"/>
          <w:b w:val="1"/>
          <w:bCs w:val="1"/>
          <w:i w:val="1"/>
          <w:iCs w:val="1"/>
          <w:noProof w:val="0"/>
          <w:sz w:val="22"/>
          <w:szCs w:val="22"/>
          <w:u w:val="single"/>
          <w:lang w:val="es-CO"/>
        </w:rPr>
        <w:t>Sector Energía</w:t>
      </w:r>
    </w:p>
    <w:p w:rsidR="6D1AD05F" w:rsidP="5289FCCE" w:rsidRDefault="6D1AD05F" w14:paraId="072CC292" w14:textId="6509E230">
      <w:pPr>
        <w:spacing w:before="0" w:beforeAutospacing="off" w:after="160" w:afterAutospacing="off" w:line="276" w:lineRule="auto"/>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En el sector energía, las necesidades de inversión están asociadas al avance de la transición energética, la reducción progresiva de emisiones y el fortalecimiento de la resiliencia del sistema energético frente a los riesgos climáticos. Estas inversiones se orientan principalmente a:</w:t>
      </w:r>
    </w:p>
    <w:p w:rsidR="6D1AD05F" w:rsidP="5289FCCE" w:rsidRDefault="6D1AD05F" w14:paraId="19CF77B2" w14:textId="1B30FC52">
      <w:pPr>
        <w:pStyle w:val="Prrafodelista"/>
        <w:numPr>
          <w:ilvl w:val="0"/>
          <w:numId w:val="179"/>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Desarrollo e implementación de energías renovables y tecnologías limpias, alineadas con la transición energética.</w:t>
      </w:r>
    </w:p>
    <w:p w:rsidR="6D1AD05F" w:rsidP="5289FCCE" w:rsidRDefault="6D1AD05F" w14:paraId="32DC67B2" w14:textId="06119447">
      <w:pPr>
        <w:pStyle w:val="Prrafodelista"/>
        <w:numPr>
          <w:ilvl w:val="0"/>
          <w:numId w:val="179"/>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Inversión en eficiencia energética y reducción de emisiones en la cadena energética.</w:t>
      </w:r>
    </w:p>
    <w:p w:rsidR="6D1AD05F" w:rsidP="5289FCCE" w:rsidRDefault="6D1AD05F" w14:paraId="216CBB2B" w14:textId="5059BBDA">
      <w:pPr>
        <w:pStyle w:val="Prrafodelista"/>
        <w:numPr>
          <w:ilvl w:val="0"/>
          <w:numId w:val="179"/>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Investigación, desarrollo y escalamiento de tecnologías adaptativas territorializadas, que aumenten la resiliencia del sistema energético frente a riesgos climáticos.</w:t>
      </w:r>
    </w:p>
    <w:p w:rsidR="6D1AD05F" w:rsidP="5289FCCE" w:rsidRDefault="6D1AD05F" w14:paraId="18BC8F38" w14:textId="33119B6F">
      <w:pPr>
        <w:pStyle w:val="Prrafodelista"/>
        <w:numPr>
          <w:ilvl w:val="0"/>
          <w:numId w:val="179"/>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Fortalecimiento de sistemas de información climática y energética para la evaluación de riesgos, vulnerabilidad y adaptación.</w:t>
      </w:r>
    </w:p>
    <w:p w:rsidR="6D1AD05F" w:rsidP="5289FCCE" w:rsidRDefault="6D1AD05F" w14:paraId="46C9945C" w14:textId="107CD0A8">
      <w:pPr>
        <w:pStyle w:val="Prrafodelista"/>
        <w:numPr>
          <w:ilvl w:val="0"/>
          <w:numId w:val="179"/>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Incorporación de criterios de adaptación y resiliencia en la planificación energética, así como en instrumentos territoriales y sectoriales.</w:t>
      </w:r>
    </w:p>
    <w:p w:rsidR="6D1AD05F" w:rsidP="5289FCCE" w:rsidRDefault="6D1AD05F" w14:paraId="2754B957" w14:textId="0DF02E26">
      <w:pPr>
        <w:pStyle w:val="Prrafodelista"/>
        <w:numPr>
          <w:ilvl w:val="0"/>
          <w:numId w:val="179"/>
        </w:numPr>
        <w:spacing w:before="0" w:beforeAutospacing="off" w:after="0" w:afterAutospacing="off" w:line="276" w:lineRule="auto"/>
        <w:ind w:right="0"/>
        <w:jc w:val="both"/>
        <w:rPr>
          <w:rFonts w:ascii="Times New Roman" w:hAnsi="Times New Roman" w:eastAsia="Times New Roman" w:cs="Times New Roman"/>
          <w:b w:val="1"/>
          <w:bCs w:val="1"/>
          <w:i w:val="1"/>
          <w:iCs w:val="1"/>
          <w:noProof w:val="0"/>
          <w:sz w:val="22"/>
          <w:szCs w:val="22"/>
          <w:u w:val="single"/>
          <w:lang w:val="es-CO"/>
        </w:rPr>
      </w:pPr>
      <w:r w:rsidRPr="5289FCCE" w:rsidR="6D1AD05F">
        <w:rPr>
          <w:rFonts w:ascii="Times New Roman" w:hAnsi="Times New Roman" w:eastAsia="Times New Roman" w:cs="Times New Roman"/>
          <w:noProof w:val="0"/>
          <w:sz w:val="22"/>
          <w:szCs w:val="22"/>
          <w:lang w:val="es-CO"/>
        </w:rPr>
        <w:t>Fortalecimiento de capacidades institucionales y participación de comunidades locales en los procesos de transición energética.</w:t>
      </w:r>
    </w:p>
    <w:p w:rsidR="650DAA36" w:rsidP="5289FCCE" w:rsidRDefault="650DAA36" w14:paraId="3C7B32E2" w14:textId="68927A6C">
      <w:pPr>
        <w:pStyle w:val="Normal"/>
        <w:spacing w:before="240" w:beforeAutospacing="off" w:after="240" w:afterAutospacing="off" w:line="276" w:lineRule="auto"/>
        <w:ind w:left="0" w:right="0"/>
        <w:jc w:val="both"/>
        <w:rPr>
          <w:rFonts w:ascii="Times New Roman" w:hAnsi="Times New Roman" w:eastAsia="Times New Roman" w:cs="Times New Roman"/>
          <w:b w:val="1"/>
          <w:bCs w:val="1"/>
          <w:i w:val="1"/>
          <w:iCs w:val="1"/>
          <w:noProof w:val="0"/>
          <w:sz w:val="22"/>
          <w:szCs w:val="22"/>
          <w:u w:val="single"/>
          <w:lang w:val="es-CO"/>
        </w:rPr>
      </w:pPr>
      <w:r w:rsidRPr="5289FCCE" w:rsidR="650DAA36">
        <w:rPr>
          <w:rFonts w:ascii="Times New Roman" w:hAnsi="Times New Roman" w:eastAsia="Times New Roman" w:cs="Times New Roman"/>
          <w:b w:val="1"/>
          <w:bCs w:val="1"/>
          <w:i w:val="1"/>
          <w:iCs w:val="1"/>
          <w:noProof w:val="0"/>
          <w:sz w:val="22"/>
          <w:szCs w:val="22"/>
          <w:u w:val="single"/>
          <w:lang w:val="es-CO"/>
        </w:rPr>
        <w:t>S</w:t>
      </w:r>
      <w:r w:rsidRPr="5289FCCE" w:rsidR="6D1AD05F">
        <w:rPr>
          <w:rFonts w:ascii="Times New Roman" w:hAnsi="Times New Roman" w:eastAsia="Times New Roman" w:cs="Times New Roman"/>
          <w:b w:val="1"/>
          <w:bCs w:val="1"/>
          <w:i w:val="1"/>
          <w:iCs w:val="1"/>
          <w:noProof w:val="0"/>
          <w:sz w:val="22"/>
          <w:szCs w:val="22"/>
          <w:u w:val="single"/>
          <w:lang w:val="es-CO"/>
        </w:rPr>
        <w:t>ector Industria</w:t>
      </w:r>
    </w:p>
    <w:p w:rsidR="6D1AD05F" w:rsidP="5289FCCE" w:rsidRDefault="6D1AD05F" w14:paraId="564025B4" w14:textId="68358078">
      <w:pPr>
        <w:spacing w:before="0" w:beforeAutospacing="off" w:after="160" w:afterAutospacing="off" w:line="276" w:lineRule="auto"/>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En el caso del sector industria, las necesidades de inversión se enmarcan en una transición productiva orientada a mejorar la eficiencia, reducir la intensidad de carbono y aumentar la resiliencia de los procesos industriales frente al cambio climático. En este sentido, las inversiones se concentran en:</w:t>
      </w:r>
    </w:p>
    <w:p w:rsidR="6D1AD05F" w:rsidP="5289FCCE" w:rsidRDefault="6D1AD05F" w14:paraId="36FEC7C0" w14:textId="4F8D8BD4">
      <w:pPr>
        <w:pStyle w:val="Prrafodelista"/>
        <w:numPr>
          <w:ilvl w:val="0"/>
          <w:numId w:val="180"/>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Eficiencia energética y modernización de procesos productivos industriales para reducir el consumo energético y las emisiones de gases de efecto invernadero.</w:t>
      </w:r>
    </w:p>
    <w:p w:rsidR="6D1AD05F" w:rsidP="5289FCCE" w:rsidRDefault="6D1AD05F" w14:paraId="49FA340A" w14:textId="7381607B">
      <w:pPr>
        <w:pStyle w:val="Prrafodelista"/>
        <w:numPr>
          <w:ilvl w:val="0"/>
          <w:numId w:val="180"/>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Sustitución progresiva de tecnologías intensivas en carbono por tecnologías limpias y de bajo carbono.</w:t>
      </w:r>
    </w:p>
    <w:p w:rsidR="6D1AD05F" w:rsidP="5289FCCE" w:rsidRDefault="6D1AD05F" w14:paraId="22100199" w14:textId="60954EBB">
      <w:pPr>
        <w:pStyle w:val="Prrafodelista"/>
        <w:numPr>
          <w:ilvl w:val="0"/>
          <w:numId w:val="180"/>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Implementación de economía circular, incluyendo el uso eficiente de recursos, la gestión sostenible de residuos y el aprovechamiento de subproductos.</w:t>
      </w:r>
    </w:p>
    <w:p w:rsidR="6D1AD05F" w:rsidP="5289FCCE" w:rsidRDefault="6D1AD05F" w14:paraId="6931A842" w14:textId="4D455320">
      <w:pPr>
        <w:pStyle w:val="Prrafodelista"/>
        <w:numPr>
          <w:ilvl w:val="0"/>
          <w:numId w:val="180"/>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Fortalecimiento de la resiliencia de la infraestructura industrial frente a riesgos climáticos, integrando criterios de adaptación en la localización, diseño y operación de instalaciones.</w:t>
      </w:r>
    </w:p>
    <w:p w:rsidR="6D1AD05F" w:rsidP="5289FCCE" w:rsidRDefault="6D1AD05F" w14:paraId="1FBB95C4" w14:textId="7AF20946">
      <w:pPr>
        <w:pStyle w:val="Prrafodelista"/>
        <w:numPr>
          <w:ilvl w:val="0"/>
          <w:numId w:val="180"/>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Inversión en innovación, desarrollo tecnológico y transferencia de conocimiento para apoyar la transición industrial baja en carbono.</w:t>
      </w:r>
    </w:p>
    <w:p w:rsidR="6D1AD05F" w:rsidP="5289FCCE" w:rsidRDefault="6D1AD05F" w14:paraId="5B54E8C4" w14:textId="1E8D285F">
      <w:pPr>
        <w:pStyle w:val="Prrafodelista"/>
        <w:numPr>
          <w:ilvl w:val="0"/>
          <w:numId w:val="180"/>
        </w:numPr>
        <w:spacing w:before="0" w:beforeAutospacing="off" w:after="0" w:afterAutospacing="off" w:line="276" w:lineRule="auto"/>
        <w:ind w:right="0"/>
        <w:jc w:val="both"/>
        <w:rPr>
          <w:rFonts w:ascii="Times New Roman" w:hAnsi="Times New Roman" w:eastAsia="Times New Roman" w:cs="Times New Roman"/>
          <w:b w:val="1"/>
          <w:bCs w:val="1"/>
          <w:i w:val="1"/>
          <w:iCs w:val="1"/>
          <w:noProof w:val="0"/>
          <w:sz w:val="22"/>
          <w:szCs w:val="22"/>
          <w:u w:val="single"/>
          <w:lang w:val="es-CO"/>
        </w:rPr>
      </w:pPr>
      <w:r w:rsidRPr="5289FCCE" w:rsidR="6D1AD05F">
        <w:rPr>
          <w:rFonts w:ascii="Times New Roman" w:hAnsi="Times New Roman" w:eastAsia="Times New Roman" w:cs="Times New Roman"/>
          <w:noProof w:val="0"/>
          <w:sz w:val="22"/>
          <w:szCs w:val="22"/>
          <w:lang w:val="es-CO"/>
        </w:rPr>
        <w:t>Fortalecimiento de capacidades empresariales, institucionales y de gobernanza para la implementación de medidas climáticas en el sector productivo.</w:t>
      </w:r>
    </w:p>
    <w:p w:rsidR="6D1AD05F" w:rsidP="5289FCCE" w:rsidRDefault="6D1AD05F" w14:paraId="42454990" w14:textId="0B510B32">
      <w:pPr>
        <w:pStyle w:val="Normal"/>
        <w:spacing w:before="240" w:beforeAutospacing="off" w:after="240" w:afterAutospacing="off" w:line="276" w:lineRule="auto"/>
        <w:ind w:left="0" w:right="0"/>
        <w:jc w:val="both"/>
        <w:rPr>
          <w:rFonts w:ascii="Times New Roman" w:hAnsi="Times New Roman" w:eastAsia="Times New Roman" w:cs="Times New Roman"/>
          <w:b w:val="1"/>
          <w:bCs w:val="1"/>
          <w:i w:val="1"/>
          <w:iCs w:val="1"/>
          <w:noProof w:val="0"/>
          <w:sz w:val="22"/>
          <w:szCs w:val="22"/>
          <w:u w:val="single"/>
          <w:lang w:val="es-CO"/>
        </w:rPr>
      </w:pPr>
      <w:r w:rsidRPr="5289FCCE" w:rsidR="6D1AD05F">
        <w:rPr>
          <w:rFonts w:ascii="Times New Roman" w:hAnsi="Times New Roman" w:eastAsia="Times New Roman" w:cs="Times New Roman"/>
          <w:b w:val="1"/>
          <w:bCs w:val="1"/>
          <w:i w:val="1"/>
          <w:iCs w:val="1"/>
          <w:noProof w:val="0"/>
          <w:sz w:val="22"/>
          <w:szCs w:val="22"/>
          <w:u w:val="single"/>
          <w:lang w:val="es-CO"/>
        </w:rPr>
        <w:t>Sector Transporte</w:t>
      </w:r>
    </w:p>
    <w:p w:rsidR="6D1AD05F" w:rsidP="5289FCCE" w:rsidRDefault="6D1AD05F" w14:paraId="62EA3988" w14:textId="15B587F3">
      <w:pPr>
        <w:spacing w:before="0" w:beforeAutospacing="off" w:after="160" w:afterAutospacing="off" w:line="276" w:lineRule="auto"/>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Las necesidades de inversión en el sector transporte surgen de la necesidad de transformar los sistemas de movilidad hacia esquemas bajos en carbono, eficientes y resilientes al cambio climático. Para ello, las principales líneas de inversión incluyen:</w:t>
      </w:r>
    </w:p>
    <w:p w:rsidR="6D1AD05F" w:rsidP="5289FCCE" w:rsidRDefault="6D1AD05F" w14:paraId="5911A7E5" w14:textId="0AF99CE2">
      <w:pPr>
        <w:pStyle w:val="Prrafodelista"/>
        <w:numPr>
          <w:ilvl w:val="0"/>
          <w:numId w:val="181"/>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Electrificación del transporte, mediante la incorporación progresiva de vehículos eléctricos y el fortalecimiento de flotas de transporte público y privado.</w:t>
      </w:r>
    </w:p>
    <w:p w:rsidR="6D1AD05F" w:rsidP="5289FCCE" w:rsidRDefault="6D1AD05F" w14:paraId="775E2516" w14:textId="52481BCD">
      <w:pPr>
        <w:pStyle w:val="Prrafodelista"/>
        <w:numPr>
          <w:ilvl w:val="0"/>
          <w:numId w:val="181"/>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Renovación y modernización de flotas de carga, así como la mejora de la eficiencia energética del transporte de mercancías.</w:t>
      </w:r>
    </w:p>
    <w:p w:rsidR="6D1AD05F" w:rsidP="5289FCCE" w:rsidRDefault="6D1AD05F" w14:paraId="4E5D7932" w14:textId="6DA50D39">
      <w:pPr>
        <w:pStyle w:val="Prrafodelista"/>
        <w:numPr>
          <w:ilvl w:val="0"/>
          <w:numId w:val="181"/>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Desarrollo de infraestructura intermodal, priorizando el transporte férreo y fluvial, y la inversión en nodos logísticos que reduzcan la dependencia del transporte por carretera.</w:t>
      </w:r>
    </w:p>
    <w:p w:rsidR="6D1AD05F" w:rsidP="5289FCCE" w:rsidRDefault="6D1AD05F" w14:paraId="59FE5E17" w14:textId="5B1BC616">
      <w:pPr>
        <w:pStyle w:val="Prrafodelista"/>
        <w:numPr>
          <w:ilvl w:val="0"/>
          <w:numId w:val="181"/>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Implementación de infraestructura resiliente al clima, incorporando criterios de riesgo climático, adaptación y gestión del riesgo en el diseño, operación y mantenimiento de la infraestructura vial, fluvial y aérea.</w:t>
      </w:r>
    </w:p>
    <w:p w:rsidR="6D1AD05F" w:rsidP="5289FCCE" w:rsidRDefault="6D1AD05F" w14:paraId="79DADD25" w14:textId="5ABA48FC">
      <w:pPr>
        <w:pStyle w:val="Prrafodelista"/>
        <w:numPr>
          <w:ilvl w:val="0"/>
          <w:numId w:val="181"/>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Fomento de la movilidad activa y de infraestructura basada en la naturaleza asociada a modos no motorizados.</w:t>
      </w:r>
    </w:p>
    <w:p w:rsidR="6D1AD05F" w:rsidP="5289FCCE" w:rsidRDefault="6D1AD05F" w14:paraId="0B93FE07" w14:textId="377708CB">
      <w:pPr>
        <w:pStyle w:val="Prrafodelista"/>
        <w:numPr>
          <w:ilvl w:val="0"/>
          <w:numId w:val="181"/>
        </w:numPr>
        <w:spacing w:before="0" w:beforeAutospacing="off" w:after="0" w:afterAutospacing="off" w:line="276" w:lineRule="auto"/>
        <w:ind w:right="0"/>
        <w:jc w:val="both"/>
        <w:rPr>
          <w:rFonts w:ascii="Times New Roman" w:hAnsi="Times New Roman" w:eastAsia="Times New Roman" w:cs="Times New Roman"/>
          <w:b w:val="1"/>
          <w:bCs w:val="1"/>
          <w:i w:val="1"/>
          <w:iCs w:val="1"/>
          <w:noProof w:val="0"/>
          <w:sz w:val="22"/>
          <w:szCs w:val="22"/>
          <w:u w:val="single"/>
          <w:lang w:val="es-CO"/>
        </w:rPr>
      </w:pPr>
      <w:r w:rsidRPr="5289FCCE" w:rsidR="6D1AD05F">
        <w:rPr>
          <w:rFonts w:ascii="Times New Roman" w:hAnsi="Times New Roman" w:eastAsia="Times New Roman" w:cs="Times New Roman"/>
          <w:noProof w:val="0"/>
          <w:sz w:val="22"/>
          <w:szCs w:val="22"/>
          <w:lang w:val="es-CO"/>
        </w:rPr>
        <w:t>Integración de la adaptación basada en ecosistemas y lineamientos de infraestructura verde en los proyectos del sector.</w:t>
      </w:r>
    </w:p>
    <w:p w:rsidR="6D1AD05F" w:rsidP="5289FCCE" w:rsidRDefault="6D1AD05F" w14:paraId="44F9028E" w14:textId="37A3AED7">
      <w:pPr>
        <w:pStyle w:val="Normal"/>
        <w:spacing w:before="240" w:beforeAutospacing="off" w:after="240" w:afterAutospacing="off" w:line="276" w:lineRule="auto"/>
        <w:ind w:left="0" w:right="0"/>
        <w:jc w:val="both"/>
        <w:rPr>
          <w:rFonts w:ascii="Times New Roman" w:hAnsi="Times New Roman" w:eastAsia="Times New Roman" w:cs="Times New Roman"/>
          <w:b w:val="1"/>
          <w:bCs w:val="1"/>
          <w:i w:val="1"/>
          <w:iCs w:val="1"/>
          <w:noProof w:val="0"/>
          <w:sz w:val="22"/>
          <w:szCs w:val="22"/>
          <w:u w:val="single"/>
          <w:lang w:val="es-CO"/>
        </w:rPr>
      </w:pPr>
      <w:r w:rsidRPr="5289FCCE" w:rsidR="6D1AD05F">
        <w:rPr>
          <w:rFonts w:ascii="Times New Roman" w:hAnsi="Times New Roman" w:eastAsia="Times New Roman" w:cs="Times New Roman"/>
          <w:b w:val="1"/>
          <w:bCs w:val="1"/>
          <w:i w:val="1"/>
          <w:iCs w:val="1"/>
          <w:noProof w:val="0"/>
          <w:sz w:val="22"/>
          <w:szCs w:val="22"/>
          <w:u w:val="single"/>
          <w:lang w:val="es-CO"/>
        </w:rPr>
        <w:t>Sector Vivienda</w:t>
      </w:r>
    </w:p>
    <w:p w:rsidR="6D1AD05F" w:rsidP="5289FCCE" w:rsidRDefault="6D1AD05F" w14:paraId="1D4BC0A6" w14:textId="369B8743">
      <w:pPr>
        <w:spacing w:before="0" w:beforeAutospacing="off" w:after="160" w:afterAutospacing="off" w:line="276" w:lineRule="auto"/>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En el sector vivienda, las necesidades de inversión se orientan a consolidar entornos urbanos y rurales más sostenibles, seguros y adaptados a los impactos del cambio climático, al tiempo que se reducen las emisiones asociadas al entorno construido. En este marco, las inversiones se enfocan en:</w:t>
      </w:r>
    </w:p>
    <w:p w:rsidR="6D1AD05F" w:rsidP="5289FCCE" w:rsidRDefault="6D1AD05F" w14:paraId="69F5F02F" w14:textId="339F6799">
      <w:pPr>
        <w:pStyle w:val="Prrafodelista"/>
        <w:numPr>
          <w:ilvl w:val="0"/>
          <w:numId w:val="182"/>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Desarrollo de vivienda sostenible y resiliente, incorporando criterios de eficiencia energética, confort térmico y uso de materiales de bajo carbono.</w:t>
      </w:r>
    </w:p>
    <w:p w:rsidR="6D1AD05F" w:rsidP="5289FCCE" w:rsidRDefault="6D1AD05F" w14:paraId="030EAA4F" w14:textId="05DC0AAD">
      <w:pPr>
        <w:pStyle w:val="Prrafodelista"/>
        <w:numPr>
          <w:ilvl w:val="0"/>
          <w:numId w:val="182"/>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Inversión en infraestructura habitacional adaptada al riesgo climático, considerando amenazas como inundaciones, deslizamientos y olas de calor.</w:t>
      </w:r>
    </w:p>
    <w:p w:rsidR="6D1AD05F" w:rsidP="5289FCCE" w:rsidRDefault="6D1AD05F" w14:paraId="381EFEE1" w14:textId="155D55F7">
      <w:pPr>
        <w:pStyle w:val="Prrafodelista"/>
        <w:numPr>
          <w:ilvl w:val="0"/>
          <w:numId w:val="182"/>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Fortalecimiento de la gestión del agua y saneamiento básico en vivienda, incluyendo sistemas de tratamiento de aguas residuales y aprovechamiento de subproductos con enfoque de economía circular.</w:t>
      </w:r>
    </w:p>
    <w:p w:rsidR="6D1AD05F" w:rsidP="5289FCCE" w:rsidRDefault="6D1AD05F" w14:paraId="51D80418" w14:textId="24ACC0AA">
      <w:pPr>
        <w:pStyle w:val="Prrafodelista"/>
        <w:numPr>
          <w:ilvl w:val="0"/>
          <w:numId w:val="182"/>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Integración de soluciones basadas en la naturaleza y adaptación basada en ecosistemas en el diseño urbano y habitacional.</w:t>
      </w:r>
    </w:p>
    <w:p w:rsidR="6D1AD05F" w:rsidP="5289FCCE" w:rsidRDefault="6D1AD05F" w14:paraId="2C61B965" w14:textId="721E3673">
      <w:pPr>
        <w:pStyle w:val="Prrafodelista"/>
        <w:numPr>
          <w:ilvl w:val="0"/>
          <w:numId w:val="182"/>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Incorporación de criterios de adaptación climática en los instrumentos de ordenamiento territorial y planificación urbana.</w:t>
      </w:r>
    </w:p>
    <w:p w:rsidR="6D1AD05F" w:rsidP="5289FCCE" w:rsidRDefault="6D1AD05F" w14:paraId="5AAEB288" w14:textId="1A5F38BF">
      <w:pPr>
        <w:pStyle w:val="Prrafodelista"/>
        <w:numPr>
          <w:ilvl w:val="0"/>
          <w:numId w:val="182"/>
        </w:numPr>
        <w:spacing w:before="0" w:beforeAutospacing="off" w:after="0" w:afterAutospacing="off" w:line="276" w:lineRule="auto"/>
        <w:ind w:right="0"/>
        <w:jc w:val="both"/>
        <w:rPr>
          <w:rFonts w:ascii="Times New Roman" w:hAnsi="Times New Roman" w:eastAsia="Times New Roman" w:cs="Times New Roman"/>
          <w:noProof w:val="0"/>
          <w:sz w:val="22"/>
          <w:szCs w:val="22"/>
          <w:lang w:val="es-CO"/>
        </w:rPr>
      </w:pPr>
      <w:r w:rsidRPr="5289FCCE" w:rsidR="6D1AD05F">
        <w:rPr>
          <w:rFonts w:ascii="Times New Roman" w:hAnsi="Times New Roman" w:eastAsia="Times New Roman" w:cs="Times New Roman"/>
          <w:noProof w:val="0"/>
          <w:sz w:val="22"/>
          <w:szCs w:val="22"/>
          <w:lang w:val="es-CO"/>
        </w:rPr>
        <w:t>Desarrollo de capacidades institucionales, técnicas y comunitarias para la implementación de medidas de vivienda sostenible.</w:t>
      </w:r>
    </w:p>
    <w:p w:rsidR="166038B9" w:rsidP="166038B9" w:rsidRDefault="166038B9" w14:paraId="48D86251" w14:textId="7B751CBC">
      <w:pPr>
        <w:pStyle w:val="Num-DocParagraph"/>
        <w:spacing w:after="120"/>
        <w:ind w:left="408"/>
        <w:rPr>
          <w:rFonts w:ascii="Times New Roman" w:hAnsi="Times New Roman" w:eastAsia="Times New Roman" w:cs="Times New Roman"/>
          <w:noProof w:val="0"/>
          <w:sz w:val="22"/>
          <w:szCs w:val="22"/>
          <w:lang w:val="es-CO"/>
        </w:rPr>
      </w:pPr>
    </w:p>
    <w:p w:rsidR="00DF1270" w:rsidP="5289FCCE" w:rsidRDefault="00DF1270" w14:paraId="2061D14D" w14:textId="20DD682E">
      <w:pPr>
        <w:pStyle w:val="Num-DocParagraph"/>
        <w:numPr>
          <w:ilvl w:val="0"/>
          <w:numId w:val="15"/>
        </w:numPr>
        <w:spacing w:after="120"/>
        <w:rPr>
          <w:b w:val="1"/>
          <w:bCs w:val="1"/>
          <w:highlight w:val="yellow"/>
        </w:rPr>
      </w:pPr>
      <w:commentRangeStart w:id="123"/>
      <w:commentRangeStart w:id="124"/>
      <w:r w:rsidRPr="5289FCCE" w:rsidR="00DF1270">
        <w:rPr>
          <w:b w:val="1"/>
          <w:bCs w:val="1"/>
          <w:highlight w:val="yellow"/>
        </w:rPr>
        <w:t>¿Qué explica la brecha entre las necesidades de inversión estimadas y los flujos de inversión reales, y cómo priorizan las autoridades los sectores bajo restricciones fiscales?</w:t>
      </w:r>
      <w:commentRangeEnd w:id="123"/>
      <w:r>
        <w:rPr>
          <w:rStyle w:val="CommentReference"/>
        </w:rPr>
        <w:commentReference w:id="123"/>
      </w:r>
      <w:commentRangeEnd w:id="124"/>
      <w:r>
        <w:rPr>
          <w:rStyle w:val="CommentReference"/>
        </w:rPr>
        <w:commentReference w:id="124"/>
      </w:r>
    </w:p>
    <w:p w:rsidR="7C138012" w:rsidP="5289FCCE" w:rsidRDefault="7C138012" w14:paraId="2236BB3C" w14:textId="5500A5C3">
      <w:pPr>
        <w:pStyle w:val="Normal"/>
        <w:suppressLineNumbers w:val="0"/>
        <w:bidi w:val="0"/>
        <w:spacing w:before="0" w:beforeAutospacing="off" w:after="0" w:afterAutospacing="off" w:line="259" w:lineRule="auto"/>
        <w:ind w:left="0" w:right="0"/>
        <w:jc w:val="both"/>
        <w:rPr>
          <w:rFonts w:ascii="Times New Roman" w:hAnsi="Times New Roman" w:eastAsia="Times New Roman" w:cs="Times New Roman"/>
          <w:b w:val="0"/>
          <w:bCs w:val="0"/>
          <w:i w:val="0"/>
          <w:iCs w:val="0"/>
          <w:strike w:val="0"/>
          <w:dstrike w:val="0"/>
          <w:color w:val="000000" w:themeColor="text1" w:themeTint="FF" w:themeShade="FF"/>
          <w:sz w:val="24"/>
          <w:szCs w:val="24"/>
          <w:u w:val="none"/>
        </w:rPr>
      </w:pPr>
      <w:r w:rsidRPr="5289FCCE" w:rsidR="7C138012">
        <w:rPr>
          <w:rFonts w:ascii="Times New Roman" w:hAnsi="Times New Roman" w:eastAsia="Times New Roman" w:cs="Times New Roman"/>
          <w:b w:val="0"/>
          <w:bCs w:val="0"/>
          <w:i w:val="0"/>
          <w:iCs w:val="0"/>
          <w:strike w:val="0"/>
          <w:dstrike w:val="0"/>
          <w:color w:val="000000" w:themeColor="text1" w:themeTint="FF" w:themeShade="FF"/>
          <w:sz w:val="24"/>
          <w:szCs w:val="24"/>
          <w:u w:val="none"/>
        </w:rPr>
        <w:t>Desde esta cartera, reconocemos la importancia de dimensionar las necesidades de financiamiento para cumplir con nuestras metas climáticas y de biodiversidad. Al respecto, es pertinente precisar que, a la fecha, no contamos con una estimación específica y estandarizada de brechas de inversión para todos los sectores.</w:t>
      </w:r>
    </w:p>
    <w:p w:rsidR="7C138012" w:rsidP="5289FCCE" w:rsidRDefault="7C138012" w14:paraId="1F9E6A99" w14:textId="4183CDE8">
      <w:pPr>
        <w:pStyle w:val="Normal"/>
        <w:suppressLineNumbers w:val="0"/>
        <w:bidi w:val="0"/>
        <w:spacing w:before="0" w:beforeAutospacing="off" w:after="0" w:afterAutospacing="off" w:line="259" w:lineRule="auto"/>
        <w:ind w:left="0" w:right="0"/>
        <w:jc w:val="both"/>
        <w:rPr>
          <w:rFonts w:ascii="Times New Roman" w:hAnsi="Times New Roman" w:eastAsia="Times New Roman" w:cs="Times New Roman"/>
          <w:b w:val="0"/>
          <w:bCs w:val="0"/>
          <w:i w:val="0"/>
          <w:iCs w:val="0"/>
          <w:strike w:val="0"/>
          <w:dstrike w:val="0"/>
          <w:color w:val="000000" w:themeColor="text1" w:themeTint="FF" w:themeShade="FF"/>
          <w:sz w:val="24"/>
          <w:szCs w:val="24"/>
          <w:u w:val="none"/>
        </w:rPr>
      </w:pPr>
      <w:r w:rsidRPr="5289FCCE" w:rsidR="7C138012">
        <w:rPr>
          <w:rFonts w:ascii="Times New Roman" w:hAnsi="Times New Roman" w:eastAsia="Times New Roman" w:cs="Times New Roman"/>
          <w:b w:val="0"/>
          <w:bCs w:val="0"/>
          <w:i w:val="0"/>
          <w:iCs w:val="0"/>
          <w:strike w:val="0"/>
          <w:dstrike w:val="0"/>
          <w:color w:val="000000" w:themeColor="text1" w:themeTint="FF" w:themeShade="FF"/>
          <w:sz w:val="24"/>
          <w:szCs w:val="24"/>
          <w:u w:val="none"/>
        </w:rPr>
        <w:t>No obstante, entendemos que este análisis requiere una visión macroeconómica y fiscal integral. En este sentido, consideramos fundamental validar y articular estos requerimientos con el Ministerio de Hacienda y Crédito Público, como entidad competente para identificar las brechas financieras del Estado y definir los criterios de priorización sectorial bajo el actual escenario de restricciones fiscales.</w:t>
      </w:r>
    </w:p>
    <w:p w:rsidR="7C138012" w:rsidP="5289FCCE" w:rsidRDefault="7C138012" w14:paraId="7D3FBE44" w14:textId="0DB9862A">
      <w:pPr>
        <w:pStyle w:val="Normal"/>
        <w:suppressLineNumbers w:val="0"/>
        <w:bidi w:val="0"/>
        <w:spacing w:before="0" w:beforeAutospacing="off" w:after="0" w:afterAutospacing="off" w:line="259" w:lineRule="auto"/>
        <w:ind w:left="0" w:right="0"/>
        <w:jc w:val="both"/>
        <w:rPr>
          <w:rFonts w:ascii="Times New Roman" w:hAnsi="Times New Roman" w:eastAsia="Times New Roman" w:cs="Times New Roman"/>
          <w:b w:val="0"/>
          <w:bCs w:val="0"/>
          <w:i w:val="0"/>
          <w:iCs w:val="0"/>
          <w:strike w:val="0"/>
          <w:dstrike w:val="0"/>
          <w:color w:val="000000" w:themeColor="text1" w:themeTint="FF" w:themeShade="FF"/>
          <w:sz w:val="24"/>
          <w:szCs w:val="24"/>
          <w:u w:val="none"/>
        </w:rPr>
      </w:pPr>
      <w:r w:rsidRPr="5289FCCE" w:rsidR="7C138012">
        <w:rPr>
          <w:rFonts w:ascii="Times New Roman" w:hAnsi="Times New Roman" w:eastAsia="Times New Roman" w:cs="Times New Roman"/>
          <w:b w:val="0"/>
          <w:bCs w:val="0"/>
          <w:i w:val="0"/>
          <w:iCs w:val="0"/>
          <w:strike w:val="0"/>
          <w:dstrike w:val="0"/>
          <w:color w:val="000000" w:themeColor="text1" w:themeTint="FF" w:themeShade="FF"/>
          <w:sz w:val="24"/>
          <w:szCs w:val="24"/>
          <w:u w:val="none"/>
        </w:rPr>
        <w:t>Nuestra ruta de trabajo se centra en proveer los insumos técnicos ambientales que permitan a las autoridades financieras orientar los recursos hacia las inversiones de mayor impacto, garantizando la sostenibilidad fiscal y el cumplimiento de nuestros compromisos internacionales</w:t>
      </w:r>
      <w:r w:rsidRPr="5289FCCE" w:rsidR="7215EB70">
        <w:rPr>
          <w:rFonts w:ascii="Times New Roman" w:hAnsi="Times New Roman" w:eastAsia="Times New Roman" w:cs="Times New Roman"/>
          <w:b w:val="0"/>
          <w:bCs w:val="0"/>
          <w:i w:val="0"/>
          <w:iCs w:val="0"/>
          <w:strike w:val="0"/>
          <w:dstrike w:val="0"/>
          <w:color w:val="000000" w:themeColor="text1" w:themeTint="FF" w:themeShade="FF"/>
          <w:sz w:val="24"/>
          <w:szCs w:val="24"/>
          <w:u w:val="none"/>
        </w:rPr>
        <w:t>.</w:t>
      </w:r>
    </w:p>
    <w:p w:rsidR="5289FCCE" w:rsidP="5289FCCE" w:rsidRDefault="5289FCCE" w14:paraId="010CFB3D" w14:textId="4BEDEE4F">
      <w:pPr>
        <w:pStyle w:val="Num-DocParagraph"/>
        <w:spacing w:after="120"/>
        <w:ind w:left="0"/>
        <w:rPr>
          <w:b w:val="1"/>
          <w:bCs w:val="1"/>
          <w:highlight w:val="yellow"/>
        </w:rPr>
      </w:pPr>
    </w:p>
    <w:p w:rsidR="00DF1270" w:rsidP="5289FCCE" w:rsidRDefault="00DF1270" w14:paraId="5D7034B5" w14:textId="0EB5D5F7">
      <w:pPr>
        <w:pStyle w:val="Num-DocParagraph"/>
        <w:numPr>
          <w:ilvl w:val="0"/>
          <w:numId w:val="15"/>
        </w:numPr>
        <w:spacing w:after="120"/>
        <w:rPr>
          <w:b w:val="1"/>
          <w:bCs w:val="1"/>
          <w:highlight w:val="yellow"/>
        </w:rPr>
      </w:pPr>
      <w:commentRangeStart w:id="125"/>
      <w:commentRangeStart w:id="126"/>
      <w:r w:rsidRPr="5289FCCE" w:rsidR="00DF1270">
        <w:rPr>
          <w:b w:val="1"/>
          <w:bCs w:val="1"/>
          <w:highlight w:val="yellow"/>
        </w:rPr>
        <w:t>¿Cómo se utilizan los datos sobre pérdidas y daños relacionados con el clima para informar la priorización de las inversiones?</w:t>
      </w:r>
      <w:commentRangeEnd w:id="125"/>
      <w:r>
        <w:rPr>
          <w:rStyle w:val="CommentReference"/>
        </w:rPr>
        <w:commentReference w:id="125"/>
      </w:r>
      <w:commentRangeEnd w:id="126"/>
      <w:r>
        <w:rPr>
          <w:rStyle w:val="CommentReference"/>
        </w:rPr>
        <w:commentReference w:id="126"/>
      </w:r>
    </w:p>
    <w:p w:rsidR="71326E60" w:rsidP="67A49B4B" w:rsidRDefault="71326E60" w14:paraId="3D4E381E" w14:textId="00EDC185">
      <w:pPr>
        <w:spacing w:before="0" w:beforeAutospacing="off" w:after="0" w:afterAutospacing="off"/>
        <w:jc w:val="both"/>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pPr>
      <w:r w:rsidRPr="67A49B4B" w:rsidR="71326E6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 xml:space="preserve">En </w:t>
      </w:r>
      <w:r w:rsidRPr="67A49B4B" w:rsidR="385CDF92">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Colombia</w:t>
      </w:r>
      <w:r w:rsidRPr="67A49B4B" w:rsidR="71326E6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 xml:space="preserve"> la temática de pérdidas y daños asociada al clima es desarrollada por diferentes sectores como (Agricultura, Salud, Transporte, Vivienda, Ambiente, Gestión del Riesgo, entre otros). Para el caso del </w:t>
      </w:r>
      <w:r w:rsidRPr="67A49B4B" w:rsidR="3199AC88">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S</w:t>
      </w:r>
      <w:r w:rsidRPr="67A49B4B" w:rsidR="71326E6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 xml:space="preserve">ector </w:t>
      </w:r>
      <w:r w:rsidRPr="67A49B4B" w:rsidR="23115994">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A</w:t>
      </w:r>
      <w:r w:rsidRPr="67A49B4B" w:rsidR="71326E6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mbiente, el Ministerio de Ambiente en conjunto con las autoridades ambientales y P</w:t>
      </w:r>
      <w:r w:rsidRPr="67A49B4B" w:rsidR="571A7192">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arques Nacionales Naturales de Colombia,</w:t>
      </w:r>
      <w:r w:rsidRPr="67A49B4B" w:rsidR="71326E6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 xml:space="preserve"> han avanzado en el desarrollo de la metodología "Evaluación de Daños y Análisis de Necesidades Ambientales </w:t>
      </w:r>
      <w:r w:rsidRPr="67A49B4B" w:rsidR="71326E6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posdesastre</w:t>
      </w:r>
      <w:r w:rsidRPr="67A49B4B" w:rsidR="71326E6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 xml:space="preserve"> Continental (EDANA-C), la cual es una herramienta clave para que el país pase de una gestión reactiva producto de las emergencias a una gestión del riesgo climático, a partir de evidencia sobre daños, pérdidas y necesidades que permitan orientar las decisiones de política pública e inversión. Así las cosas, proporciona una serie de datos que permiten y buscan la asignación eficiente de recursos que fortalezcan la gestión para la acción climática.</w:t>
      </w:r>
    </w:p>
    <w:p w:rsidR="71326E60" w:rsidP="5289FCCE" w:rsidRDefault="71326E60" w14:paraId="417AC63D" w14:textId="1E41AAB7">
      <w:pPr>
        <w:spacing w:before="0" w:beforeAutospacing="off" w:after="0" w:afterAutospacing="off"/>
        <w:jc w:val="both"/>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pPr>
      <w:r w:rsidRPr="5289FCCE" w:rsidR="71326E6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 xml:space="preserve"> </w:t>
      </w:r>
    </w:p>
    <w:p w:rsidR="71326E60" w:rsidP="67A49B4B" w:rsidRDefault="71326E60" w14:paraId="7413C5A9" w14:textId="7580D625">
      <w:pPr>
        <w:spacing w:before="0" w:beforeAutospacing="off" w:after="0" w:afterAutospacing="off"/>
        <w:jc w:val="both"/>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pPr>
      <w:r w:rsidRPr="67A49B4B" w:rsidR="71326E6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Aunque Colombia aún no cuenta con un sistema oficial que integre los reportes para este fin, el Ministerio de Ambiente y Desarrollo Sostenible, en su rol rector dentro del Sistema Nacional Ambiental (SINA) y del Sistema Nacional de Cambio Climático (SISCLIMA), ha diseñado la EDANA-C. Específicamente, esta metodología está dirigida a capacitar y asistir a las Autoridades Ambientales, permite estimar los daños ambientales y cuantificar la pérdida de servicios ecosistémicos tras eventos naturales o socio</w:t>
      </w:r>
      <w:r w:rsidRPr="67A49B4B" w:rsidR="2F09949B">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w:t>
      </w:r>
      <w:r w:rsidRPr="67A49B4B" w:rsidR="71326E6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 xml:space="preserve">naturales (como incendios forestales, deslizamientos de tierra, avenidas torrenciales, huracanes). Al proporcionar estimaciones económicas del daño </w:t>
      </w:r>
      <w:r w:rsidRPr="67A49B4B" w:rsidR="71326E6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ambiental y</w:t>
      </w:r>
      <w:r w:rsidRPr="67A49B4B" w:rsidR="71326E6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 xml:space="preserve"> de las necesidades de recuperación, la EDANA-C se convierte en un insumo técnico clave para orientar y priorizar inversiones en restauración, adaptación y conservación en áreas de importancia ambiental del país. Ver Anexo (Guía Metodología EDANA-C)</w:t>
      </w:r>
    </w:p>
    <w:p w:rsidR="5289FCCE" w:rsidRDefault="5289FCCE" w14:paraId="0F246894" w14:textId="30526D84"/>
    <w:p w:rsidR="71326E60" w:rsidP="67A49B4B" w:rsidRDefault="71326E60" w14:paraId="2B0AFBB9" w14:textId="545D0E1E">
      <w:pPr>
        <w:spacing w:before="0" w:beforeAutospacing="off" w:after="0" w:afterAutospacing="off"/>
        <w:jc w:val="both"/>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pPr>
      <w:r w:rsidRPr="67A49B4B" w:rsidR="71326E6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Así mismo, en el marco de su Tercera Contribución Determinada a Nivel Nacional (NDC 3.0)</w:t>
      </w:r>
      <w:r w:rsidRPr="67A49B4B" w:rsidR="4670BE97">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 xml:space="preserve"> </w:t>
      </w:r>
      <w:r w:rsidRPr="67A49B4B" w:rsidR="71326E6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 xml:space="preserve">Colombia, en su Anexo 4. Metas y Medidas de Adaptación, y Pérdidas y Daños, incorpora los compromisos para avanzar hacia la consolidación y el fortalecimiento de capacidades </w:t>
      </w:r>
      <w:r w:rsidRPr="67A49B4B" w:rsidR="71326E6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en  materia</w:t>
      </w:r>
      <w:r w:rsidRPr="67A49B4B" w:rsidR="71326E6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 xml:space="preserve"> de pérdidas y daños para la toma de decisiones en financiamiento climático con el propósito de gestionar recursos ante El Fondo para la Respuesta a Pérdidas y Daños (FRLD) y dirigir recursos hacia sectores y territorios con mayor vulnerabilidad y daño histórico. La inclusión explícita de las pérdidas y daños en la NDC 3.0 ratifica el compromiso climático de Colombia y la posiciona como referente regional. Fundamentado en avances institucionales como la movilidad humana climática, el país busca construir un Marco Nacional que articule capacidades para anticipar impactos y garantizar una recuperación resiliente e inclusiva, evidenciando que este abordaje es clave para una acción climática integral acorde con el Acuerdo de París. (Ver Anexo 4. NDC 3.0).</w:t>
      </w:r>
    </w:p>
    <w:p w:rsidR="5289FCCE" w:rsidRDefault="5289FCCE" w14:paraId="1D6CB969" w14:textId="54284621"/>
    <w:p w:rsidR="71326E60" w:rsidP="5289FCCE" w:rsidRDefault="71326E60" w14:paraId="6B4FFE88" w14:textId="7BEEF254">
      <w:pPr>
        <w:spacing w:before="0" w:beforeAutospacing="off" w:after="0" w:afterAutospacing="off"/>
        <w:jc w:val="both"/>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pPr>
      <w:r w:rsidRPr="5289FCCE" w:rsidR="71326E6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De la misma forma, vale la pena destacar el papel fundamental del Ministerio de Ambiente y Desarrollo Sostenible al liderar la "Mesa de Puntos de Calor". Esta iniciativa interinstitucional es crucial, ya que se encarga de generar y analizar insumos detallados sobre la frecuencia e intensidad de los denominados "puntos calientes", que son indicativos de posibles incendios forestales. La información producida por esta mesa no solo se centra en el monitoreo, sino que alimenta de manera estratégica a los diferentes sistemas de alerta temprana (SAT) a nivel nacional.</w:t>
      </w:r>
    </w:p>
    <w:p w:rsidR="5289FCCE" w:rsidRDefault="5289FCCE" w14:paraId="10C3EC19" w14:textId="380D55F2"/>
    <w:p w:rsidR="71326E60" w:rsidP="5289FCCE" w:rsidRDefault="71326E60" w14:paraId="0A0BA1B0" w14:textId="3C702C0C">
      <w:pPr>
        <w:spacing w:before="0" w:beforeAutospacing="off" w:after="0" w:afterAutospacing="off"/>
        <w:jc w:val="both"/>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pPr>
      <w:r w:rsidRPr="5289FCCE" w:rsidR="71326E6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La integración de estos datos geoespaciales y de frecuencia permite a las autoridades competentes y a los organismos de gestión del riesgo, una capacidad de predicción y modelación significativamente mayor. De esta forma, el país puede mejorar su capacidad para anticipar, planificar y responder de manera oportuna a la ocurrencia de este tipo de eventos catastróficos, minimizando los riesgos ambientales, económicos y sociales asociados a los incendios forestales. Esta labor se enmarca en un esfuerzo más amplio por fortalecer la resiliencia climática y la gestión integral del riesgo de desastres en el territorio nacional.</w:t>
      </w:r>
    </w:p>
    <w:p w:rsidR="5289FCCE" w:rsidRDefault="5289FCCE" w14:paraId="34BE2237" w14:textId="73D6C521"/>
    <w:p w:rsidR="71326E60" w:rsidP="5289FCCE" w:rsidRDefault="71326E60" w14:paraId="5B5581B1" w14:textId="58F62C86">
      <w:pPr>
        <w:spacing w:before="0" w:beforeAutospacing="off" w:after="0" w:afterAutospacing="off"/>
        <w:jc w:val="both"/>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pPr>
      <w:r w:rsidRPr="5289FCCE" w:rsidR="71326E6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Complementariamente, en este momento el Ministerio de Ambiente de Colombia está trabajando en el desarrollo de la Estrategia de Protección Financiera para el Sector Ambiente. Esta estrategia representa un cambio de paradigma en la gestión ambiental del país, pues su objetivo central es migrar de un enfoque meramente reactivo a una política de gestión de riesgo financiero proactiva y preventiva.</w:t>
      </w:r>
    </w:p>
    <w:p w:rsidR="5289FCCE" w:rsidRDefault="5289FCCE" w14:paraId="6990A7D2" w14:textId="34BCF1AE"/>
    <w:p w:rsidR="71326E60" w:rsidP="5289FCCE" w:rsidRDefault="71326E60" w14:paraId="260695FE" w14:textId="6AE4C1DB">
      <w:pPr>
        <w:spacing w:before="0" w:beforeAutospacing="off" w:after="0" w:afterAutospacing="off"/>
        <w:jc w:val="both"/>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pPr>
      <w:r w:rsidRPr="5289FCCE" w:rsidR="71326E6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El propósito fundamental de esta Estrategia radica en la utilización inteligente y estratégica de los datos que son generados continuamente por las diversas herramientas de monitoreo, evaluación, modelación y reporte que e</w:t>
      </w:r>
      <w:r w:rsidRPr="5289FCCE" w:rsidR="5EBC648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sta cartera</w:t>
      </w:r>
      <w:r w:rsidRPr="5289FCCE" w:rsidR="71326E6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 xml:space="preserve"> ha implementado. Al consolidar y analizar esta información, la Estrategia busca diseñar e implementar una gama diversificada de instrumentos financieros innovadores y especializados.</w:t>
      </w:r>
    </w:p>
    <w:p w:rsidR="5289FCCE" w:rsidRDefault="5289FCCE" w14:paraId="2B3E5288" w14:textId="73A841C7"/>
    <w:p w:rsidR="71326E60" w:rsidP="5289FCCE" w:rsidRDefault="71326E60" w14:paraId="4FEC6862" w14:textId="4E0B0C30">
      <w:pPr>
        <w:spacing w:before="0" w:beforeAutospacing="off" w:after="0" w:afterAutospacing="off"/>
        <w:jc w:val="both"/>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pPr>
      <w:r w:rsidRPr="5289FCCE" w:rsidR="71326E60">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Estos instrumentos financieros son el medio para facilitar el acceso a recursos económicos indispensables para la recuperación, restauración y conservación de los ecosistemas prioritarios del país. La meta es crear mecanismos robustos que permitan movilizar capital, tanto público como privado, hacia la inversión en la infraestructura natural de Colombia.</w:t>
      </w:r>
    </w:p>
    <w:p w:rsidR="5289FCCE" w:rsidP="5289FCCE" w:rsidRDefault="5289FCCE" w14:paraId="0C3DBD6B" w14:textId="0B92A0C7">
      <w:pPr>
        <w:pStyle w:val="Num-DocParagraph"/>
        <w:spacing w:after="120"/>
        <w:rPr>
          <w:b w:val="1"/>
          <w:bCs w:val="1"/>
          <w:highlight w:val="yellow"/>
        </w:rPr>
      </w:pPr>
    </w:p>
    <w:p w:rsidRPr="00682793" w:rsidR="00DF1270" w:rsidP="00C34F3F" w:rsidRDefault="00DF1270" w14:paraId="22B8E1EC" w14:textId="77777777">
      <w:pPr>
        <w:pStyle w:val="Num-DocParagraph"/>
        <w:numPr>
          <w:ilvl w:val="0"/>
          <w:numId w:val="15"/>
        </w:numPr>
        <w:spacing w:after="120"/>
        <w:rPr>
          <w:b w:val="1"/>
          <w:bCs w:val="1"/>
          <w:highlight w:val="yellow"/>
        </w:rPr>
      </w:pPr>
      <w:commentRangeStart w:id="127"/>
      <w:commentRangeStart w:id="128"/>
      <w:commentRangeStart w:id="1900109682"/>
      <w:r w:rsidRPr="5289FCCE" w:rsidR="2F69D784">
        <w:rPr>
          <w:b w:val="1"/>
          <w:bCs w:val="1"/>
          <w:highlight w:val="yellow"/>
        </w:rPr>
        <w:t>¿Pueden proporcionar datos recientes que comparen la inversión en sectores fósiles frente a tecnologías limpias, y tendencias actualizadas de emisiones por sector y región?</w:t>
      </w:r>
      <w:commentRangeEnd w:id="127"/>
      <w:r>
        <w:rPr>
          <w:rStyle w:val="CommentReference"/>
        </w:rPr>
        <w:commentReference w:id="127"/>
      </w:r>
      <w:commentRangeEnd w:id="128"/>
      <w:r>
        <w:rPr>
          <w:rStyle w:val="CommentReference"/>
        </w:rPr>
        <w:commentReference w:id="128"/>
      </w:r>
      <w:commentRangeEnd w:id="1900109682"/>
      <w:r>
        <w:rPr>
          <w:rStyle w:val="CommentReference"/>
        </w:rPr>
        <w:commentReference w:id="1900109682"/>
      </w:r>
    </w:p>
    <w:p w:rsidR="6690F860" w:rsidP="5289FCCE" w:rsidRDefault="6690F860" w14:paraId="7455B92C" w14:textId="09DE4786">
      <w:pPr>
        <w:pStyle w:val="Num-DocParagraph"/>
        <w:suppressLineNumbers w:val="0"/>
        <w:bidi w:val="0"/>
        <w:spacing w:before="0" w:beforeAutospacing="off" w:after="120" w:afterAutospacing="off" w:line="259" w:lineRule="auto"/>
        <w:ind w:left="0" w:right="0"/>
        <w:jc w:val="both"/>
        <w:rPr>
          <w:b w:val="0"/>
          <w:bCs w:val="0"/>
          <w:highlight w:val="green"/>
        </w:rPr>
      </w:pPr>
      <w:r w:rsidRPr="5289FCCE" w:rsidR="13A34596">
        <w:rPr>
          <w:b w:val="0"/>
          <w:bCs w:val="0"/>
          <w:highlight w:val="green"/>
        </w:rPr>
        <w:t>Esta consulta sobre datos recientes que comparen la inversión en sectores fósiles frente a tecnologías limpias, así como sus tendencias, corresponde a una competencia técnica específica del Ministerio de Minas y Energía.</w:t>
      </w:r>
    </w:p>
    <w:p w:rsidR="5289FCCE" w:rsidRDefault="5289FCCE" w14:paraId="5A7735B5" w14:textId="319C8E54"/>
    <w:p w:rsidR="00DF1270" w:rsidP="5289FCCE" w:rsidRDefault="00DF1270" w14:paraId="78E09AF1" w14:textId="21CB70A0">
      <w:pPr>
        <w:pStyle w:val="Num-DocParagraph"/>
        <w:numPr>
          <w:ilvl w:val="0"/>
          <w:numId w:val="15"/>
        </w:numPr>
        <w:spacing w:after="120"/>
        <w:rPr>
          <w:b w:val="1"/>
          <w:bCs w:val="1"/>
          <w:highlight w:val="yellow"/>
        </w:rPr>
      </w:pPr>
      <w:commentRangeStart w:id="129"/>
      <w:commentRangeStart w:id="130"/>
      <w:r w:rsidRPr="5289FCCE" w:rsidR="00DF1270">
        <w:rPr>
          <w:b w:val="1"/>
          <w:bCs w:val="1"/>
          <w:highlight w:val="yellow"/>
        </w:rPr>
        <w:t>¿Pueden proporcionar desgloses sectoriales de las necesidades de inversión anuales y datos desagregados sobre pérdidas relacionadas con el clima por departamento y tipo de amenaza?</w:t>
      </w:r>
      <w:commentRangeEnd w:id="129"/>
      <w:r>
        <w:rPr>
          <w:rStyle w:val="CommentReference"/>
        </w:rPr>
        <w:commentReference w:id="129"/>
      </w:r>
      <w:commentRangeEnd w:id="130"/>
      <w:r>
        <w:rPr>
          <w:rStyle w:val="CommentReference"/>
        </w:rPr>
        <w:commentReference w:id="130"/>
      </w:r>
    </w:p>
    <w:p w:rsidR="1CA9957D" w:rsidP="5289FCCE" w:rsidRDefault="1CA9957D" w14:paraId="5A1D8834" w14:textId="6BDE560D">
      <w:pPr>
        <w:spacing w:before="0" w:beforeAutospacing="off" w:after="240" w:afterAutospacing="off"/>
        <w:rPr>
          <w:b w:val="0"/>
          <w:bCs w:val="0"/>
          <w:i w:val="0"/>
          <w:iCs w:val="0"/>
          <w:strike w:val="0"/>
          <w:dstrike w:val="0"/>
          <w:noProof w:val="0"/>
          <w:color w:val="1F1F1F"/>
          <w:sz w:val="24"/>
          <w:szCs w:val="24"/>
          <w:u w:val="none"/>
          <w:lang w:val="es-CO"/>
        </w:rPr>
      </w:pPr>
      <w:r w:rsidRPr="5289FCCE" w:rsidR="1CA9957D">
        <w:rPr>
          <w:b w:val="0"/>
          <w:bCs w:val="0"/>
          <w:i w:val="0"/>
          <w:iCs w:val="0"/>
          <w:strike w:val="0"/>
          <w:dstrike w:val="0"/>
          <w:noProof w:val="0"/>
          <w:color w:val="1F1F1F"/>
          <w:sz w:val="24"/>
          <w:szCs w:val="24"/>
          <w:u w:val="none"/>
          <w:lang w:val="es-CO"/>
        </w:rPr>
        <w:t>Actualmente, Colombia registra los desastres y las pérdidas asociadas, datos que son desagregados y se ven incrementados por la variabilidad climática.</w:t>
      </w:r>
      <w:r w:rsidRPr="5289FCCE" w:rsidR="1CA9957D">
        <w:rPr>
          <w:b w:val="0"/>
          <w:bCs w:val="0"/>
          <w:i w:val="0"/>
          <w:iCs w:val="0"/>
          <w:strike w:val="0"/>
          <w:dstrike w:val="0"/>
          <w:noProof w:val="0"/>
          <w:color w:val="1F1F1F"/>
          <w:sz w:val="24"/>
          <w:szCs w:val="24"/>
          <w:u w:val="none"/>
          <w:lang w:val="es-CO"/>
        </w:rPr>
        <w:t xml:space="preserve"> Esta información se recopila considerando la distribución geográfica de las amenazas más críticas a nivel nacional, lo cual permite inferir detalles por departamento y tipo de amenaza.</w:t>
      </w:r>
    </w:p>
    <w:p w:rsidR="1CA9957D" w:rsidP="5289FCCE" w:rsidRDefault="1CA9957D" w14:paraId="0157FB38" w14:textId="31C7EB0C">
      <w:pPr>
        <w:spacing w:before="0" w:beforeAutospacing="off" w:after="240" w:afterAutospacing="off"/>
        <w:rPr>
          <w:b w:val="0"/>
          <w:bCs w:val="0"/>
          <w:i w:val="0"/>
          <w:iCs w:val="0"/>
          <w:strike w:val="0"/>
          <w:dstrike w:val="0"/>
          <w:noProof w:val="0"/>
          <w:color w:val="1F1F1F"/>
          <w:sz w:val="24"/>
          <w:szCs w:val="24"/>
          <w:u w:val="none"/>
          <w:lang w:val="es-CO"/>
        </w:rPr>
      </w:pPr>
      <w:r w:rsidRPr="5289FCCE" w:rsidR="1CA9957D">
        <w:rPr>
          <w:b w:val="0"/>
          <w:bCs w:val="0"/>
          <w:i w:val="0"/>
          <w:iCs w:val="0"/>
          <w:strike w:val="0"/>
          <w:dstrike w:val="0"/>
          <w:noProof w:val="0"/>
          <w:color w:val="1F1F1F"/>
          <w:sz w:val="24"/>
          <w:szCs w:val="24"/>
          <w:u w:val="none"/>
          <w:lang w:val="es-CO"/>
        </w:rPr>
        <w:t>En cuanto a las necesidades de inversión, para cumplir con la Contribución Determinada a Nivel Nacional, Colombia requiere movilizar recursos equivalentes al 3.2% de su PIB anual hasta 2030. Actualmente, la inversión real se estima en apenas el 0.6% del PIB, lo que plantea una brecha financiera que podría cubrirse mediante cooperación internacional y capital privado.</w:t>
      </w:r>
    </w:p>
    <w:tbl>
      <w:tblPr>
        <w:tblStyle w:val="TableGrid"/>
        <w:bidiVisual w:val="0"/>
        <w:tblW w:w="0" w:type="auto"/>
        <w:tblLook w:val="06A0" w:firstRow="1" w:lastRow="0" w:firstColumn="1" w:lastColumn="0" w:noHBand="1" w:noVBand="1"/>
      </w:tblPr>
      <w:tblGrid>
        <w:gridCol w:w="3045"/>
        <w:gridCol w:w="3045"/>
        <w:gridCol w:w="3045"/>
      </w:tblGrid>
      <w:tr w:rsidR="5289FCCE" w:rsidTr="5289FCCE" w14:paraId="1D21A75A">
        <w:trPr>
          <w:trHeight w:val="300"/>
        </w:trPr>
        <w:tc>
          <w:tcPr>
            <w:cnfStyle w:val="001000000000" w:firstRow="0" w:lastRow="0" w:firstColumn="1" w:lastColumn="0" w:oddVBand="0" w:evenVBand="0" w:oddHBand="0" w:evenHBand="0" w:firstRowFirstColumn="0" w:firstRowLastColumn="0" w:lastRowFirstColumn="0" w:lastRowLastColumn="0"/>
            <w:tcW w:w="3045" w:type="dxa"/>
            <w:tcMar/>
          </w:tcPr>
          <w:p w:rsidR="5289FCCE" w:rsidP="5289FCCE" w:rsidRDefault="5289FCCE" w14:paraId="7B61AE13" w14:textId="1756CA3B">
            <w:pPr>
              <w:spacing w:before="120" w:beforeAutospacing="off" w:after="120" w:afterAutospacing="off"/>
            </w:pPr>
            <w:r w:rsidRPr="5289FCCE" w:rsidR="5289FCCE">
              <w:rPr>
                <w:b w:val="1"/>
                <w:bCs w:val="1"/>
                <w:i w:val="0"/>
                <w:iCs w:val="0"/>
                <w:strike w:val="0"/>
                <w:dstrike w:val="0"/>
                <w:color w:val="1F1F1F"/>
                <w:sz w:val="22"/>
                <w:szCs w:val="22"/>
                <w:u w:val="none"/>
              </w:rPr>
              <w:t>Sector</w:t>
            </w:r>
          </w:p>
        </w:tc>
        <w:tc>
          <w:tcPr>
            <w:cnfStyle w:val="000000000000" w:firstRow="0" w:lastRow="0" w:firstColumn="0" w:lastColumn="0" w:oddVBand="0" w:evenVBand="0" w:oddHBand="0" w:evenHBand="0" w:firstRowFirstColumn="0" w:firstRowLastColumn="0" w:lastRowFirstColumn="0" w:lastRowLastColumn="0"/>
            <w:tcW w:w="3045" w:type="dxa"/>
            <w:tcMar/>
          </w:tcPr>
          <w:p w:rsidR="5289FCCE" w:rsidP="5289FCCE" w:rsidRDefault="5289FCCE" w14:paraId="4A4F39DD" w14:textId="75409CF4">
            <w:pPr>
              <w:spacing w:before="120" w:beforeAutospacing="off" w:after="120" w:afterAutospacing="off"/>
            </w:pPr>
            <w:r w:rsidRPr="5289FCCE" w:rsidR="5289FCCE">
              <w:rPr>
                <w:b w:val="1"/>
                <w:bCs w:val="1"/>
                <w:i w:val="0"/>
                <w:iCs w:val="0"/>
                <w:strike w:val="0"/>
                <w:dstrike w:val="0"/>
                <w:color w:val="1F1F1F"/>
                <w:sz w:val="22"/>
                <w:szCs w:val="22"/>
                <w:u w:val="none"/>
              </w:rPr>
              <w:t>Participación (%)</w:t>
            </w:r>
          </w:p>
        </w:tc>
        <w:tc>
          <w:tcPr>
            <w:cnfStyle w:val="000000000000" w:firstRow="0" w:lastRow="0" w:firstColumn="0" w:lastColumn="0" w:oddVBand="0" w:evenVBand="0" w:oddHBand="0" w:evenHBand="0" w:firstRowFirstColumn="0" w:firstRowLastColumn="0" w:lastRowFirstColumn="0" w:lastRowLastColumn="0"/>
            <w:tcW w:w="3045" w:type="dxa"/>
            <w:tcMar/>
          </w:tcPr>
          <w:p w:rsidR="5289FCCE" w:rsidP="5289FCCE" w:rsidRDefault="5289FCCE" w14:paraId="1E92243A" w14:textId="185DA944">
            <w:pPr>
              <w:spacing w:before="120" w:beforeAutospacing="off" w:after="120" w:afterAutospacing="off"/>
            </w:pPr>
            <w:r w:rsidRPr="5289FCCE" w:rsidR="5289FCCE">
              <w:rPr>
                <w:b w:val="1"/>
                <w:bCs w:val="1"/>
                <w:i w:val="0"/>
                <w:iCs w:val="0"/>
                <w:strike w:val="0"/>
                <w:dstrike w:val="0"/>
                <w:color w:val="1F1F1F"/>
                <w:sz w:val="22"/>
                <w:szCs w:val="22"/>
                <w:u w:val="none"/>
              </w:rPr>
              <w:t>Enfoque de Inversión</w:t>
            </w:r>
          </w:p>
        </w:tc>
      </w:tr>
      <w:tr w:rsidR="5289FCCE" w:rsidTr="5289FCCE" w14:paraId="5F65A098">
        <w:trPr>
          <w:trHeight w:val="300"/>
        </w:trPr>
        <w:tc>
          <w:tcPr>
            <w:cnfStyle w:val="001000000000" w:firstRow="0" w:lastRow="0" w:firstColumn="1" w:lastColumn="0" w:oddVBand="0" w:evenVBand="0" w:oddHBand="0" w:evenHBand="0" w:firstRowFirstColumn="0" w:firstRowLastColumn="0" w:lastRowFirstColumn="0" w:lastRowLastColumn="0"/>
            <w:tcW w:w="3045" w:type="dxa"/>
            <w:tcMar/>
          </w:tcPr>
          <w:p w:rsidR="5289FCCE" w:rsidP="5289FCCE" w:rsidRDefault="5289FCCE" w14:paraId="0EB0698F" w14:textId="1D73DBE9">
            <w:pPr>
              <w:spacing w:before="120" w:beforeAutospacing="off" w:after="120" w:afterAutospacing="off"/>
            </w:pPr>
            <w:r w:rsidRPr="5289FCCE" w:rsidR="5289FCCE">
              <w:rPr>
                <w:b w:val="0"/>
                <w:bCs w:val="0"/>
                <w:i w:val="0"/>
                <w:iCs w:val="0"/>
                <w:strike w:val="0"/>
                <w:dstrike w:val="0"/>
                <w:color w:val="1F1F1F"/>
                <w:sz w:val="22"/>
                <w:szCs w:val="22"/>
                <w:u w:val="none"/>
              </w:rPr>
              <w:t>Energía y Minas</w:t>
            </w:r>
          </w:p>
        </w:tc>
        <w:tc>
          <w:tcPr>
            <w:cnfStyle w:val="000000000000" w:firstRow="0" w:lastRow="0" w:firstColumn="0" w:lastColumn="0" w:oddVBand="0" w:evenVBand="0" w:oddHBand="0" w:evenHBand="0" w:firstRowFirstColumn="0" w:firstRowLastColumn="0" w:lastRowFirstColumn="0" w:lastRowLastColumn="0"/>
            <w:tcW w:w="3045" w:type="dxa"/>
            <w:tcMar/>
          </w:tcPr>
          <w:p w:rsidR="5289FCCE" w:rsidP="5289FCCE" w:rsidRDefault="5289FCCE" w14:paraId="7822382A" w14:textId="5BCD6C17">
            <w:pPr>
              <w:spacing w:before="120" w:beforeAutospacing="off" w:after="120" w:afterAutospacing="off"/>
            </w:pPr>
            <w:r w:rsidRPr="5289FCCE" w:rsidR="5289FCCE">
              <w:rPr>
                <w:b w:val="0"/>
                <w:bCs w:val="0"/>
                <w:i w:val="0"/>
                <w:iCs w:val="0"/>
                <w:strike w:val="0"/>
                <w:dstrike w:val="0"/>
                <w:color w:val="1F1F1F"/>
                <w:sz w:val="22"/>
                <w:szCs w:val="22"/>
                <w:u w:val="none"/>
              </w:rPr>
              <w:t>35%</w:t>
            </w:r>
          </w:p>
        </w:tc>
        <w:tc>
          <w:tcPr>
            <w:cnfStyle w:val="000000000000" w:firstRow="0" w:lastRow="0" w:firstColumn="0" w:lastColumn="0" w:oddVBand="0" w:evenVBand="0" w:oddHBand="0" w:evenHBand="0" w:firstRowFirstColumn="0" w:firstRowLastColumn="0" w:lastRowFirstColumn="0" w:lastRowLastColumn="0"/>
            <w:tcW w:w="3045" w:type="dxa"/>
            <w:tcMar/>
          </w:tcPr>
          <w:p w:rsidR="5289FCCE" w:rsidP="5289FCCE" w:rsidRDefault="5289FCCE" w14:paraId="5042EC92" w14:textId="5CE3C3DC">
            <w:pPr>
              <w:spacing w:before="120" w:beforeAutospacing="off" w:after="120" w:afterAutospacing="off"/>
            </w:pPr>
            <w:r w:rsidRPr="5289FCCE" w:rsidR="5289FCCE">
              <w:rPr>
                <w:b w:val="0"/>
                <w:bCs w:val="0"/>
                <w:i w:val="0"/>
                <w:iCs w:val="0"/>
                <w:strike w:val="0"/>
                <w:dstrike w:val="0"/>
                <w:color w:val="1F1F1F"/>
                <w:sz w:val="22"/>
                <w:szCs w:val="22"/>
                <w:u w:val="none"/>
              </w:rPr>
              <w:t>Transición energética e infraestructura de hidrógeno verde.</w:t>
            </w:r>
          </w:p>
        </w:tc>
      </w:tr>
      <w:tr w:rsidR="5289FCCE" w:rsidTr="5289FCCE" w14:paraId="0C37176C">
        <w:trPr>
          <w:trHeight w:val="300"/>
        </w:trPr>
        <w:tc>
          <w:tcPr>
            <w:cnfStyle w:val="001000000000" w:firstRow="0" w:lastRow="0" w:firstColumn="1" w:lastColumn="0" w:oddVBand="0" w:evenVBand="0" w:oddHBand="0" w:evenHBand="0" w:firstRowFirstColumn="0" w:firstRowLastColumn="0" w:lastRowFirstColumn="0" w:lastRowLastColumn="0"/>
            <w:tcW w:w="3045" w:type="dxa"/>
            <w:tcMar/>
          </w:tcPr>
          <w:p w:rsidR="5289FCCE" w:rsidP="5289FCCE" w:rsidRDefault="5289FCCE" w14:paraId="2BDAEEB4" w14:textId="52A4996C">
            <w:pPr>
              <w:spacing w:before="120" w:beforeAutospacing="off" w:after="120" w:afterAutospacing="off"/>
            </w:pPr>
            <w:r w:rsidRPr="5289FCCE" w:rsidR="5289FCCE">
              <w:rPr>
                <w:b w:val="0"/>
                <w:bCs w:val="0"/>
                <w:i w:val="0"/>
                <w:iCs w:val="0"/>
                <w:strike w:val="0"/>
                <w:dstrike w:val="0"/>
                <w:color w:val="1F1F1F"/>
                <w:sz w:val="22"/>
                <w:szCs w:val="22"/>
                <w:u w:val="none"/>
              </w:rPr>
              <w:t>Transporte</w:t>
            </w:r>
          </w:p>
        </w:tc>
        <w:tc>
          <w:tcPr>
            <w:cnfStyle w:val="000000000000" w:firstRow="0" w:lastRow="0" w:firstColumn="0" w:lastColumn="0" w:oddVBand="0" w:evenVBand="0" w:oddHBand="0" w:evenHBand="0" w:firstRowFirstColumn="0" w:firstRowLastColumn="0" w:lastRowFirstColumn="0" w:lastRowLastColumn="0"/>
            <w:tcW w:w="3045" w:type="dxa"/>
            <w:tcMar/>
          </w:tcPr>
          <w:p w:rsidR="5289FCCE" w:rsidP="5289FCCE" w:rsidRDefault="5289FCCE" w14:paraId="1F8171D3" w14:textId="77808FFC">
            <w:pPr>
              <w:spacing w:before="120" w:beforeAutospacing="off" w:after="120" w:afterAutospacing="off"/>
            </w:pPr>
            <w:r w:rsidRPr="5289FCCE" w:rsidR="5289FCCE">
              <w:rPr>
                <w:b w:val="0"/>
                <w:bCs w:val="0"/>
                <w:i w:val="0"/>
                <w:iCs w:val="0"/>
                <w:strike w:val="0"/>
                <w:dstrike w:val="0"/>
                <w:color w:val="1F1F1F"/>
                <w:sz w:val="22"/>
                <w:szCs w:val="22"/>
                <w:u w:val="none"/>
              </w:rPr>
              <w:t>22%</w:t>
            </w:r>
          </w:p>
        </w:tc>
        <w:tc>
          <w:tcPr>
            <w:cnfStyle w:val="000000000000" w:firstRow="0" w:lastRow="0" w:firstColumn="0" w:lastColumn="0" w:oddVBand="0" w:evenVBand="0" w:oddHBand="0" w:evenHBand="0" w:firstRowFirstColumn="0" w:firstRowLastColumn="0" w:lastRowFirstColumn="0" w:lastRowLastColumn="0"/>
            <w:tcW w:w="3045" w:type="dxa"/>
            <w:tcMar/>
          </w:tcPr>
          <w:p w:rsidR="5289FCCE" w:rsidP="5289FCCE" w:rsidRDefault="5289FCCE" w14:paraId="1CEB45EC" w14:textId="2E299E14">
            <w:pPr>
              <w:spacing w:before="120" w:beforeAutospacing="off" w:after="120" w:afterAutospacing="off"/>
            </w:pPr>
            <w:r w:rsidRPr="5289FCCE" w:rsidR="5289FCCE">
              <w:rPr>
                <w:b w:val="0"/>
                <w:bCs w:val="0"/>
                <w:i w:val="0"/>
                <w:iCs w:val="0"/>
                <w:strike w:val="0"/>
                <w:dstrike w:val="0"/>
                <w:color w:val="1F1F1F"/>
                <w:sz w:val="22"/>
                <w:szCs w:val="22"/>
                <w:u w:val="none"/>
              </w:rPr>
              <w:t>Electrificación de flotas y movilidad urbana sostenible.</w:t>
            </w:r>
          </w:p>
        </w:tc>
      </w:tr>
      <w:tr w:rsidR="5289FCCE" w:rsidTr="5289FCCE" w14:paraId="6C99667F">
        <w:trPr>
          <w:trHeight w:val="300"/>
        </w:trPr>
        <w:tc>
          <w:tcPr>
            <w:cnfStyle w:val="001000000000" w:firstRow="0" w:lastRow="0" w:firstColumn="1" w:lastColumn="0" w:oddVBand="0" w:evenVBand="0" w:oddHBand="0" w:evenHBand="0" w:firstRowFirstColumn="0" w:firstRowLastColumn="0" w:lastRowFirstColumn="0" w:lastRowLastColumn="0"/>
            <w:tcW w:w="3045" w:type="dxa"/>
            <w:tcMar/>
          </w:tcPr>
          <w:p w:rsidR="5289FCCE" w:rsidP="5289FCCE" w:rsidRDefault="5289FCCE" w14:paraId="718F4CAE" w14:textId="4B88D101">
            <w:pPr>
              <w:spacing w:before="120" w:beforeAutospacing="off" w:after="120" w:afterAutospacing="off"/>
            </w:pPr>
            <w:r w:rsidRPr="5289FCCE" w:rsidR="5289FCCE">
              <w:rPr>
                <w:b w:val="0"/>
                <w:bCs w:val="0"/>
                <w:i w:val="0"/>
                <w:iCs w:val="0"/>
                <w:strike w:val="0"/>
                <w:dstrike w:val="0"/>
                <w:color w:val="1F1F1F"/>
                <w:sz w:val="22"/>
                <w:szCs w:val="22"/>
                <w:u w:val="none"/>
              </w:rPr>
              <w:t>Agricultura</w:t>
            </w:r>
          </w:p>
        </w:tc>
        <w:tc>
          <w:tcPr>
            <w:cnfStyle w:val="000000000000" w:firstRow="0" w:lastRow="0" w:firstColumn="0" w:lastColumn="0" w:oddVBand="0" w:evenVBand="0" w:oddHBand="0" w:evenHBand="0" w:firstRowFirstColumn="0" w:firstRowLastColumn="0" w:lastRowFirstColumn="0" w:lastRowLastColumn="0"/>
            <w:tcW w:w="3045" w:type="dxa"/>
            <w:tcMar/>
          </w:tcPr>
          <w:p w:rsidR="5289FCCE" w:rsidP="5289FCCE" w:rsidRDefault="5289FCCE" w14:paraId="2946349B" w14:textId="21D5C680">
            <w:pPr>
              <w:spacing w:before="120" w:beforeAutospacing="off" w:after="120" w:afterAutospacing="off"/>
            </w:pPr>
            <w:r w:rsidRPr="5289FCCE" w:rsidR="5289FCCE">
              <w:rPr>
                <w:b w:val="0"/>
                <w:bCs w:val="0"/>
                <w:i w:val="0"/>
                <w:iCs w:val="0"/>
                <w:strike w:val="0"/>
                <w:dstrike w:val="0"/>
                <w:color w:val="1F1F1F"/>
                <w:sz w:val="22"/>
                <w:szCs w:val="22"/>
                <w:u w:val="none"/>
              </w:rPr>
              <w:t>18%</w:t>
            </w:r>
          </w:p>
        </w:tc>
        <w:tc>
          <w:tcPr>
            <w:cnfStyle w:val="000000000000" w:firstRow="0" w:lastRow="0" w:firstColumn="0" w:lastColumn="0" w:oddVBand="0" w:evenVBand="0" w:oddHBand="0" w:evenHBand="0" w:firstRowFirstColumn="0" w:firstRowLastColumn="0" w:lastRowFirstColumn="0" w:lastRowLastColumn="0"/>
            <w:tcW w:w="3045" w:type="dxa"/>
            <w:tcMar/>
          </w:tcPr>
          <w:p w:rsidR="5289FCCE" w:rsidP="5289FCCE" w:rsidRDefault="5289FCCE" w14:paraId="4D5AFD84" w14:textId="412F5501">
            <w:pPr>
              <w:spacing w:before="120" w:beforeAutospacing="off" w:after="120" w:afterAutospacing="off"/>
            </w:pPr>
            <w:r w:rsidRPr="5289FCCE" w:rsidR="5289FCCE">
              <w:rPr>
                <w:b w:val="0"/>
                <w:bCs w:val="0"/>
                <w:i w:val="0"/>
                <w:iCs w:val="0"/>
                <w:strike w:val="0"/>
                <w:dstrike w:val="0"/>
                <w:color w:val="1F1F1F"/>
                <w:sz w:val="22"/>
                <w:szCs w:val="22"/>
                <w:u w:val="none"/>
              </w:rPr>
              <w:t>Tecnificación para la resiliencia y sistemas silvopastoriles.</w:t>
            </w:r>
          </w:p>
        </w:tc>
      </w:tr>
      <w:tr w:rsidR="5289FCCE" w:rsidTr="5289FCCE" w14:paraId="36F76B83">
        <w:trPr>
          <w:trHeight w:val="300"/>
        </w:trPr>
        <w:tc>
          <w:tcPr>
            <w:cnfStyle w:val="001000000000" w:firstRow="0" w:lastRow="0" w:firstColumn="1" w:lastColumn="0" w:oddVBand="0" w:evenVBand="0" w:oddHBand="0" w:evenHBand="0" w:firstRowFirstColumn="0" w:firstRowLastColumn="0" w:lastRowFirstColumn="0" w:lastRowLastColumn="0"/>
            <w:tcW w:w="3045" w:type="dxa"/>
            <w:tcMar/>
          </w:tcPr>
          <w:p w:rsidR="5289FCCE" w:rsidP="5289FCCE" w:rsidRDefault="5289FCCE" w14:paraId="7DCF0FB8" w14:textId="6C3AF9AA">
            <w:pPr>
              <w:spacing w:before="120" w:beforeAutospacing="off" w:after="120" w:afterAutospacing="off"/>
            </w:pPr>
            <w:r w:rsidRPr="5289FCCE" w:rsidR="5289FCCE">
              <w:rPr>
                <w:b w:val="0"/>
                <w:bCs w:val="0"/>
                <w:i w:val="0"/>
                <w:iCs w:val="0"/>
                <w:strike w:val="0"/>
                <w:dstrike w:val="0"/>
                <w:color w:val="1F1F1F"/>
                <w:sz w:val="22"/>
                <w:szCs w:val="22"/>
                <w:u w:val="none"/>
              </w:rPr>
              <w:t>Ambiente</w:t>
            </w:r>
          </w:p>
        </w:tc>
        <w:tc>
          <w:tcPr>
            <w:cnfStyle w:val="000000000000" w:firstRow="0" w:lastRow="0" w:firstColumn="0" w:lastColumn="0" w:oddVBand="0" w:evenVBand="0" w:oddHBand="0" w:evenHBand="0" w:firstRowFirstColumn="0" w:firstRowLastColumn="0" w:lastRowFirstColumn="0" w:lastRowLastColumn="0"/>
            <w:tcW w:w="3045" w:type="dxa"/>
            <w:tcMar/>
          </w:tcPr>
          <w:p w:rsidR="5289FCCE" w:rsidP="5289FCCE" w:rsidRDefault="5289FCCE" w14:paraId="1A164FD7" w14:textId="5D7F0039">
            <w:pPr>
              <w:spacing w:before="120" w:beforeAutospacing="off" w:after="120" w:afterAutospacing="off"/>
            </w:pPr>
            <w:r w:rsidRPr="5289FCCE" w:rsidR="5289FCCE">
              <w:rPr>
                <w:b w:val="0"/>
                <w:bCs w:val="0"/>
                <w:i w:val="0"/>
                <w:iCs w:val="0"/>
                <w:strike w:val="0"/>
                <w:dstrike w:val="0"/>
                <w:color w:val="1F1F1F"/>
                <w:sz w:val="22"/>
                <w:szCs w:val="22"/>
                <w:u w:val="none"/>
              </w:rPr>
              <w:t>15%</w:t>
            </w:r>
          </w:p>
        </w:tc>
        <w:tc>
          <w:tcPr>
            <w:cnfStyle w:val="000000000000" w:firstRow="0" w:lastRow="0" w:firstColumn="0" w:lastColumn="0" w:oddVBand="0" w:evenVBand="0" w:oddHBand="0" w:evenHBand="0" w:firstRowFirstColumn="0" w:firstRowLastColumn="0" w:lastRowFirstColumn="0" w:lastRowLastColumn="0"/>
            <w:tcW w:w="3045" w:type="dxa"/>
            <w:tcMar/>
          </w:tcPr>
          <w:p w:rsidR="5289FCCE" w:rsidP="5289FCCE" w:rsidRDefault="5289FCCE" w14:paraId="7AADDC08" w14:textId="2F25544F">
            <w:pPr>
              <w:spacing w:before="120" w:beforeAutospacing="off" w:after="120" w:afterAutospacing="off"/>
            </w:pPr>
            <w:r w:rsidRPr="5289FCCE" w:rsidR="5289FCCE">
              <w:rPr>
                <w:b w:val="0"/>
                <w:bCs w:val="0"/>
                <w:i w:val="0"/>
                <w:iCs w:val="0"/>
                <w:strike w:val="0"/>
                <w:dstrike w:val="0"/>
                <w:color w:val="1F1F1F"/>
                <w:sz w:val="22"/>
                <w:szCs w:val="22"/>
                <w:u w:val="none"/>
              </w:rPr>
              <w:t>Restauración de ecosistemas y control de deforestación.</w:t>
            </w:r>
          </w:p>
        </w:tc>
      </w:tr>
      <w:tr w:rsidR="5289FCCE" w:rsidTr="5289FCCE" w14:paraId="5B7CF122">
        <w:trPr>
          <w:trHeight w:val="300"/>
        </w:trPr>
        <w:tc>
          <w:tcPr>
            <w:cnfStyle w:val="001000000000" w:firstRow="0" w:lastRow="0" w:firstColumn="1" w:lastColumn="0" w:oddVBand="0" w:evenVBand="0" w:oddHBand="0" w:evenHBand="0" w:firstRowFirstColumn="0" w:firstRowLastColumn="0" w:lastRowFirstColumn="0" w:lastRowLastColumn="0"/>
            <w:tcW w:w="3045" w:type="dxa"/>
            <w:tcMar/>
          </w:tcPr>
          <w:p w:rsidR="5289FCCE" w:rsidP="5289FCCE" w:rsidRDefault="5289FCCE" w14:paraId="4E6B046B" w14:textId="20E5DC80">
            <w:pPr>
              <w:spacing w:before="120" w:beforeAutospacing="off" w:after="120" w:afterAutospacing="off"/>
            </w:pPr>
            <w:r w:rsidRPr="5289FCCE" w:rsidR="5289FCCE">
              <w:rPr>
                <w:b w:val="0"/>
                <w:bCs w:val="0"/>
                <w:i w:val="0"/>
                <w:iCs w:val="0"/>
                <w:strike w:val="0"/>
                <w:dstrike w:val="0"/>
                <w:color w:val="1F1F1F"/>
                <w:sz w:val="22"/>
                <w:szCs w:val="22"/>
                <w:u w:val="none"/>
              </w:rPr>
              <w:t>Vivienda y Agua</w:t>
            </w:r>
          </w:p>
        </w:tc>
        <w:tc>
          <w:tcPr>
            <w:cnfStyle w:val="000000000000" w:firstRow="0" w:lastRow="0" w:firstColumn="0" w:lastColumn="0" w:oddVBand="0" w:evenVBand="0" w:oddHBand="0" w:evenHBand="0" w:firstRowFirstColumn="0" w:firstRowLastColumn="0" w:lastRowFirstColumn="0" w:lastRowLastColumn="0"/>
            <w:tcW w:w="3045" w:type="dxa"/>
            <w:tcMar/>
          </w:tcPr>
          <w:p w:rsidR="5289FCCE" w:rsidP="5289FCCE" w:rsidRDefault="5289FCCE" w14:paraId="42D6C480" w14:textId="47D02F17">
            <w:pPr>
              <w:spacing w:before="120" w:beforeAutospacing="off" w:after="120" w:afterAutospacing="off"/>
            </w:pPr>
            <w:r w:rsidRPr="5289FCCE" w:rsidR="5289FCCE">
              <w:rPr>
                <w:b w:val="0"/>
                <w:bCs w:val="0"/>
                <w:i w:val="0"/>
                <w:iCs w:val="0"/>
                <w:strike w:val="0"/>
                <w:dstrike w:val="0"/>
                <w:color w:val="1F1F1F"/>
                <w:sz w:val="22"/>
                <w:szCs w:val="22"/>
                <w:u w:val="none"/>
              </w:rPr>
              <w:t>10%</w:t>
            </w:r>
          </w:p>
        </w:tc>
        <w:tc>
          <w:tcPr>
            <w:cnfStyle w:val="000000000000" w:firstRow="0" w:lastRow="0" w:firstColumn="0" w:lastColumn="0" w:oddVBand="0" w:evenVBand="0" w:oddHBand="0" w:evenHBand="0" w:firstRowFirstColumn="0" w:firstRowLastColumn="0" w:lastRowFirstColumn="0" w:lastRowLastColumn="0"/>
            <w:tcW w:w="3045" w:type="dxa"/>
            <w:tcMar/>
          </w:tcPr>
          <w:p w:rsidR="5289FCCE" w:rsidP="5289FCCE" w:rsidRDefault="5289FCCE" w14:paraId="458ED355" w14:textId="45170DEF">
            <w:pPr>
              <w:spacing w:before="120" w:beforeAutospacing="off" w:after="120" w:afterAutospacing="off"/>
            </w:pPr>
            <w:r w:rsidRPr="5289FCCE" w:rsidR="5289FCCE">
              <w:rPr>
                <w:b w:val="0"/>
                <w:bCs w:val="0"/>
                <w:i w:val="0"/>
                <w:iCs w:val="0"/>
                <w:strike w:val="0"/>
                <w:dstrike w:val="0"/>
                <w:color w:val="1F1F1F"/>
                <w:sz w:val="22"/>
                <w:szCs w:val="22"/>
                <w:u w:val="none"/>
              </w:rPr>
              <w:t>Gestión de residuos y sistemas hídricos resilientes.</w:t>
            </w:r>
          </w:p>
        </w:tc>
      </w:tr>
    </w:tbl>
    <w:p w:rsidR="5289FCCE" w:rsidP="5289FCCE" w:rsidRDefault="5289FCCE" w14:paraId="0D4DB704" w14:textId="1F07CD21">
      <w:pPr>
        <w:pStyle w:val="Num-DocParagraph"/>
        <w:spacing w:after="120"/>
        <w:rPr>
          <w:b w:val="1"/>
          <w:bCs w:val="1"/>
          <w:highlight w:val="yellow"/>
        </w:rPr>
      </w:pPr>
    </w:p>
    <w:p w:rsidR="4B39E1D2" w:rsidP="5289FCCE" w:rsidRDefault="4B39E1D2" w14:paraId="0988E0EA" w14:textId="668BCC61">
      <w:pPr>
        <w:pStyle w:val="Num-DocParagraph"/>
        <w:spacing w:after="120"/>
        <w:rPr>
          <w:b w:val="0"/>
          <w:bCs w:val="0"/>
          <w:i w:val="0"/>
          <w:iCs w:val="0"/>
          <w:strike w:val="0"/>
          <w:dstrike w:val="0"/>
          <w:noProof w:val="0"/>
          <w:color w:val="1F1F1F"/>
          <w:sz w:val="24"/>
          <w:szCs w:val="24"/>
          <w:u w:val="none"/>
          <w:lang w:val="es-CO"/>
        </w:rPr>
      </w:pPr>
      <w:r w:rsidRPr="5289FCCE" w:rsidR="4B39E1D2">
        <w:rPr>
          <w:b w:val="0"/>
          <w:bCs w:val="0"/>
          <w:i w:val="0"/>
          <w:iCs w:val="0"/>
          <w:strike w:val="0"/>
          <w:dstrike w:val="0"/>
          <w:noProof w:val="0"/>
          <w:color w:val="1F1F1F"/>
          <w:sz w:val="24"/>
          <w:szCs w:val="24"/>
          <w:u w:val="none"/>
          <w:lang w:val="es-CO"/>
        </w:rPr>
        <w:t>La Unidad Nacional para la Gestión del Riesgo de Desastres (UNGRD) realiza una recolección sistemática de estos eventos cada año a través del Registro Único de Damnificados (RUD). Esta labor permite identificar que los movimientos en masa son los eventos más frecuentes en la región Andina, representando cerca del 60% de las emergencias viales. Por otro lado, las inundaciones son la principal causa de damnificados y pérdidas agropecuarias en las regiones Caribe y Pacífica, mientras que los eventos extremos como sequías y heladas impactan directamente en la inflación de alimentos y en los costos de generación de energía. Así mismo, se ha encont</w:t>
      </w:r>
      <w:r w:rsidRPr="5289FCCE" w:rsidR="7DD5CD56">
        <w:rPr>
          <w:b w:val="0"/>
          <w:bCs w:val="0"/>
          <w:i w:val="0"/>
          <w:iCs w:val="0"/>
          <w:strike w:val="0"/>
          <w:dstrike w:val="0"/>
          <w:noProof w:val="0"/>
          <w:color w:val="1F1F1F"/>
          <w:sz w:val="24"/>
          <w:szCs w:val="24"/>
          <w:u w:val="none"/>
          <w:lang w:val="es-CO"/>
        </w:rPr>
        <w:t xml:space="preserve">rado que los incendios forestales se han venido intensificando por cuenta de una temperatura más elevada, lo cual ha afectado </w:t>
      </w:r>
      <w:r w:rsidRPr="5289FCCE" w:rsidR="655ED128">
        <w:rPr>
          <w:b w:val="0"/>
          <w:bCs w:val="0"/>
          <w:i w:val="0"/>
          <w:iCs w:val="0"/>
          <w:strike w:val="0"/>
          <w:dstrike w:val="0"/>
          <w:noProof w:val="0"/>
          <w:color w:val="1F1F1F"/>
          <w:sz w:val="24"/>
          <w:szCs w:val="24"/>
          <w:u w:val="none"/>
          <w:lang w:val="es-CO"/>
        </w:rPr>
        <w:t>numerosas</w:t>
      </w:r>
      <w:r w:rsidRPr="5289FCCE" w:rsidR="7DD5CD56">
        <w:rPr>
          <w:b w:val="0"/>
          <w:bCs w:val="0"/>
          <w:i w:val="0"/>
          <w:iCs w:val="0"/>
          <w:strike w:val="0"/>
          <w:dstrike w:val="0"/>
          <w:noProof w:val="0"/>
          <w:color w:val="1F1F1F"/>
          <w:sz w:val="24"/>
          <w:szCs w:val="24"/>
          <w:u w:val="none"/>
          <w:lang w:val="es-CO"/>
        </w:rPr>
        <w:t xml:space="preserve"> </w:t>
      </w:r>
      <w:r w:rsidRPr="5289FCCE" w:rsidR="75BDC9EE">
        <w:rPr>
          <w:b w:val="0"/>
          <w:bCs w:val="0"/>
          <w:i w:val="0"/>
          <w:iCs w:val="0"/>
          <w:strike w:val="0"/>
          <w:dstrike w:val="0"/>
          <w:noProof w:val="0"/>
          <w:color w:val="1F1F1F"/>
          <w:sz w:val="24"/>
          <w:szCs w:val="24"/>
          <w:u w:val="none"/>
          <w:lang w:val="es-CO"/>
        </w:rPr>
        <w:t>hectáreas</w:t>
      </w:r>
      <w:r w:rsidRPr="5289FCCE" w:rsidR="7DD5CD56">
        <w:rPr>
          <w:b w:val="0"/>
          <w:bCs w:val="0"/>
          <w:i w:val="0"/>
          <w:iCs w:val="0"/>
          <w:strike w:val="0"/>
          <w:dstrike w:val="0"/>
          <w:noProof w:val="0"/>
          <w:color w:val="1F1F1F"/>
          <w:sz w:val="24"/>
          <w:szCs w:val="24"/>
          <w:u w:val="none"/>
          <w:lang w:val="es-CO"/>
        </w:rPr>
        <w:t xml:space="preserve"> de </w:t>
      </w:r>
      <w:r w:rsidRPr="5289FCCE" w:rsidR="50759D36">
        <w:rPr>
          <w:b w:val="0"/>
          <w:bCs w:val="0"/>
          <w:i w:val="0"/>
          <w:iCs w:val="0"/>
          <w:strike w:val="0"/>
          <w:dstrike w:val="0"/>
          <w:noProof w:val="0"/>
          <w:color w:val="1F1F1F"/>
          <w:sz w:val="24"/>
          <w:szCs w:val="24"/>
          <w:u w:val="none"/>
          <w:lang w:val="es-CO"/>
        </w:rPr>
        <w:t>ecosistemas de gran importancia para el país</w:t>
      </w:r>
    </w:p>
    <w:p w:rsidR="50759D36" w:rsidP="5289FCCE" w:rsidRDefault="50759D36" w14:paraId="0F6BA1A8" w14:textId="08CC1C20">
      <w:pPr>
        <w:spacing w:before="0" w:beforeAutospacing="off" w:after="240" w:afterAutospacing="off"/>
        <w:rPr>
          <w:b w:val="0"/>
          <w:bCs w:val="0"/>
          <w:i w:val="0"/>
          <w:iCs w:val="0"/>
          <w:strike w:val="0"/>
          <w:dstrike w:val="0"/>
          <w:noProof w:val="0"/>
          <w:color w:val="1F1F1F"/>
          <w:sz w:val="24"/>
          <w:szCs w:val="24"/>
          <w:u w:val="none"/>
          <w:lang w:val="es-CO"/>
        </w:rPr>
      </w:pPr>
      <w:r w:rsidRPr="5289FCCE" w:rsidR="50759D36">
        <w:rPr>
          <w:b w:val="0"/>
          <w:bCs w:val="0"/>
          <w:i w:val="0"/>
          <w:iCs w:val="0"/>
          <w:strike w:val="0"/>
          <w:dstrike w:val="0"/>
          <w:noProof w:val="0"/>
          <w:color w:val="1F1F1F"/>
          <w:sz w:val="24"/>
          <w:szCs w:val="24"/>
          <w:u w:val="none"/>
          <w:lang w:val="es-CO"/>
        </w:rPr>
        <w:t>A partir de los registros consolidados, los datos recientes muestran la siguiente distribución de impactos por departamento y tipo de amenaza:</w:t>
      </w:r>
    </w:p>
    <w:tbl>
      <w:tblPr>
        <w:tblStyle w:val="TableGrid"/>
        <w:bidiVisual w:val="0"/>
        <w:tblW w:w="0" w:type="auto"/>
        <w:tblLook w:val="06A0" w:firstRow="1" w:lastRow="0" w:firstColumn="1" w:lastColumn="0" w:noHBand="1" w:noVBand="1"/>
      </w:tblPr>
      <w:tblGrid>
        <w:gridCol w:w="3045"/>
        <w:gridCol w:w="3045"/>
        <w:gridCol w:w="3045"/>
      </w:tblGrid>
      <w:tr w:rsidR="5289FCCE" w:rsidTr="5289FCCE" w14:paraId="3699DF4F">
        <w:trPr>
          <w:trHeight w:val="300"/>
        </w:trPr>
        <w:tc>
          <w:tcPr>
            <w:tcW w:w="3045" w:type="dxa"/>
            <w:tcMar/>
          </w:tcPr>
          <w:p w:rsidR="5289FCCE" w:rsidP="5289FCCE" w:rsidRDefault="5289FCCE" w14:paraId="41EB4317" w14:textId="71750AFC">
            <w:pPr>
              <w:spacing w:before="120" w:beforeAutospacing="off" w:after="120" w:afterAutospacing="off"/>
            </w:pPr>
            <w:r w:rsidRPr="5289FCCE" w:rsidR="5289FCCE">
              <w:rPr>
                <w:b w:val="1"/>
                <w:bCs w:val="1"/>
                <w:i w:val="0"/>
                <w:iCs w:val="0"/>
                <w:strike w:val="0"/>
                <w:dstrike w:val="0"/>
                <w:color w:val="1F1F1F"/>
                <w:sz w:val="22"/>
                <w:szCs w:val="22"/>
                <w:u w:val="none"/>
              </w:rPr>
              <w:t>Departamento</w:t>
            </w:r>
          </w:p>
        </w:tc>
        <w:tc>
          <w:tcPr>
            <w:tcW w:w="3045" w:type="dxa"/>
            <w:tcMar/>
          </w:tcPr>
          <w:p w:rsidR="5289FCCE" w:rsidP="5289FCCE" w:rsidRDefault="5289FCCE" w14:paraId="42133BDC" w14:textId="779B2CA6">
            <w:pPr>
              <w:spacing w:before="120" w:beforeAutospacing="off" w:after="120" w:afterAutospacing="off"/>
            </w:pPr>
            <w:r w:rsidRPr="5289FCCE" w:rsidR="5289FCCE">
              <w:rPr>
                <w:b w:val="1"/>
                <w:bCs w:val="1"/>
                <w:i w:val="0"/>
                <w:iCs w:val="0"/>
                <w:strike w:val="0"/>
                <w:dstrike w:val="0"/>
                <w:color w:val="1F1F1F"/>
                <w:sz w:val="22"/>
                <w:szCs w:val="22"/>
                <w:u w:val="none"/>
              </w:rPr>
              <w:t>Amenaza Principal</w:t>
            </w:r>
          </w:p>
        </w:tc>
        <w:tc>
          <w:tcPr>
            <w:tcW w:w="3045" w:type="dxa"/>
            <w:tcMar/>
          </w:tcPr>
          <w:p w:rsidR="5289FCCE" w:rsidP="5289FCCE" w:rsidRDefault="5289FCCE" w14:paraId="0C4F8CB3" w14:textId="0047DEBC">
            <w:pPr>
              <w:spacing w:before="120" w:beforeAutospacing="off" w:after="120" w:afterAutospacing="off"/>
            </w:pPr>
            <w:r w:rsidRPr="5289FCCE" w:rsidR="5289FCCE">
              <w:rPr>
                <w:b w:val="1"/>
                <w:bCs w:val="1"/>
                <w:i w:val="0"/>
                <w:iCs w:val="0"/>
                <w:strike w:val="0"/>
                <w:dstrike w:val="0"/>
                <w:color w:val="1F1F1F"/>
                <w:sz w:val="22"/>
                <w:szCs w:val="22"/>
                <w:u w:val="none"/>
              </w:rPr>
              <w:t>Impacto Registrado</w:t>
            </w:r>
          </w:p>
        </w:tc>
      </w:tr>
      <w:tr w:rsidR="5289FCCE" w:rsidTr="5289FCCE" w14:paraId="19F454DB">
        <w:trPr>
          <w:trHeight w:val="300"/>
        </w:trPr>
        <w:tc>
          <w:tcPr>
            <w:tcW w:w="3045" w:type="dxa"/>
            <w:tcMar/>
          </w:tcPr>
          <w:p w:rsidR="5289FCCE" w:rsidP="5289FCCE" w:rsidRDefault="5289FCCE" w14:paraId="5F14142D" w14:textId="7EDD82DD">
            <w:pPr>
              <w:spacing w:before="120" w:beforeAutospacing="off" w:after="120" w:afterAutospacing="off"/>
            </w:pPr>
            <w:r w:rsidRPr="5289FCCE" w:rsidR="5289FCCE">
              <w:rPr>
                <w:b w:val="0"/>
                <w:bCs w:val="0"/>
                <w:i w:val="0"/>
                <w:iCs w:val="0"/>
                <w:strike w:val="0"/>
                <w:dstrike w:val="0"/>
                <w:color w:val="1F1F1F"/>
                <w:sz w:val="22"/>
                <w:szCs w:val="22"/>
                <w:u w:val="none"/>
              </w:rPr>
              <w:t>Antioquia</w:t>
            </w:r>
          </w:p>
        </w:tc>
        <w:tc>
          <w:tcPr>
            <w:tcW w:w="3045" w:type="dxa"/>
            <w:tcMar/>
          </w:tcPr>
          <w:p w:rsidR="5289FCCE" w:rsidP="5289FCCE" w:rsidRDefault="5289FCCE" w14:paraId="6FD7626F" w14:textId="03638C0B">
            <w:pPr>
              <w:spacing w:before="120" w:beforeAutospacing="off" w:after="120" w:afterAutospacing="off"/>
            </w:pPr>
            <w:r w:rsidRPr="5289FCCE" w:rsidR="5289FCCE">
              <w:rPr>
                <w:b w:val="0"/>
                <w:bCs w:val="0"/>
                <w:i w:val="0"/>
                <w:iCs w:val="0"/>
                <w:strike w:val="0"/>
                <w:dstrike w:val="0"/>
                <w:color w:val="1F1F1F"/>
                <w:sz w:val="22"/>
                <w:szCs w:val="22"/>
                <w:u w:val="none"/>
              </w:rPr>
              <w:t>Movimientos en Masa</w:t>
            </w:r>
          </w:p>
        </w:tc>
        <w:tc>
          <w:tcPr>
            <w:tcW w:w="3045" w:type="dxa"/>
            <w:tcMar/>
          </w:tcPr>
          <w:p w:rsidR="5289FCCE" w:rsidP="5289FCCE" w:rsidRDefault="5289FCCE" w14:paraId="33F20F84" w14:textId="5A0884DC">
            <w:pPr>
              <w:spacing w:before="120" w:beforeAutospacing="off" w:after="120" w:afterAutospacing="off"/>
            </w:pPr>
            <w:r w:rsidRPr="5289FCCE" w:rsidR="5289FCCE">
              <w:rPr>
                <w:b w:val="0"/>
                <w:bCs w:val="0"/>
                <w:i w:val="0"/>
                <w:iCs w:val="0"/>
                <w:strike w:val="0"/>
                <w:dstrike w:val="0"/>
                <w:color w:val="1F1F1F"/>
                <w:sz w:val="22"/>
                <w:szCs w:val="22"/>
                <w:u w:val="none"/>
              </w:rPr>
              <w:t>Afectación crítica en infraestructura vial; pérdida de conectividad biológica.</w:t>
            </w:r>
          </w:p>
        </w:tc>
      </w:tr>
      <w:tr w:rsidR="5289FCCE" w:rsidTr="5289FCCE" w14:paraId="6B89F3F0">
        <w:trPr>
          <w:trHeight w:val="300"/>
        </w:trPr>
        <w:tc>
          <w:tcPr>
            <w:tcW w:w="3045" w:type="dxa"/>
            <w:tcMar/>
          </w:tcPr>
          <w:p w:rsidR="5289FCCE" w:rsidP="5289FCCE" w:rsidRDefault="5289FCCE" w14:paraId="6D848CB2" w14:textId="24E164DE">
            <w:pPr>
              <w:spacing w:before="120" w:beforeAutospacing="off" w:after="120" w:afterAutospacing="off"/>
            </w:pPr>
            <w:r w:rsidRPr="5289FCCE" w:rsidR="5289FCCE">
              <w:rPr>
                <w:b w:val="0"/>
                <w:bCs w:val="0"/>
                <w:i w:val="0"/>
                <w:iCs w:val="0"/>
                <w:strike w:val="0"/>
                <w:dstrike w:val="0"/>
                <w:color w:val="1F1F1F"/>
                <w:sz w:val="22"/>
                <w:szCs w:val="22"/>
                <w:u w:val="none"/>
              </w:rPr>
              <w:t>Sucre / Bolívar</w:t>
            </w:r>
          </w:p>
        </w:tc>
        <w:tc>
          <w:tcPr>
            <w:tcW w:w="3045" w:type="dxa"/>
            <w:tcMar/>
          </w:tcPr>
          <w:p w:rsidR="5289FCCE" w:rsidP="5289FCCE" w:rsidRDefault="5289FCCE" w14:paraId="29830EBA" w14:textId="70AD8EDC">
            <w:pPr>
              <w:spacing w:before="120" w:beforeAutospacing="off" w:after="120" w:afterAutospacing="off"/>
            </w:pPr>
            <w:r w:rsidRPr="5289FCCE" w:rsidR="5289FCCE">
              <w:rPr>
                <w:b w:val="0"/>
                <w:bCs w:val="0"/>
                <w:i w:val="0"/>
                <w:iCs w:val="0"/>
                <w:strike w:val="0"/>
                <w:dstrike w:val="0"/>
                <w:color w:val="1F1F1F"/>
                <w:sz w:val="22"/>
                <w:szCs w:val="22"/>
                <w:u w:val="none"/>
              </w:rPr>
              <w:t>Inundaciones</w:t>
            </w:r>
          </w:p>
        </w:tc>
        <w:tc>
          <w:tcPr>
            <w:tcW w:w="3045" w:type="dxa"/>
            <w:tcMar/>
          </w:tcPr>
          <w:p w:rsidR="5289FCCE" w:rsidP="5289FCCE" w:rsidRDefault="5289FCCE" w14:paraId="30C267F9" w14:textId="16EBD5F3">
            <w:pPr>
              <w:spacing w:before="120" w:beforeAutospacing="off" w:after="120" w:afterAutospacing="off"/>
            </w:pPr>
            <w:r w:rsidRPr="5289FCCE" w:rsidR="5289FCCE">
              <w:rPr>
                <w:b w:val="0"/>
                <w:bCs w:val="0"/>
                <w:i w:val="0"/>
                <w:iCs w:val="0"/>
                <w:strike w:val="0"/>
                <w:dstrike w:val="0"/>
                <w:color w:val="1F1F1F"/>
                <w:sz w:val="22"/>
                <w:szCs w:val="22"/>
                <w:u w:val="none"/>
              </w:rPr>
              <w:t>Crisis en La Mojana; degradación de humedales y servicios de amortiguación.</w:t>
            </w:r>
          </w:p>
        </w:tc>
      </w:tr>
      <w:tr w:rsidR="5289FCCE" w:rsidTr="5289FCCE" w14:paraId="74378DAC">
        <w:trPr>
          <w:trHeight w:val="300"/>
        </w:trPr>
        <w:tc>
          <w:tcPr>
            <w:tcW w:w="3045" w:type="dxa"/>
            <w:tcMar/>
          </w:tcPr>
          <w:p w:rsidR="5289FCCE" w:rsidP="5289FCCE" w:rsidRDefault="5289FCCE" w14:paraId="54E62062" w14:textId="065C4353">
            <w:pPr>
              <w:spacing w:before="120" w:beforeAutospacing="off" w:after="120" w:afterAutospacing="off"/>
            </w:pPr>
            <w:r w:rsidRPr="5289FCCE" w:rsidR="5289FCCE">
              <w:rPr>
                <w:b w:val="0"/>
                <w:bCs w:val="0"/>
                <w:i w:val="0"/>
                <w:iCs w:val="0"/>
                <w:strike w:val="0"/>
                <w:dstrike w:val="0"/>
                <w:color w:val="1F1F1F"/>
                <w:sz w:val="22"/>
                <w:szCs w:val="22"/>
                <w:u w:val="none"/>
              </w:rPr>
              <w:t>Chocó</w:t>
            </w:r>
          </w:p>
        </w:tc>
        <w:tc>
          <w:tcPr>
            <w:tcW w:w="3045" w:type="dxa"/>
            <w:tcMar/>
          </w:tcPr>
          <w:p w:rsidR="5289FCCE" w:rsidP="5289FCCE" w:rsidRDefault="5289FCCE" w14:paraId="0A662FC9" w14:textId="412357DE">
            <w:pPr>
              <w:spacing w:before="120" w:beforeAutospacing="off" w:after="120" w:afterAutospacing="off"/>
            </w:pPr>
            <w:r w:rsidRPr="5289FCCE" w:rsidR="5289FCCE">
              <w:rPr>
                <w:b w:val="0"/>
                <w:bCs w:val="0"/>
                <w:i w:val="0"/>
                <w:iCs w:val="0"/>
                <w:strike w:val="0"/>
                <w:dstrike w:val="0"/>
                <w:color w:val="1F1F1F"/>
                <w:sz w:val="22"/>
                <w:szCs w:val="22"/>
                <w:u w:val="none"/>
              </w:rPr>
              <w:t>Lluvias Intensas</w:t>
            </w:r>
          </w:p>
        </w:tc>
        <w:tc>
          <w:tcPr>
            <w:tcW w:w="3045" w:type="dxa"/>
            <w:tcMar/>
          </w:tcPr>
          <w:p w:rsidR="5289FCCE" w:rsidP="5289FCCE" w:rsidRDefault="5289FCCE" w14:paraId="1710596E" w14:textId="543B9C1A">
            <w:pPr>
              <w:spacing w:before="120" w:beforeAutospacing="off" w:after="120" w:afterAutospacing="off"/>
            </w:pPr>
            <w:r w:rsidRPr="5289FCCE" w:rsidR="5289FCCE">
              <w:rPr>
                <w:b w:val="0"/>
                <w:bCs w:val="0"/>
                <w:i w:val="0"/>
                <w:iCs w:val="0"/>
                <w:strike w:val="0"/>
                <w:dstrike w:val="0"/>
                <w:color w:val="1F1F1F"/>
                <w:sz w:val="22"/>
                <w:szCs w:val="22"/>
                <w:u w:val="none"/>
              </w:rPr>
              <w:t>Desbordamientos recurrentes; erosión de suelos selváticos y afectación fluvial.</w:t>
            </w:r>
          </w:p>
        </w:tc>
      </w:tr>
      <w:tr w:rsidR="5289FCCE" w:rsidTr="5289FCCE" w14:paraId="1012D191">
        <w:trPr>
          <w:trHeight w:val="300"/>
        </w:trPr>
        <w:tc>
          <w:tcPr>
            <w:tcW w:w="3045" w:type="dxa"/>
            <w:tcMar/>
          </w:tcPr>
          <w:p w:rsidR="5289FCCE" w:rsidP="5289FCCE" w:rsidRDefault="5289FCCE" w14:paraId="55BF83D0" w14:textId="12D70F1B">
            <w:pPr>
              <w:spacing w:before="120" w:beforeAutospacing="off" w:after="120" w:afterAutospacing="off"/>
            </w:pPr>
            <w:r w:rsidRPr="5289FCCE" w:rsidR="5289FCCE">
              <w:rPr>
                <w:b w:val="0"/>
                <w:bCs w:val="0"/>
                <w:i w:val="0"/>
                <w:iCs w:val="0"/>
                <w:strike w:val="0"/>
                <w:dstrike w:val="0"/>
                <w:color w:val="1F1F1F"/>
                <w:sz w:val="22"/>
                <w:szCs w:val="22"/>
                <w:u w:val="none"/>
              </w:rPr>
              <w:t>Cundinamarca</w:t>
            </w:r>
          </w:p>
        </w:tc>
        <w:tc>
          <w:tcPr>
            <w:tcW w:w="3045" w:type="dxa"/>
            <w:tcMar/>
          </w:tcPr>
          <w:p w:rsidR="5289FCCE" w:rsidP="5289FCCE" w:rsidRDefault="5289FCCE" w14:paraId="2F2A8D54" w14:textId="39A5ED7B">
            <w:pPr>
              <w:spacing w:before="120" w:beforeAutospacing="off" w:after="120" w:afterAutospacing="off"/>
            </w:pPr>
            <w:r w:rsidRPr="5289FCCE" w:rsidR="5289FCCE">
              <w:rPr>
                <w:b w:val="0"/>
                <w:bCs w:val="0"/>
                <w:i w:val="0"/>
                <w:iCs w:val="0"/>
                <w:strike w:val="0"/>
                <w:dstrike w:val="0"/>
                <w:color w:val="1F1F1F"/>
                <w:sz w:val="22"/>
                <w:szCs w:val="22"/>
                <w:u w:val="none"/>
              </w:rPr>
              <w:t>Deslizamientos / Granizadas</w:t>
            </w:r>
          </w:p>
        </w:tc>
        <w:tc>
          <w:tcPr>
            <w:tcW w:w="3045" w:type="dxa"/>
            <w:tcMar/>
          </w:tcPr>
          <w:p w:rsidR="5289FCCE" w:rsidP="5289FCCE" w:rsidRDefault="5289FCCE" w14:paraId="2541F025" w14:textId="1A222D0C">
            <w:pPr>
              <w:spacing w:before="120" w:beforeAutospacing="off" w:after="120" w:afterAutospacing="off"/>
            </w:pPr>
            <w:r w:rsidRPr="5289FCCE" w:rsidR="5289FCCE">
              <w:rPr>
                <w:b w:val="0"/>
                <w:bCs w:val="0"/>
                <w:i w:val="0"/>
                <w:iCs w:val="0"/>
                <w:strike w:val="0"/>
                <w:dstrike w:val="0"/>
                <w:color w:val="1F1F1F"/>
                <w:sz w:val="22"/>
                <w:szCs w:val="22"/>
                <w:u w:val="none"/>
              </w:rPr>
              <w:t>Daños en red vial y estrés en ecosistemas de alta montaña (páramos).</w:t>
            </w:r>
          </w:p>
        </w:tc>
      </w:tr>
      <w:tr w:rsidR="5289FCCE" w:rsidTr="5289FCCE" w14:paraId="145FDDCF">
        <w:trPr>
          <w:trHeight w:val="300"/>
        </w:trPr>
        <w:tc>
          <w:tcPr>
            <w:tcW w:w="3045" w:type="dxa"/>
            <w:tcMar/>
          </w:tcPr>
          <w:p w:rsidR="5289FCCE" w:rsidP="5289FCCE" w:rsidRDefault="5289FCCE" w14:paraId="5B531BD1" w14:textId="7DD6F77D">
            <w:pPr>
              <w:spacing w:before="120" w:beforeAutospacing="off" w:after="120" w:afterAutospacing="off"/>
            </w:pPr>
            <w:r w:rsidRPr="5289FCCE" w:rsidR="5289FCCE">
              <w:rPr>
                <w:b w:val="0"/>
                <w:bCs w:val="0"/>
                <w:i w:val="0"/>
                <w:iCs w:val="0"/>
                <w:strike w:val="0"/>
                <w:dstrike w:val="0"/>
                <w:color w:val="1F1F1F"/>
                <w:sz w:val="22"/>
                <w:szCs w:val="22"/>
                <w:u w:val="none"/>
              </w:rPr>
              <w:t>Casanare / Amazonas</w:t>
            </w:r>
          </w:p>
        </w:tc>
        <w:tc>
          <w:tcPr>
            <w:tcW w:w="3045" w:type="dxa"/>
            <w:tcMar/>
          </w:tcPr>
          <w:p w:rsidR="5289FCCE" w:rsidP="5289FCCE" w:rsidRDefault="5289FCCE" w14:paraId="43F14C2B" w14:textId="5ACBEECA">
            <w:pPr>
              <w:spacing w:before="120" w:beforeAutospacing="off" w:after="120" w:afterAutospacing="off"/>
            </w:pPr>
            <w:r w:rsidRPr="5289FCCE" w:rsidR="5289FCCE">
              <w:rPr>
                <w:b w:val="0"/>
                <w:bCs w:val="0"/>
                <w:i w:val="0"/>
                <w:iCs w:val="0"/>
                <w:strike w:val="0"/>
                <w:dstrike w:val="0"/>
                <w:color w:val="1F1F1F"/>
                <w:sz w:val="22"/>
                <w:szCs w:val="22"/>
                <w:u w:val="none"/>
              </w:rPr>
              <w:t>Sequías / Incendios</w:t>
            </w:r>
          </w:p>
        </w:tc>
        <w:tc>
          <w:tcPr>
            <w:tcW w:w="3045" w:type="dxa"/>
            <w:tcMar/>
          </w:tcPr>
          <w:p w:rsidR="5289FCCE" w:rsidP="5289FCCE" w:rsidRDefault="5289FCCE" w14:paraId="25751937" w14:textId="2024D204">
            <w:pPr>
              <w:spacing w:before="120" w:beforeAutospacing="off" w:after="120" w:afterAutospacing="off"/>
            </w:pPr>
            <w:r w:rsidRPr="5289FCCE" w:rsidR="5289FCCE">
              <w:rPr>
                <w:b w:val="0"/>
                <w:bCs w:val="0"/>
                <w:i w:val="0"/>
                <w:iCs w:val="0"/>
                <w:strike w:val="0"/>
                <w:dstrike w:val="0"/>
                <w:color w:val="1F1F1F"/>
                <w:sz w:val="22"/>
                <w:szCs w:val="22"/>
                <w:u w:val="none"/>
              </w:rPr>
              <w:t>Pérdida masiva de biomasa, afectación a la fauna y reducción de acuíferos.</w:t>
            </w:r>
          </w:p>
        </w:tc>
      </w:tr>
    </w:tbl>
    <w:p w:rsidR="5289FCCE" w:rsidP="5289FCCE" w:rsidRDefault="5289FCCE" w14:paraId="5F684B9B" w14:textId="1B4928DF">
      <w:pPr>
        <w:pStyle w:val="Num-DocParagraph"/>
        <w:spacing w:after="120"/>
        <w:rPr>
          <w:b w:val="1"/>
          <w:bCs w:val="1"/>
          <w:highlight w:val="yellow"/>
        </w:rPr>
      </w:pPr>
    </w:p>
    <w:p w:rsidR="11FD62A5" w:rsidP="5289FCCE" w:rsidRDefault="11FD62A5" w14:paraId="1A338C12" w14:textId="256B3228">
      <w:pPr>
        <w:spacing w:before="0" w:beforeAutospacing="off" w:after="240" w:afterAutospacing="off"/>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pPr>
      <w:r w:rsidRPr="5289FCCE" w:rsidR="11FD62A5">
        <w:rPr>
          <w:rFonts w:ascii="Times New Roman" w:hAnsi="Times New Roman" w:eastAsia="Times New Roman" w:cs="Times New Roman"/>
          <w:b w:val="0"/>
          <w:bCs w:val="0"/>
          <w:i w:val="0"/>
          <w:iCs w:val="0"/>
          <w:strike w:val="0"/>
          <w:dstrike w:val="0"/>
          <w:noProof w:val="0"/>
          <w:color w:val="1F1F1F"/>
          <w:sz w:val="24"/>
          <w:szCs w:val="24"/>
          <w:u w:val="none"/>
          <w:lang w:val="es-CO"/>
        </w:rPr>
        <w:t>La metodología EDANA-</w:t>
      </w:r>
      <w:r w:rsidRPr="5289FCCE" w:rsidR="11FD62A5">
        <w:rPr>
          <w:rFonts w:ascii="Times New Roman" w:hAnsi="Times New Roman" w:eastAsia="Times New Roman" w:cs="Times New Roman"/>
          <w:b w:val="0"/>
          <w:bCs w:val="0"/>
          <w:i w:val="0"/>
          <w:iCs w:val="0"/>
          <w:strike w:val="0"/>
          <w:dstrike w:val="0"/>
          <w:noProof w:val="0"/>
          <w:color w:val="1F1F1F"/>
          <w:sz w:val="24"/>
          <w:szCs w:val="24"/>
          <w:u w:val="none"/>
          <w:lang w:val="es-CO"/>
        </w:rPr>
        <w:t xml:space="preserve">C </w:t>
      </w:r>
      <w:r w:rsidRPr="5289FCCE" w:rsidR="11FD62A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 xml:space="preserve">se </w:t>
      </w:r>
      <w:r w:rsidRPr="5289FCCE" w:rsidR="11FD62A5">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proyecta como una herramienta crucial para robustecer la información nacional. En el futuro, permitirá crear y nutrir una base de datos detallada de pérdidas en los ecosistemas, un área que tradicionalmente no cubría el reporte de infraestructura. Esta herramienta tendrá la capacidad de cuantificar el capital natural mediante la valoración de servicios ecosistémicos perdidos, como la regulación de agua o captura de carbono. Además, facilitará la estandarización de los reportes técnicos para que los municipios informen sobre daños en biodiversidad y permitirá una planificación precisa de los costos de recuperación ecológica, mejorando el acceso a fondos internacionales de pérdidas y daños.</w:t>
      </w:r>
    </w:p>
    <w:p w:rsidRPr="00CC7913" w:rsidR="00F61D19" w:rsidP="00F61D19" w:rsidRDefault="00147F91" w14:paraId="71C39999" w14:textId="728A5878">
      <w:pPr>
        <w:pStyle w:val="Ttulo3"/>
      </w:pPr>
      <w:bookmarkStart w:name="_Toc216365588" w:id="131"/>
      <w:r w:rsidRPr="00CC7913">
        <w:t>Cuellos de botella políticos, regulatorios e institucionales</w:t>
      </w:r>
      <w:bookmarkEnd w:id="131"/>
    </w:p>
    <w:p w:rsidRPr="00682793" w:rsidR="002D6663" w:rsidP="00C34F3F" w:rsidRDefault="002D6663" w14:paraId="7666455A" w14:textId="77777777">
      <w:pPr>
        <w:pStyle w:val="Num-DocParagraph"/>
        <w:numPr>
          <w:ilvl w:val="0"/>
          <w:numId w:val="15"/>
        </w:numPr>
        <w:spacing w:after="120"/>
        <w:rPr>
          <w:b w:val="1"/>
          <w:bCs w:val="1"/>
          <w:highlight w:val="yellow"/>
        </w:rPr>
      </w:pPr>
      <w:commentRangeStart w:id="132"/>
      <w:commentRangeStart w:id="133"/>
      <w:r w:rsidRPr="5289FCCE" w:rsidR="002D6663">
        <w:rPr>
          <w:b w:val="1"/>
          <w:bCs w:val="1"/>
          <w:highlight w:val="yellow"/>
        </w:rPr>
        <w:t>¿Cuáles son los principales cuellos de botella normativos o regulatorios que afectan la inversión climática (licenciamiento, permisos, uso del suelo, acceso a la red, diseño de subastas)?</w:t>
      </w:r>
      <w:commentRangeEnd w:id="132"/>
      <w:r>
        <w:rPr>
          <w:rStyle w:val="CommentReference"/>
        </w:rPr>
        <w:commentReference w:id="132"/>
      </w:r>
      <w:commentRangeEnd w:id="133"/>
      <w:r>
        <w:rPr>
          <w:rStyle w:val="CommentReference"/>
        </w:rPr>
        <w:commentReference w:id="133"/>
      </w:r>
    </w:p>
    <w:p w:rsidR="69F72771" w:rsidP="5289FCCE" w:rsidRDefault="69F72771" w14:paraId="0C609A12" w14:textId="564BACBF">
      <w:pPr>
        <w:pStyle w:val="Normal"/>
        <w:suppressLineNumbers w:val="0"/>
        <w:bidi w:val="0"/>
        <w:spacing w:before="0" w:beforeAutospacing="off" w:after="240" w:afterAutospacing="off" w:line="259" w:lineRule="auto"/>
        <w:ind w:left="0" w:right="0"/>
        <w:jc w:val="both"/>
        <w:rPr>
          <w:rFonts w:ascii="Times New Roman" w:hAnsi="Times New Roman" w:eastAsia="Times New Roman" w:cs="Times New Roman"/>
          <w:b w:val="0"/>
          <w:bCs w:val="0"/>
          <w:i w:val="0"/>
          <w:iCs w:val="0"/>
          <w:strike w:val="0"/>
          <w:dstrike w:val="0"/>
          <w:color w:val="1F1F1F"/>
          <w:sz w:val="24"/>
          <w:szCs w:val="24"/>
          <w:u w:val="none"/>
        </w:rPr>
      </w:pPr>
      <w:r w:rsidRPr="5289FCCE" w:rsidR="69F72771">
        <w:rPr>
          <w:rFonts w:ascii="Times New Roman" w:hAnsi="Times New Roman" w:eastAsia="Times New Roman" w:cs="Times New Roman"/>
          <w:b w:val="0"/>
          <w:bCs w:val="0"/>
          <w:i w:val="0"/>
          <w:iCs w:val="0"/>
          <w:strike w:val="0"/>
          <w:dstrike w:val="0"/>
          <w:color w:val="1F1F1F"/>
          <w:sz w:val="24"/>
          <w:szCs w:val="24"/>
          <w:u w:val="none"/>
        </w:rPr>
        <w:t>En Colombia, los principales cuellos de botella que inciden en la inversión climática se relacionan, en primer lugar, con la complejidad técnica y los tiempos asociados a los procesos de licenciamiento y permisos ambientales. Si bien estos instrumentos son fundamentales para garantizar la protección de los ecosistemas y los derechos de las comunidades, en algunos casos la multiplicidad de requisitos, la necesidad de articulación entre autoridades y la gestión de información técnica pueden prolongar los cronogramas de los proyectos, especialmente en iniciativas de infraestructura para la transición energética y soluciones basadas en la naturaleza.</w:t>
      </w:r>
    </w:p>
    <w:p w:rsidR="69F72771" w:rsidP="5289FCCE" w:rsidRDefault="69F72771" w14:paraId="2135A220" w14:textId="5654FC89">
      <w:pPr>
        <w:pStyle w:val="Normal"/>
        <w:suppressLineNumbers w:val="0"/>
        <w:bidi w:val="0"/>
        <w:spacing w:before="0" w:beforeAutospacing="off" w:after="240" w:afterAutospacing="off" w:line="259" w:lineRule="auto"/>
        <w:ind w:left="0" w:right="0"/>
        <w:jc w:val="both"/>
        <w:rPr>
          <w:rFonts w:ascii="Times New Roman" w:hAnsi="Times New Roman" w:eastAsia="Times New Roman" w:cs="Times New Roman"/>
          <w:b w:val="0"/>
          <w:bCs w:val="0"/>
          <w:i w:val="0"/>
          <w:iCs w:val="0"/>
          <w:strike w:val="0"/>
          <w:dstrike w:val="0"/>
          <w:color w:val="1F1F1F"/>
          <w:sz w:val="24"/>
          <w:szCs w:val="24"/>
          <w:u w:val="none"/>
        </w:rPr>
      </w:pPr>
      <w:r w:rsidRPr="5289FCCE" w:rsidR="69F72771">
        <w:rPr>
          <w:rFonts w:ascii="Times New Roman" w:hAnsi="Times New Roman" w:eastAsia="Times New Roman" w:cs="Times New Roman"/>
          <w:b w:val="0"/>
          <w:bCs w:val="0"/>
          <w:i w:val="0"/>
          <w:iCs w:val="0"/>
          <w:strike w:val="0"/>
          <w:dstrike w:val="0"/>
          <w:color w:val="1F1F1F"/>
          <w:sz w:val="24"/>
          <w:szCs w:val="24"/>
          <w:u w:val="none"/>
        </w:rPr>
        <w:t>En segundo lugar, persisten desafíos en la armonización entre los instrumentos de ordenamiento territorial, planificación sectorial y desarrollo de proyectos climáticos. La coexistencia de diferentes escalas de planificación —nacional, regional y local— puede generar tensiones en el uso del suelo y en la priorización de actividades productivas, lo que exige mayores esfuerzos de coordinación institucional y fortalecimiento de capacidades territoriales para facilitar la implementación de proyectos alineados con los objetivos de mitigación y adaptación.</w:t>
      </w:r>
    </w:p>
    <w:p w:rsidR="69F72771" w:rsidP="5289FCCE" w:rsidRDefault="69F72771" w14:paraId="2F71BE43" w14:textId="2746AAE6">
      <w:pPr>
        <w:pStyle w:val="Normal"/>
        <w:suppressLineNumbers w:val="0"/>
        <w:bidi w:val="0"/>
        <w:spacing w:before="0" w:beforeAutospacing="off" w:after="240" w:afterAutospacing="off" w:line="259" w:lineRule="auto"/>
        <w:ind w:left="0" w:right="0"/>
        <w:jc w:val="both"/>
        <w:rPr>
          <w:rFonts w:ascii="Times New Roman" w:hAnsi="Times New Roman" w:eastAsia="Times New Roman" w:cs="Times New Roman"/>
          <w:b w:val="0"/>
          <w:bCs w:val="0"/>
          <w:i w:val="0"/>
          <w:iCs w:val="0"/>
          <w:strike w:val="0"/>
          <w:dstrike w:val="0"/>
          <w:color w:val="1F1F1F"/>
          <w:sz w:val="24"/>
          <w:szCs w:val="24"/>
          <w:u w:val="none"/>
        </w:rPr>
      </w:pPr>
      <w:r w:rsidRPr="5289FCCE" w:rsidR="69F72771">
        <w:rPr>
          <w:rFonts w:ascii="Times New Roman" w:hAnsi="Times New Roman" w:eastAsia="Times New Roman" w:cs="Times New Roman"/>
          <w:b w:val="0"/>
          <w:bCs w:val="0"/>
          <w:i w:val="0"/>
          <w:iCs w:val="0"/>
          <w:strike w:val="0"/>
          <w:dstrike w:val="0"/>
          <w:color w:val="1F1F1F"/>
          <w:sz w:val="24"/>
          <w:szCs w:val="24"/>
          <w:u w:val="none"/>
        </w:rPr>
        <w:t>Adicionalmente, se identifican retos en materia de acceso y expansión de infraestructura, particularmente en lo relacionado con la conexión a la red eléctrica. Los tiempos requeridos para el desarrollo de esta infraestructura, junto con la necesidad de garantizar su sostenibilidad ambiental y social, pueden incidir en la velocidad de despliegue de tecnologías bajas en carbono y en la materialización de nuevas inversiones.</w:t>
      </w:r>
    </w:p>
    <w:p w:rsidR="69F72771" w:rsidP="5289FCCE" w:rsidRDefault="69F72771" w14:paraId="37C386BC" w14:textId="7E6E8AB8">
      <w:pPr>
        <w:pStyle w:val="Normal"/>
        <w:suppressLineNumbers w:val="0"/>
        <w:bidi w:val="0"/>
        <w:spacing w:before="0" w:beforeAutospacing="off" w:after="240" w:afterAutospacing="off" w:line="259" w:lineRule="auto"/>
        <w:ind w:left="0" w:right="0"/>
        <w:jc w:val="both"/>
        <w:rPr>
          <w:rFonts w:ascii="Times New Roman" w:hAnsi="Times New Roman" w:eastAsia="Times New Roman" w:cs="Times New Roman"/>
          <w:b w:val="0"/>
          <w:bCs w:val="0"/>
          <w:i w:val="0"/>
          <w:iCs w:val="0"/>
          <w:strike w:val="0"/>
          <w:dstrike w:val="0"/>
          <w:color w:val="1F1F1F"/>
          <w:sz w:val="24"/>
          <w:szCs w:val="24"/>
          <w:u w:val="none"/>
        </w:rPr>
      </w:pPr>
      <w:r w:rsidRPr="5289FCCE" w:rsidR="69F72771">
        <w:rPr>
          <w:rFonts w:ascii="Times New Roman" w:hAnsi="Times New Roman" w:eastAsia="Times New Roman" w:cs="Times New Roman"/>
          <w:b w:val="0"/>
          <w:bCs w:val="0"/>
          <w:i w:val="0"/>
          <w:iCs w:val="0"/>
          <w:strike w:val="0"/>
          <w:dstrike w:val="0"/>
          <w:color w:val="1F1F1F"/>
          <w:sz w:val="24"/>
          <w:szCs w:val="24"/>
          <w:u w:val="none"/>
        </w:rPr>
        <w:t>Finalmente, existen oportunidades de mejora en la previsibilidad y estabilidad de ciertos instrumentos regulatorios y de mercado. En este sentido, el país ha venido adelantando ajustes normativos y fortaleciendo la articulación interinstitucional para brindar mayor claridad a los inversionistas, manteniendo el equilibrio entre la promoción de la inversión climática y la salvaguarda de los estándares ambientales, sociales y de gobernanza.</w:t>
      </w:r>
    </w:p>
    <w:p w:rsidRPr="00682793" w:rsidR="002D6663" w:rsidP="00C34F3F" w:rsidRDefault="002D6663" w14:paraId="4C7F8BCD" w14:textId="77777777">
      <w:pPr>
        <w:pStyle w:val="Num-DocParagraph"/>
        <w:numPr>
          <w:ilvl w:val="0"/>
          <w:numId w:val="15"/>
        </w:numPr>
        <w:spacing w:after="120"/>
        <w:rPr>
          <w:b w:val="1"/>
          <w:bCs w:val="1"/>
          <w:highlight w:val="yellow"/>
        </w:rPr>
      </w:pPr>
      <w:commentRangeStart w:id="134"/>
      <w:commentRangeStart w:id="135"/>
      <w:r w:rsidRPr="5289FCCE" w:rsidR="002D6663">
        <w:rPr>
          <w:b w:val="1"/>
          <w:bCs w:val="1"/>
          <w:highlight w:val="yellow"/>
        </w:rPr>
        <w:t>¿Qué reformas se planean para reducir los tiempos de aprobación y aumentar la previsibilidad regulatoria para los inversionistas?</w:t>
      </w:r>
      <w:commentRangeEnd w:id="134"/>
      <w:r>
        <w:rPr>
          <w:rStyle w:val="CommentReference"/>
        </w:rPr>
        <w:commentReference w:id="134"/>
      </w:r>
      <w:commentRangeEnd w:id="135"/>
      <w:r>
        <w:rPr>
          <w:rStyle w:val="CommentReference"/>
        </w:rPr>
        <w:commentReference w:id="135"/>
      </w:r>
    </w:p>
    <w:p w:rsidR="05D2EF3E" w:rsidP="5289FCCE" w:rsidRDefault="05D2EF3E" w14:paraId="3445B421" w14:textId="6FCEFFB2">
      <w:pPr>
        <w:pStyle w:val="Normal"/>
        <w:suppressLineNumbers w:val="0"/>
        <w:bidi w:val="0"/>
        <w:spacing w:before="0" w:beforeAutospacing="off" w:after="240" w:afterAutospacing="off" w:line="259" w:lineRule="auto"/>
        <w:ind w:left="0" w:right="0"/>
        <w:jc w:val="both"/>
        <w:rPr>
          <w:rFonts w:ascii="Times New Roman" w:hAnsi="Times New Roman" w:eastAsia="Times New Roman" w:cs="Times New Roman"/>
          <w:b w:val="0"/>
          <w:bCs w:val="0"/>
          <w:i w:val="0"/>
          <w:iCs w:val="0"/>
          <w:strike w:val="0"/>
          <w:dstrike w:val="0"/>
          <w:color w:val="1F1F1F"/>
          <w:sz w:val="24"/>
          <w:szCs w:val="24"/>
          <w:u w:val="none"/>
        </w:rPr>
      </w:pPr>
      <w:r w:rsidRPr="5289FCCE" w:rsidR="05D2EF3E">
        <w:rPr>
          <w:rFonts w:ascii="Times New Roman" w:hAnsi="Times New Roman" w:eastAsia="Times New Roman" w:cs="Times New Roman"/>
          <w:b w:val="0"/>
          <w:bCs w:val="0"/>
          <w:i w:val="0"/>
          <w:iCs w:val="0"/>
          <w:strike w:val="0"/>
          <w:dstrike w:val="0"/>
          <w:color w:val="1F1F1F"/>
          <w:sz w:val="24"/>
          <w:szCs w:val="24"/>
          <w:u w:val="none"/>
        </w:rPr>
        <w:t>En Colombia se están impulsando reformas normativas concretas con el objetivo de reducir los tiempos de aprobación de licencias ambientales y aumentar la previsibilidad regulatoria, especialmente para proyectos ligados a la transición energética y climática (</w:t>
      </w:r>
      <w:r w:rsidRPr="5289FCCE" w:rsidR="73F80813">
        <w:rPr>
          <w:rFonts w:ascii="Times New Roman" w:hAnsi="Times New Roman" w:eastAsia="Times New Roman" w:cs="Times New Roman"/>
          <w:b w:val="0"/>
          <w:bCs w:val="0"/>
          <w:i w:val="0"/>
          <w:iCs w:val="0"/>
          <w:strike w:val="0"/>
          <w:dstrike w:val="0"/>
          <w:color w:val="1F1F1F"/>
          <w:sz w:val="24"/>
          <w:szCs w:val="24"/>
          <w:u w:val="none"/>
        </w:rPr>
        <w:t>un ejemplo de ello son los procesos de viabilidad ambiental optimizada, el Decreto 1033 de 2025</w:t>
      </w:r>
      <w:r w:rsidRPr="5289FCCE" w:rsidR="05D2EF3E">
        <w:rPr>
          <w:rFonts w:ascii="Times New Roman" w:hAnsi="Times New Roman" w:eastAsia="Times New Roman" w:cs="Times New Roman"/>
          <w:b w:val="0"/>
          <w:bCs w:val="0"/>
          <w:i w:val="0"/>
          <w:iCs w:val="0"/>
          <w:strike w:val="0"/>
          <w:dstrike w:val="0"/>
          <w:color w:val="1F1F1F"/>
          <w:sz w:val="24"/>
          <w:szCs w:val="24"/>
          <w:u w:val="none"/>
        </w:rPr>
        <w:t>).</w:t>
      </w:r>
    </w:p>
    <w:p w:rsidR="05D2EF3E" w:rsidP="5289FCCE" w:rsidRDefault="05D2EF3E" w14:paraId="47F355F0" w14:textId="5D98E37E">
      <w:pPr>
        <w:pStyle w:val="Normal"/>
        <w:suppressLineNumbers w:val="0"/>
        <w:bidi w:val="0"/>
        <w:spacing w:before="0" w:beforeAutospacing="off" w:after="240" w:afterAutospacing="off" w:line="259" w:lineRule="auto"/>
        <w:ind w:left="0" w:right="0"/>
        <w:jc w:val="both"/>
        <w:rPr>
          <w:rFonts w:ascii="Times New Roman" w:hAnsi="Times New Roman" w:eastAsia="Times New Roman" w:cs="Times New Roman"/>
          <w:b w:val="0"/>
          <w:bCs w:val="0"/>
          <w:i w:val="0"/>
          <w:iCs w:val="0"/>
          <w:strike w:val="0"/>
          <w:dstrike w:val="0"/>
          <w:color w:val="1F1F1F"/>
          <w:sz w:val="24"/>
          <w:szCs w:val="24"/>
          <w:u w:val="none"/>
        </w:rPr>
      </w:pPr>
      <w:r w:rsidRPr="5289FCCE" w:rsidR="05D2EF3E">
        <w:rPr>
          <w:rFonts w:ascii="Times New Roman" w:hAnsi="Times New Roman" w:eastAsia="Times New Roman" w:cs="Times New Roman"/>
          <w:b w:val="0"/>
          <w:bCs w:val="0"/>
          <w:i w:val="0"/>
          <w:iCs w:val="0"/>
          <w:strike w:val="0"/>
          <w:dstrike w:val="0"/>
          <w:color w:val="1F1F1F"/>
          <w:sz w:val="24"/>
          <w:szCs w:val="24"/>
          <w:u w:val="none"/>
        </w:rPr>
        <w:t>Estas licencias especializadas están diseñadas para simplificar y racionalizar los procesos de evaluación desde la fase de planeación, estableciendo criterios técnicos claros y plazos definidos que permiten reducir sustancialmente los tiempos de trámite en comparación con el procedimiento tradicional. Por ejemplo, la licitación estratégica para proyectos solares de entre 10 y 100 MW puede reducir en una proporción significativa la duración de los trámites ambientales mediante la aplicación de requisitos que evitan o mitigan impactos ambientales y mejoran la calidad de la información técnica presentada.</w:t>
      </w:r>
    </w:p>
    <w:p w:rsidR="05D2EF3E" w:rsidP="5289FCCE" w:rsidRDefault="05D2EF3E" w14:paraId="2A3D96AE" w14:textId="071ED4C9">
      <w:pPr>
        <w:pStyle w:val="Normal"/>
        <w:suppressLineNumbers w:val="0"/>
        <w:bidi w:val="0"/>
        <w:spacing w:before="0" w:beforeAutospacing="off" w:after="240" w:afterAutospacing="off" w:line="259" w:lineRule="auto"/>
        <w:ind w:left="0" w:right="0"/>
        <w:jc w:val="both"/>
        <w:rPr>
          <w:rFonts w:ascii="Times New Roman" w:hAnsi="Times New Roman" w:eastAsia="Times New Roman" w:cs="Times New Roman"/>
          <w:b w:val="0"/>
          <w:bCs w:val="0"/>
          <w:i w:val="0"/>
          <w:iCs w:val="0"/>
          <w:strike w:val="0"/>
          <w:dstrike w:val="0"/>
          <w:color w:val="1F1F1F"/>
          <w:sz w:val="24"/>
          <w:szCs w:val="24"/>
          <w:u w:val="none"/>
        </w:rPr>
      </w:pPr>
      <w:r w:rsidRPr="5289FCCE" w:rsidR="05D2EF3E">
        <w:rPr>
          <w:rFonts w:ascii="Times New Roman" w:hAnsi="Times New Roman" w:eastAsia="Times New Roman" w:cs="Times New Roman"/>
          <w:b w:val="0"/>
          <w:bCs w:val="0"/>
          <w:i w:val="0"/>
          <w:iCs w:val="0"/>
          <w:strike w:val="0"/>
          <w:dstrike w:val="0"/>
          <w:color w:val="1F1F1F"/>
          <w:sz w:val="24"/>
          <w:szCs w:val="24"/>
          <w:u w:val="none"/>
        </w:rPr>
        <w:t>Estas iniciativas forman parte de una agenda más amplia de armonización regulatoria entre el Ministerio de Ambiente y Desarrollo Sostenible, la Autoridad Nacional de Licencias Ambientales (ANLA) y otros actores sectoriales, con miras a fortalecer la coordinación institucional y la predictibilidad legal de los procesos de licenciamiento. La articulación de estos instrumentos con los planes y metas del Plan Nacional de Desarrollo y los compromisos internacionales en materia climática busca mejorar la certeza jurídica para los inversionistas sin comprometer los estándares ambientales y sociales del país.</w:t>
      </w:r>
    </w:p>
    <w:p w:rsidR="05D2EF3E" w:rsidP="5289FCCE" w:rsidRDefault="05D2EF3E" w14:paraId="1A85D1D3" w14:textId="3955949E">
      <w:pPr>
        <w:pStyle w:val="Normal"/>
        <w:suppressLineNumbers w:val="0"/>
        <w:bidi w:val="0"/>
        <w:spacing w:before="0" w:beforeAutospacing="off" w:after="240" w:afterAutospacing="off" w:line="259" w:lineRule="auto"/>
        <w:ind w:left="0" w:right="0"/>
        <w:jc w:val="both"/>
        <w:rPr>
          <w:rFonts w:ascii="Times New Roman" w:hAnsi="Times New Roman" w:eastAsia="Times New Roman" w:cs="Times New Roman"/>
          <w:b w:val="0"/>
          <w:bCs w:val="0"/>
          <w:i w:val="0"/>
          <w:iCs w:val="0"/>
          <w:strike w:val="0"/>
          <w:dstrike w:val="0"/>
          <w:color w:val="1F1F1F"/>
          <w:sz w:val="24"/>
          <w:szCs w:val="24"/>
          <w:u w:val="none"/>
        </w:rPr>
      </w:pPr>
      <w:r w:rsidRPr="5289FCCE" w:rsidR="05D2EF3E">
        <w:rPr>
          <w:rFonts w:ascii="Times New Roman" w:hAnsi="Times New Roman" w:eastAsia="Times New Roman" w:cs="Times New Roman"/>
          <w:b w:val="0"/>
          <w:bCs w:val="0"/>
          <w:i w:val="0"/>
          <w:iCs w:val="0"/>
          <w:strike w:val="0"/>
          <w:dstrike w:val="0"/>
          <w:color w:val="1F1F1F"/>
          <w:sz w:val="24"/>
          <w:szCs w:val="24"/>
          <w:u w:val="none"/>
        </w:rPr>
        <w:t xml:space="preserve">En paralelo, </w:t>
      </w:r>
      <w:r w:rsidRPr="5289FCCE" w:rsidR="140A9011">
        <w:rPr>
          <w:rFonts w:ascii="Times New Roman" w:hAnsi="Times New Roman" w:eastAsia="Times New Roman" w:cs="Times New Roman"/>
          <w:b w:val="0"/>
          <w:bCs w:val="0"/>
          <w:i w:val="0"/>
          <w:iCs w:val="0"/>
          <w:strike w:val="0"/>
          <w:dstrike w:val="0"/>
          <w:color w:val="1F1F1F"/>
          <w:sz w:val="24"/>
          <w:szCs w:val="24"/>
          <w:u w:val="none"/>
        </w:rPr>
        <w:t xml:space="preserve">se </w:t>
      </w:r>
      <w:r w:rsidRPr="5289FCCE" w:rsidR="05D2EF3E">
        <w:rPr>
          <w:rFonts w:ascii="Times New Roman" w:hAnsi="Times New Roman" w:eastAsia="Times New Roman" w:cs="Times New Roman"/>
          <w:b w:val="0"/>
          <w:bCs w:val="0"/>
          <w:i w:val="0"/>
          <w:iCs w:val="0"/>
          <w:strike w:val="0"/>
          <w:dstrike w:val="0"/>
          <w:color w:val="1F1F1F"/>
          <w:sz w:val="24"/>
          <w:szCs w:val="24"/>
          <w:u w:val="none"/>
        </w:rPr>
        <w:t>ha</w:t>
      </w:r>
      <w:r w:rsidRPr="5289FCCE" w:rsidR="5C328301">
        <w:rPr>
          <w:rFonts w:ascii="Times New Roman" w:hAnsi="Times New Roman" w:eastAsia="Times New Roman" w:cs="Times New Roman"/>
          <w:b w:val="0"/>
          <w:bCs w:val="0"/>
          <w:i w:val="0"/>
          <w:iCs w:val="0"/>
          <w:strike w:val="0"/>
          <w:dstrike w:val="0"/>
          <w:color w:val="1F1F1F"/>
          <w:sz w:val="24"/>
          <w:szCs w:val="24"/>
          <w:u w:val="none"/>
        </w:rPr>
        <w:t>n</w:t>
      </w:r>
      <w:r w:rsidRPr="5289FCCE" w:rsidR="05D2EF3E">
        <w:rPr>
          <w:rFonts w:ascii="Times New Roman" w:hAnsi="Times New Roman" w:eastAsia="Times New Roman" w:cs="Times New Roman"/>
          <w:b w:val="0"/>
          <w:bCs w:val="0"/>
          <w:i w:val="0"/>
          <w:iCs w:val="0"/>
          <w:strike w:val="0"/>
          <w:dstrike w:val="0"/>
          <w:color w:val="1F1F1F"/>
          <w:sz w:val="24"/>
          <w:szCs w:val="24"/>
          <w:u w:val="none"/>
        </w:rPr>
        <w:t xml:space="preserve"> explorado otras medidas normativas y regulatorias orientadas a eliminar trabas burocráticas innecesarias y a ajustar los marcos legales vigentes, con el fin de acelerar la implementación de proyectos de energías renovables y otras tecnologías bajas en carbono. Esto apunta no solo a acortar los tiempos de los trámites ambientales, sino también a incrementar la transparencia, la eficiencia y la equidad en el ecosistema regulatorio que regula la inversión climática en Colombia.</w:t>
      </w:r>
    </w:p>
    <w:p w:rsidRPr="00682793" w:rsidR="002D6663" w:rsidP="00C34F3F" w:rsidRDefault="002D6663" w14:paraId="542305EC" w14:textId="77777777">
      <w:pPr>
        <w:pStyle w:val="Num-DocParagraph"/>
        <w:numPr>
          <w:ilvl w:val="0"/>
          <w:numId w:val="15"/>
        </w:numPr>
        <w:spacing w:after="120"/>
        <w:rPr>
          <w:b w:val="1"/>
          <w:bCs w:val="1"/>
          <w:highlight w:val="yellow"/>
        </w:rPr>
      </w:pPr>
      <w:commentRangeStart w:id="136"/>
      <w:commentRangeStart w:id="137"/>
      <w:r w:rsidRPr="5289FCCE" w:rsidR="002D6663">
        <w:rPr>
          <w:b w:val="1"/>
          <w:bCs w:val="1"/>
          <w:highlight w:val="yellow"/>
        </w:rPr>
        <w:t>¿Cuáles son los principales desafíos en la preparación y estructuración de proyectos relacionados con el clima a nivel nacional y subnacional, y cómo se puede fortalecer la madurez y preparación de los proyectos (</w:t>
      </w:r>
      <w:r w:rsidRPr="5289FCCE" w:rsidR="002D6663">
        <w:rPr>
          <w:b w:val="1"/>
          <w:bCs w:val="1"/>
          <w:highlight w:val="yellow"/>
        </w:rPr>
        <w:t>project</w:t>
      </w:r>
      <w:r w:rsidRPr="5289FCCE" w:rsidR="002D6663">
        <w:rPr>
          <w:b w:val="1"/>
          <w:bCs w:val="1"/>
          <w:highlight w:val="yellow"/>
        </w:rPr>
        <w:t xml:space="preserve"> </w:t>
      </w:r>
      <w:r w:rsidRPr="5289FCCE" w:rsidR="002D6663">
        <w:rPr>
          <w:b w:val="1"/>
          <w:bCs w:val="1"/>
          <w:highlight w:val="yellow"/>
        </w:rPr>
        <w:t>readiness</w:t>
      </w:r>
      <w:r w:rsidRPr="5289FCCE" w:rsidR="002D6663">
        <w:rPr>
          <w:b w:val="1"/>
          <w:bCs w:val="1"/>
          <w:highlight w:val="yellow"/>
        </w:rPr>
        <w:t>)?</w:t>
      </w:r>
      <w:commentRangeEnd w:id="136"/>
      <w:r>
        <w:rPr>
          <w:rStyle w:val="CommentReference"/>
        </w:rPr>
        <w:commentReference w:id="136"/>
      </w:r>
      <w:commentRangeEnd w:id="137"/>
      <w:r>
        <w:rPr>
          <w:rStyle w:val="CommentReference"/>
        </w:rPr>
        <w:commentReference w:id="137"/>
      </w:r>
    </w:p>
    <w:p w:rsidR="7B75B51D" w:rsidP="5289FCCE" w:rsidRDefault="7B75B51D" w14:paraId="2803221B" w14:textId="5F5248F4">
      <w:pPr>
        <w:pStyle w:val="Num-DocParagraph"/>
        <w:suppressLineNumbers w:val="0"/>
        <w:bidi w:val="0"/>
        <w:spacing w:after="120"/>
        <w:ind w:left="0"/>
        <w:rPr>
          <w:rFonts w:ascii="Times New Roman" w:hAnsi="Times New Roman" w:eastAsia="Times New Roman" w:cs="Times New Roman"/>
          <w:b w:val="0"/>
          <w:bCs w:val="0"/>
          <w:i w:val="0"/>
          <w:iCs w:val="0"/>
          <w:strike w:val="0"/>
          <w:dstrike w:val="0"/>
          <w:color w:val="1F1F1F"/>
          <w:sz w:val="24"/>
          <w:szCs w:val="24"/>
          <w:u w:val="none"/>
        </w:rPr>
      </w:pPr>
      <w:r w:rsidRPr="5289FCCE" w:rsidR="7B75B51D">
        <w:rPr>
          <w:rFonts w:ascii="Times New Roman" w:hAnsi="Times New Roman" w:eastAsia="Times New Roman" w:cs="Times New Roman"/>
          <w:b w:val="0"/>
          <w:bCs w:val="0"/>
          <w:i w:val="0"/>
          <w:iCs w:val="0"/>
          <w:strike w:val="0"/>
          <w:dstrike w:val="0"/>
          <w:color w:val="1F1F1F"/>
          <w:sz w:val="24"/>
          <w:szCs w:val="24"/>
          <w:u w:val="none"/>
        </w:rPr>
        <w:t xml:space="preserve">El principal </w:t>
      </w:r>
      <w:r w:rsidRPr="5289FCCE" w:rsidR="7B75B51D">
        <w:rPr>
          <w:rFonts w:ascii="Times New Roman" w:hAnsi="Times New Roman" w:eastAsia="Times New Roman" w:cs="Times New Roman"/>
          <w:b w:val="0"/>
          <w:bCs w:val="0"/>
          <w:i w:val="0"/>
          <w:iCs w:val="0"/>
          <w:strike w:val="0"/>
          <w:dstrike w:val="0"/>
          <w:color w:val="1F1F1F"/>
          <w:sz w:val="24"/>
          <w:szCs w:val="24"/>
          <w:u w:val="none"/>
        </w:rPr>
        <w:t>desafío</w:t>
      </w:r>
      <w:r w:rsidRPr="5289FCCE" w:rsidR="7B75B51D">
        <w:rPr>
          <w:rFonts w:ascii="Times New Roman" w:hAnsi="Times New Roman" w:eastAsia="Times New Roman" w:cs="Times New Roman"/>
          <w:b w:val="0"/>
          <w:bCs w:val="0"/>
          <w:i w:val="0"/>
          <w:iCs w:val="0"/>
          <w:strike w:val="0"/>
          <w:dstrike w:val="0"/>
          <w:color w:val="1F1F1F"/>
          <w:sz w:val="24"/>
          <w:szCs w:val="24"/>
          <w:u w:val="none"/>
        </w:rPr>
        <w:t xml:space="preserve"> son las limitaciones técnicas y de capacidades institucionales, particularmente para formular proyectos bancables que integren adecuadamente criterios ambientales, sociales, financieros y de riesgo climático. Esto es más evidente en el ámbito territorial, donde existen brechas en acceso a información, estandarización de metodologías y acompañamiento técnico especializado.</w:t>
      </w:r>
    </w:p>
    <w:p w:rsidR="7B75B51D" w:rsidP="5289FCCE" w:rsidRDefault="7B75B51D" w14:paraId="67E3E8E5" w14:textId="1811B01A">
      <w:pPr>
        <w:pStyle w:val="Num-DocParagraph"/>
        <w:bidi w:val="0"/>
        <w:spacing w:after="120"/>
        <w:ind w:left="0"/>
        <w:rPr>
          <w:rFonts w:ascii="Times New Roman" w:hAnsi="Times New Roman" w:eastAsia="Times New Roman" w:cs="Times New Roman"/>
          <w:b w:val="0"/>
          <w:bCs w:val="0"/>
          <w:i w:val="0"/>
          <w:iCs w:val="0"/>
          <w:strike w:val="0"/>
          <w:dstrike w:val="0"/>
          <w:color w:val="1F1F1F"/>
          <w:sz w:val="24"/>
          <w:szCs w:val="24"/>
          <w:u w:val="none"/>
        </w:rPr>
      </w:pPr>
      <w:r w:rsidRPr="5289FCCE" w:rsidR="7B75B51D">
        <w:rPr>
          <w:rFonts w:ascii="Times New Roman" w:hAnsi="Times New Roman" w:eastAsia="Times New Roman" w:cs="Times New Roman"/>
          <w:b w:val="0"/>
          <w:bCs w:val="0"/>
          <w:i w:val="0"/>
          <w:iCs w:val="0"/>
          <w:strike w:val="0"/>
          <w:dstrike w:val="0"/>
          <w:color w:val="1F1F1F"/>
          <w:sz w:val="24"/>
          <w:szCs w:val="24"/>
          <w:u w:val="none"/>
        </w:rPr>
        <w:t>Adicionalmente, se presentan retos en la articulación entre la planificación sectorial, territorial y las fuentes de financiamiento, lo que dificulta la alineación temprana de los proyectos con los requisitos de fondos climáticos, banca de desarrollo y cooperantes internacionales, a este frente responde precisamente la</w:t>
      </w:r>
      <w:r w:rsidRPr="5289FCCE" w:rsidR="7F71C577">
        <w:rPr>
          <w:rFonts w:ascii="Times New Roman" w:hAnsi="Times New Roman" w:eastAsia="Times New Roman" w:cs="Times New Roman"/>
          <w:b w:val="0"/>
          <w:bCs w:val="0"/>
          <w:i w:val="0"/>
          <w:iCs w:val="0"/>
          <w:strike w:val="0"/>
          <w:dstrike w:val="0"/>
          <w:color w:val="1F1F1F"/>
          <w:sz w:val="24"/>
          <w:szCs w:val="24"/>
          <w:u w:val="none"/>
        </w:rPr>
        <w:t xml:space="preserve"> estrategia del corredor de financiamiento climático, liderada por el DNP</w:t>
      </w:r>
      <w:r w:rsidRPr="5289FCCE" w:rsidR="7B75B51D">
        <w:rPr>
          <w:rFonts w:ascii="Times New Roman" w:hAnsi="Times New Roman" w:eastAsia="Times New Roman" w:cs="Times New Roman"/>
          <w:b w:val="0"/>
          <w:bCs w:val="0"/>
          <w:i w:val="0"/>
          <w:iCs w:val="0"/>
          <w:strike w:val="0"/>
          <w:dstrike w:val="0"/>
          <w:color w:val="1F1F1F"/>
          <w:sz w:val="24"/>
          <w:szCs w:val="24"/>
          <w:u w:val="none"/>
        </w:rPr>
        <w:t>. La ausencia de portafolios estructurados y priorizados también limita la capacidad de escalar iniciativas y atraer recursos de manera sostenida.</w:t>
      </w:r>
    </w:p>
    <w:p w:rsidR="76D439E1" w:rsidP="5289FCCE" w:rsidRDefault="76D439E1" w14:paraId="2F192DF3" w14:textId="1D947A40">
      <w:pPr>
        <w:pStyle w:val="Num-DocParagraph"/>
        <w:bidi w:val="0"/>
        <w:spacing w:after="120"/>
        <w:ind w:left="0"/>
      </w:pPr>
      <w:r w:rsidRPr="5289FCCE" w:rsidR="76D439E1">
        <w:rPr>
          <w:rFonts w:ascii="Times New Roman" w:hAnsi="Times New Roman" w:eastAsia="Times New Roman" w:cs="Times New Roman"/>
          <w:b w:val="0"/>
          <w:bCs w:val="0"/>
          <w:i w:val="0"/>
          <w:iCs w:val="0"/>
          <w:strike w:val="0"/>
          <w:dstrike w:val="0"/>
          <w:color w:val="1F1F1F"/>
          <w:sz w:val="24"/>
          <w:szCs w:val="24"/>
          <w:u w:val="none"/>
        </w:rPr>
        <w:t xml:space="preserve">Ahora, sobre como </w:t>
      </w:r>
      <w:r w:rsidRPr="5289FCCE" w:rsidR="7B75B51D">
        <w:rPr>
          <w:rFonts w:ascii="Times New Roman" w:hAnsi="Times New Roman" w:eastAsia="Times New Roman" w:cs="Times New Roman"/>
          <w:b w:val="0"/>
          <w:bCs w:val="0"/>
          <w:i w:val="0"/>
          <w:iCs w:val="0"/>
          <w:strike w:val="0"/>
          <w:dstrike w:val="0"/>
          <w:color w:val="1F1F1F"/>
          <w:sz w:val="24"/>
          <w:szCs w:val="24"/>
          <w:u w:val="none"/>
        </w:rPr>
        <w:t>fortalecer la madurez y preparación de los proyectos (</w:t>
      </w:r>
      <w:r w:rsidRPr="5289FCCE" w:rsidR="7B75B51D">
        <w:rPr>
          <w:rFonts w:ascii="Times New Roman" w:hAnsi="Times New Roman" w:eastAsia="Times New Roman" w:cs="Times New Roman"/>
          <w:b w:val="0"/>
          <w:bCs w:val="0"/>
          <w:i w:val="0"/>
          <w:iCs w:val="0"/>
          <w:strike w:val="0"/>
          <w:dstrike w:val="0"/>
          <w:color w:val="1F1F1F"/>
          <w:sz w:val="24"/>
          <w:szCs w:val="24"/>
          <w:u w:val="none"/>
        </w:rPr>
        <w:t>project</w:t>
      </w:r>
      <w:r w:rsidRPr="5289FCCE" w:rsidR="7B75B51D">
        <w:rPr>
          <w:rFonts w:ascii="Times New Roman" w:hAnsi="Times New Roman" w:eastAsia="Times New Roman" w:cs="Times New Roman"/>
          <w:b w:val="0"/>
          <w:bCs w:val="0"/>
          <w:i w:val="0"/>
          <w:iCs w:val="0"/>
          <w:strike w:val="0"/>
          <w:dstrike w:val="0"/>
          <w:color w:val="1F1F1F"/>
          <w:sz w:val="24"/>
          <w:szCs w:val="24"/>
          <w:u w:val="none"/>
        </w:rPr>
        <w:t xml:space="preserve"> </w:t>
      </w:r>
      <w:r w:rsidRPr="5289FCCE" w:rsidR="7B75B51D">
        <w:rPr>
          <w:rFonts w:ascii="Times New Roman" w:hAnsi="Times New Roman" w:eastAsia="Times New Roman" w:cs="Times New Roman"/>
          <w:b w:val="0"/>
          <w:bCs w:val="0"/>
          <w:i w:val="0"/>
          <w:iCs w:val="0"/>
          <w:strike w:val="0"/>
          <w:dstrike w:val="0"/>
          <w:color w:val="1F1F1F"/>
          <w:sz w:val="24"/>
          <w:szCs w:val="24"/>
          <w:u w:val="none"/>
        </w:rPr>
        <w:t>readiness</w:t>
      </w:r>
      <w:r w:rsidRPr="5289FCCE" w:rsidR="7B75B51D">
        <w:rPr>
          <w:rFonts w:ascii="Times New Roman" w:hAnsi="Times New Roman" w:eastAsia="Times New Roman" w:cs="Times New Roman"/>
          <w:b w:val="0"/>
          <w:bCs w:val="0"/>
          <w:i w:val="0"/>
          <w:iCs w:val="0"/>
          <w:strike w:val="0"/>
          <w:dstrike w:val="0"/>
          <w:color w:val="1F1F1F"/>
          <w:sz w:val="24"/>
          <w:szCs w:val="24"/>
          <w:u w:val="none"/>
        </w:rPr>
        <w:t xml:space="preserve">), resulta clave reforzar los mecanismos de asistencia técnica, estandarizar lineamientos de formulación, consolidar ventanillas de acompañamiento y promover instrumentos específicos de preparación de proyectos, en estrecha coordinación entre el nivel nacional y subnacional. Ello </w:t>
      </w:r>
      <w:r w:rsidRPr="5289FCCE" w:rsidR="2C0C836D">
        <w:rPr>
          <w:rFonts w:ascii="Times New Roman" w:hAnsi="Times New Roman" w:eastAsia="Times New Roman" w:cs="Times New Roman"/>
          <w:b w:val="0"/>
          <w:bCs w:val="0"/>
          <w:i w:val="0"/>
          <w:iCs w:val="0"/>
          <w:strike w:val="0"/>
          <w:dstrike w:val="0"/>
          <w:color w:val="1F1F1F"/>
          <w:sz w:val="24"/>
          <w:szCs w:val="24"/>
          <w:u w:val="none"/>
        </w:rPr>
        <w:t>permitiría</w:t>
      </w:r>
      <w:r w:rsidRPr="5289FCCE" w:rsidR="7B75B51D">
        <w:rPr>
          <w:rFonts w:ascii="Times New Roman" w:hAnsi="Times New Roman" w:eastAsia="Times New Roman" w:cs="Times New Roman"/>
          <w:b w:val="0"/>
          <w:bCs w:val="0"/>
          <w:i w:val="0"/>
          <w:iCs w:val="0"/>
          <w:strike w:val="0"/>
          <w:dstrike w:val="0"/>
          <w:color w:val="1F1F1F"/>
          <w:sz w:val="24"/>
          <w:szCs w:val="24"/>
          <w:u w:val="none"/>
        </w:rPr>
        <w:t xml:space="preserve"> mejorar la calidad técnica de las iniciativas, acelerar su estructuración y facilitar su acceso a financiamiento climático.</w:t>
      </w:r>
    </w:p>
    <w:p w:rsidRPr="00682793" w:rsidR="00F61D19" w:rsidP="00C34F3F" w:rsidRDefault="002D6663" w14:paraId="26C97908" w14:textId="3C0C1352">
      <w:pPr>
        <w:pStyle w:val="Num-DocParagraph"/>
        <w:numPr>
          <w:ilvl w:val="0"/>
          <w:numId w:val="15"/>
        </w:numPr>
        <w:spacing w:after="120"/>
        <w:rPr>
          <w:b w:val="1"/>
          <w:bCs w:val="1"/>
          <w:highlight w:val="yellow"/>
        </w:rPr>
      </w:pPr>
      <w:commentRangeStart w:id="138"/>
      <w:commentRangeStart w:id="139"/>
      <w:r w:rsidRPr="5289FCCE" w:rsidR="002D6663">
        <w:rPr>
          <w:b w:val="1"/>
          <w:bCs w:val="1"/>
          <w:highlight w:val="yellow"/>
        </w:rPr>
        <w:t>¿Pueden proporcionar datos sobre los plazos típicos de licenciamiento y permisos, y sobre proyectos relacionados con el clima que hayan sido retrasados, cancelados o devueltos debido a restricciones regulatorias?</w:t>
      </w:r>
      <w:commentRangeEnd w:id="138"/>
      <w:r>
        <w:rPr>
          <w:rStyle w:val="CommentReference"/>
        </w:rPr>
        <w:commentReference w:id="138"/>
      </w:r>
      <w:commentRangeEnd w:id="139"/>
      <w:r>
        <w:rPr>
          <w:rStyle w:val="CommentReference"/>
        </w:rPr>
        <w:commentReference w:id="139"/>
      </w:r>
    </w:p>
    <w:p w:rsidR="4401E064" w:rsidP="5289FCCE" w:rsidRDefault="4401E064" w14:paraId="3E6F45AC" w14:textId="2678F402">
      <w:pPr>
        <w:pStyle w:val="Num-DocParagraph"/>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strike w:val="0"/>
          <w:dstrike w:val="0"/>
          <w:color w:val="1F1F1F"/>
          <w:sz w:val="24"/>
          <w:szCs w:val="24"/>
          <w:u w:val="none"/>
        </w:rPr>
      </w:pPr>
      <w:r w:rsidRPr="5289FCCE" w:rsidR="4401E064">
        <w:rPr>
          <w:rFonts w:ascii="Times New Roman" w:hAnsi="Times New Roman" w:eastAsia="Times New Roman" w:cs="Times New Roman"/>
          <w:b w:val="0"/>
          <w:bCs w:val="0"/>
          <w:i w:val="0"/>
          <w:iCs w:val="0"/>
          <w:strike w:val="0"/>
          <w:dstrike w:val="0"/>
          <w:color w:val="1F1F1F"/>
          <w:sz w:val="24"/>
          <w:szCs w:val="24"/>
          <w:u w:val="none"/>
        </w:rPr>
        <w:t>Según la regulación vigente, ANLA tiene un término legal de 90 días hábiles para pronunciarse sobre solicitudes de licencias ambientales nuevas y 60 días hábiles para modificaciones de licencias existentes. Estos términos son el punto de referencia normativo para medir oportunidad en e</w:t>
      </w:r>
      <w:r w:rsidRPr="5289FCCE" w:rsidR="3DECC8A9">
        <w:rPr>
          <w:rFonts w:ascii="Times New Roman" w:hAnsi="Times New Roman" w:eastAsia="Times New Roman" w:cs="Times New Roman"/>
          <w:b w:val="0"/>
          <w:bCs w:val="0"/>
          <w:i w:val="0"/>
          <w:iCs w:val="0"/>
          <w:strike w:val="0"/>
          <w:dstrike w:val="0"/>
          <w:color w:val="1F1F1F"/>
          <w:sz w:val="24"/>
          <w:szCs w:val="24"/>
          <w:u w:val="none"/>
        </w:rPr>
        <w:t>ste</w:t>
      </w:r>
      <w:r w:rsidRPr="5289FCCE" w:rsidR="4401E064">
        <w:rPr>
          <w:rFonts w:ascii="Times New Roman" w:hAnsi="Times New Roman" w:eastAsia="Times New Roman" w:cs="Times New Roman"/>
          <w:b w:val="0"/>
          <w:bCs w:val="0"/>
          <w:i w:val="0"/>
          <w:iCs w:val="0"/>
          <w:strike w:val="0"/>
          <w:dstrike w:val="0"/>
          <w:color w:val="1F1F1F"/>
          <w:sz w:val="24"/>
          <w:szCs w:val="24"/>
          <w:u w:val="none"/>
        </w:rPr>
        <w:t xml:space="preserve"> trámite.</w:t>
      </w:r>
    </w:p>
    <w:p w:rsidR="4401E064" w:rsidP="5289FCCE" w:rsidRDefault="4401E064" w14:paraId="5D98C229" w14:textId="6BEBD56A">
      <w:pPr>
        <w:pStyle w:val="Num-DocParagraph"/>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strike w:val="0"/>
          <w:dstrike w:val="0"/>
          <w:color w:val="1F1F1F"/>
          <w:sz w:val="24"/>
          <w:szCs w:val="24"/>
          <w:u w:val="none"/>
        </w:rPr>
      </w:pPr>
      <w:r w:rsidRPr="5289FCCE" w:rsidR="4401E064">
        <w:rPr>
          <w:rFonts w:ascii="Times New Roman" w:hAnsi="Times New Roman" w:eastAsia="Times New Roman" w:cs="Times New Roman"/>
          <w:b w:val="0"/>
          <w:bCs w:val="0"/>
          <w:i w:val="0"/>
          <w:iCs w:val="0"/>
          <w:strike w:val="0"/>
          <w:dstrike w:val="0"/>
          <w:color w:val="1F1F1F"/>
          <w:sz w:val="24"/>
          <w:szCs w:val="24"/>
          <w:u w:val="none"/>
        </w:rPr>
        <w:t xml:space="preserve">Ahora bien, en la práctica, los procesos de licenciamiento pueden extenderse más allá de los términos establecidos en el Decreto 1076 de 2015 por causas relacionadas con solicitudes de información adicional, suspensión de términos por consultas previas de pueblos étnicos, audiencias públicas ambientales u otros requerimientos procedimentales. En tales casos, la duración del procedimiento puede crecer por encima de los plazos legales, dependiendo de la complejidad del proyecto y de la respuesta </w:t>
      </w:r>
      <w:r w:rsidRPr="5289FCCE" w:rsidR="2C59BA7C">
        <w:rPr>
          <w:rFonts w:ascii="Times New Roman" w:hAnsi="Times New Roman" w:eastAsia="Times New Roman" w:cs="Times New Roman"/>
          <w:b w:val="0"/>
          <w:bCs w:val="0"/>
          <w:i w:val="0"/>
          <w:iCs w:val="0"/>
          <w:strike w:val="0"/>
          <w:dstrike w:val="0"/>
          <w:color w:val="1F1F1F"/>
          <w:sz w:val="24"/>
          <w:szCs w:val="24"/>
          <w:u w:val="none"/>
        </w:rPr>
        <w:t xml:space="preserve">oportuna </w:t>
      </w:r>
      <w:r w:rsidRPr="5289FCCE" w:rsidR="4401E064">
        <w:rPr>
          <w:rFonts w:ascii="Times New Roman" w:hAnsi="Times New Roman" w:eastAsia="Times New Roman" w:cs="Times New Roman"/>
          <w:b w:val="0"/>
          <w:bCs w:val="0"/>
          <w:i w:val="0"/>
          <w:iCs w:val="0"/>
          <w:strike w:val="0"/>
          <w:dstrike w:val="0"/>
          <w:color w:val="1F1F1F"/>
          <w:sz w:val="24"/>
          <w:szCs w:val="24"/>
          <w:u w:val="none"/>
        </w:rPr>
        <w:t>de los solicitantes.</w:t>
      </w:r>
    </w:p>
    <w:p w:rsidR="5AF6A821" w:rsidP="5289FCCE" w:rsidRDefault="5AF6A821" w14:paraId="5F8B54E8" w14:textId="00704F28">
      <w:pPr>
        <w:pStyle w:val="Num-DocParagraph"/>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strike w:val="0"/>
          <w:dstrike w:val="0"/>
          <w:noProof w:val="0"/>
          <w:color w:val="1F1F1F"/>
          <w:sz w:val="24"/>
          <w:szCs w:val="24"/>
          <w:u w:val="none"/>
          <w:lang w:val="es-CO"/>
        </w:rPr>
      </w:pPr>
      <w:r w:rsidRPr="5289FCCE" w:rsidR="5AF6A821">
        <w:rPr>
          <w:rFonts w:ascii="Times New Roman" w:hAnsi="Times New Roman" w:eastAsia="Times New Roman" w:cs="Times New Roman"/>
          <w:b w:val="0"/>
          <w:bCs w:val="0"/>
          <w:i w:val="0"/>
          <w:iCs w:val="0"/>
          <w:strike w:val="0"/>
          <w:dstrike w:val="0"/>
          <w:noProof w:val="0"/>
          <w:color w:val="1F1F1F"/>
          <w:sz w:val="24"/>
          <w:szCs w:val="24"/>
          <w:u w:val="none"/>
          <w:lang w:val="es-CO"/>
        </w:rPr>
        <w:t>En este sentido, d</w:t>
      </w:r>
      <w:r w:rsidRPr="5289FCCE" w:rsidR="229CB810">
        <w:rPr>
          <w:rFonts w:ascii="Times New Roman" w:hAnsi="Times New Roman" w:eastAsia="Times New Roman" w:cs="Times New Roman"/>
          <w:b w:val="0"/>
          <w:bCs w:val="0"/>
          <w:i w:val="0"/>
          <w:iCs w:val="0"/>
          <w:strike w:val="0"/>
          <w:dstrike w:val="0"/>
          <w:noProof w:val="0"/>
          <w:color w:val="1F1F1F"/>
          <w:sz w:val="24"/>
          <w:szCs w:val="24"/>
          <w:u w:val="none"/>
          <w:lang w:val="es-CO"/>
        </w:rPr>
        <w:t xml:space="preserve">ado que los registros específicos y detallados corresponden a la Autoridad Nacional de Licencias Ambientales (ANLA) y a las Corporaciones Autónomas Regionales (CAR), es menester que </w:t>
      </w:r>
      <w:r w:rsidRPr="5289FCCE" w:rsidR="6843FE92">
        <w:rPr>
          <w:rFonts w:ascii="Times New Roman" w:hAnsi="Times New Roman" w:eastAsia="Times New Roman" w:cs="Times New Roman"/>
          <w:b w:val="0"/>
          <w:bCs w:val="0"/>
          <w:i w:val="0"/>
          <w:iCs w:val="0"/>
          <w:strike w:val="0"/>
          <w:dstrike w:val="0"/>
          <w:noProof w:val="0"/>
          <w:color w:val="1F1F1F"/>
          <w:sz w:val="24"/>
          <w:szCs w:val="24"/>
          <w:u w:val="none"/>
          <w:lang w:val="es-CO"/>
        </w:rPr>
        <w:t xml:space="preserve">se brinde esta </w:t>
      </w:r>
      <w:r w:rsidRPr="5289FCCE" w:rsidR="229CB810">
        <w:rPr>
          <w:rFonts w:ascii="Times New Roman" w:hAnsi="Times New Roman" w:eastAsia="Times New Roman" w:cs="Times New Roman"/>
          <w:b w:val="0"/>
          <w:bCs w:val="0"/>
          <w:i w:val="0"/>
          <w:iCs w:val="0"/>
          <w:strike w:val="0"/>
          <w:dstrike w:val="0"/>
          <w:noProof w:val="0"/>
          <w:color w:val="1F1F1F"/>
          <w:sz w:val="24"/>
          <w:szCs w:val="24"/>
          <w:u w:val="none"/>
          <w:lang w:val="es-CO"/>
        </w:rPr>
        <w:t xml:space="preserve">información </w:t>
      </w:r>
      <w:r w:rsidRPr="5289FCCE" w:rsidR="6CB81683">
        <w:rPr>
          <w:rFonts w:ascii="Times New Roman" w:hAnsi="Times New Roman" w:eastAsia="Times New Roman" w:cs="Times New Roman"/>
          <w:b w:val="0"/>
          <w:bCs w:val="0"/>
          <w:i w:val="0"/>
          <w:iCs w:val="0"/>
          <w:strike w:val="0"/>
          <w:dstrike w:val="0"/>
          <w:noProof w:val="0"/>
          <w:color w:val="1F1F1F"/>
          <w:sz w:val="24"/>
          <w:szCs w:val="24"/>
          <w:u w:val="none"/>
          <w:lang w:val="es-CO"/>
        </w:rPr>
        <w:t xml:space="preserve">desde estas instituciones </w:t>
      </w:r>
      <w:r w:rsidRPr="5289FCCE" w:rsidR="296050E0">
        <w:rPr>
          <w:rFonts w:ascii="Times New Roman" w:hAnsi="Times New Roman" w:eastAsia="Times New Roman" w:cs="Times New Roman"/>
          <w:b w:val="0"/>
          <w:bCs w:val="0"/>
          <w:i w:val="0"/>
          <w:iCs w:val="0"/>
          <w:strike w:val="0"/>
          <w:dstrike w:val="0"/>
          <w:noProof w:val="0"/>
          <w:color w:val="1F1F1F"/>
          <w:sz w:val="24"/>
          <w:szCs w:val="24"/>
          <w:u w:val="none"/>
          <w:lang w:val="es-CO"/>
        </w:rPr>
        <w:t xml:space="preserve">como </w:t>
      </w:r>
      <w:r w:rsidRPr="5289FCCE" w:rsidR="229CB810">
        <w:rPr>
          <w:rFonts w:ascii="Times New Roman" w:hAnsi="Times New Roman" w:eastAsia="Times New Roman" w:cs="Times New Roman"/>
          <w:b w:val="0"/>
          <w:bCs w:val="0"/>
          <w:i w:val="0"/>
          <w:iCs w:val="0"/>
          <w:strike w:val="0"/>
          <w:dstrike w:val="0"/>
          <w:noProof w:val="0"/>
          <w:color w:val="1F1F1F"/>
          <w:sz w:val="24"/>
          <w:szCs w:val="24"/>
          <w:u w:val="none"/>
          <w:lang w:val="es-CO"/>
        </w:rPr>
        <w:t>fuente autorizada para datos cuantitativos específicos</w:t>
      </w:r>
      <w:r w:rsidRPr="5289FCCE" w:rsidR="2F7985FB">
        <w:rPr>
          <w:rFonts w:ascii="Times New Roman" w:hAnsi="Times New Roman" w:eastAsia="Times New Roman" w:cs="Times New Roman"/>
          <w:b w:val="0"/>
          <w:bCs w:val="0"/>
          <w:i w:val="0"/>
          <w:iCs w:val="0"/>
          <w:strike w:val="0"/>
          <w:dstrike w:val="0"/>
          <w:noProof w:val="0"/>
          <w:color w:val="1F1F1F"/>
          <w:sz w:val="24"/>
          <w:szCs w:val="24"/>
          <w:u w:val="none"/>
          <w:lang w:val="es-CO"/>
        </w:rPr>
        <w:t xml:space="preserve"> en este aspecto</w:t>
      </w:r>
      <w:r w:rsidRPr="5289FCCE" w:rsidR="2A60E6D8">
        <w:rPr>
          <w:rFonts w:ascii="Times New Roman" w:hAnsi="Times New Roman" w:eastAsia="Times New Roman" w:cs="Times New Roman"/>
          <w:b w:val="0"/>
          <w:bCs w:val="0"/>
          <w:i w:val="0"/>
          <w:iCs w:val="0"/>
          <w:strike w:val="0"/>
          <w:dstrike w:val="0"/>
          <w:noProof w:val="0"/>
          <w:color w:val="1F1F1F"/>
          <w:sz w:val="24"/>
          <w:szCs w:val="24"/>
          <w:u w:val="none"/>
          <w:lang w:val="es-CO"/>
        </w:rPr>
        <w:t>.</w:t>
      </w:r>
    </w:p>
    <w:p w:rsidRPr="00CC7913" w:rsidR="00F61D19" w:rsidP="00F61D19" w:rsidRDefault="00147F91" w14:paraId="1A34FA1B" w14:textId="67537456">
      <w:pPr>
        <w:pStyle w:val="Ttulo3"/>
      </w:pPr>
      <w:bookmarkStart w:name="_Toc216365589" w:id="140"/>
      <w:r w:rsidRPr="00CC7913">
        <w:t>Movilizar el sistema financiero para la acción climática</w:t>
      </w:r>
      <w:bookmarkEnd w:id="140"/>
    </w:p>
    <w:p w:rsidR="002E4052" w:rsidP="5289FCCE" w:rsidRDefault="002E4052" w14:paraId="039BE328" w14:textId="45006869">
      <w:pPr>
        <w:pStyle w:val="Num-DocParagraph"/>
        <w:numPr>
          <w:ilvl w:val="0"/>
          <w:numId w:val="15"/>
        </w:numPr>
        <w:spacing w:after="120"/>
        <w:rPr>
          <w:b w:val="1"/>
          <w:bCs w:val="1"/>
          <w:highlight w:val="yellow"/>
        </w:rPr>
      </w:pPr>
      <w:commentRangeStart w:id="141"/>
      <w:commentRangeStart w:id="142"/>
      <w:r w:rsidRPr="5289FCCE" w:rsidR="002E4052">
        <w:rPr>
          <w:b w:val="1"/>
          <w:bCs w:val="1"/>
          <w:highlight w:val="yellow"/>
        </w:rPr>
        <w:t>¿Cómo están implementando las instituciones financieras y los emisores la Taxonomía Verde de Colombia, y qué desafíos surgen en la verificación, los datos y las expectativas de supervisión?</w:t>
      </w:r>
      <w:commentRangeEnd w:id="141"/>
      <w:r>
        <w:rPr>
          <w:rStyle w:val="CommentReference"/>
        </w:rPr>
        <w:commentReference w:id="141"/>
      </w:r>
      <w:commentRangeEnd w:id="142"/>
      <w:r>
        <w:rPr>
          <w:rStyle w:val="CommentReference"/>
        </w:rPr>
        <w:commentReference w:id="142"/>
      </w:r>
    </w:p>
    <w:p w:rsidR="30A034A3" w:rsidP="5289FCCE" w:rsidRDefault="30A034A3" w14:paraId="1D7185FB" w14:textId="35F7B7C1">
      <w:pPr>
        <w:pStyle w:val="Num-DocParagraph"/>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strike w:val="0"/>
          <w:dstrike w:val="0"/>
          <w:color w:val="1F1F1F"/>
          <w:sz w:val="24"/>
          <w:szCs w:val="24"/>
          <w:u w:val="none"/>
        </w:rPr>
      </w:pPr>
      <w:r w:rsidRPr="5289FCCE" w:rsidR="30A034A3">
        <w:rPr>
          <w:rFonts w:ascii="Times New Roman" w:hAnsi="Times New Roman" w:eastAsia="Times New Roman" w:cs="Times New Roman"/>
          <w:b w:val="0"/>
          <w:bCs w:val="0"/>
          <w:i w:val="0"/>
          <w:iCs w:val="0"/>
          <w:strike w:val="0"/>
          <w:dstrike w:val="0"/>
          <w:color w:val="1F1F1F"/>
          <w:sz w:val="24"/>
          <w:szCs w:val="24"/>
          <w:u w:val="none"/>
        </w:rPr>
        <w:t>En Colombia, la implementación de la Taxonomía Verde es liderada por la Superintendencia Financiera de Colombia, en conjunto con el Ministerio de Hacienda y Crédito Público, dentro del marco de la Mesa de Taxonomía Verde de Colombia, de la cual también hace parte el Ministerio de Ambiente y Desarrollo Sostenible junto con otras entidades como el Departamento Nacional de Planeación (DNP) y el DANE. Esta gobernanza interinstitucional busca articular la herramienta con las políticas ambientales y financieras del país.</w:t>
      </w:r>
    </w:p>
    <w:p w:rsidR="30A034A3" w:rsidP="5289FCCE" w:rsidRDefault="30A034A3" w14:paraId="075DD9AE" w14:textId="7A6DD6C1">
      <w:pPr>
        <w:pStyle w:val="Num-DocParagraph"/>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strike w:val="0"/>
          <w:dstrike w:val="0"/>
          <w:color w:val="1F1F1F"/>
          <w:sz w:val="24"/>
          <w:szCs w:val="24"/>
          <w:u w:val="none"/>
        </w:rPr>
      </w:pPr>
      <w:r w:rsidRPr="5289FCCE" w:rsidR="30A034A3">
        <w:rPr>
          <w:rFonts w:ascii="Times New Roman" w:hAnsi="Times New Roman" w:eastAsia="Times New Roman" w:cs="Times New Roman"/>
          <w:b w:val="0"/>
          <w:bCs w:val="0"/>
          <w:i w:val="0"/>
          <w:iCs w:val="0"/>
          <w:strike w:val="0"/>
          <w:dstrike w:val="0"/>
          <w:color w:val="1F1F1F"/>
          <w:sz w:val="24"/>
          <w:szCs w:val="24"/>
          <w:u w:val="none"/>
        </w:rPr>
        <w:t>Las instituciones financieras y emisores están incorporando gradualmente los criterios de la Taxonomía Verde en sus procesos de gestión de activos, evaluación de inversiones y estructuración de productos financieros. La Superintendencia ha emitido guías y circulares que orientan a los participantes del mercado (incluidos emisores, administradores de fondos, fiduciarias y otras entidades vigiladas) sobre la adopción de la Taxonomía y la revelación de información sobre la alineación de sus actividades con criterios ambientales.</w:t>
      </w:r>
    </w:p>
    <w:p w:rsidR="30A034A3" w:rsidP="5289FCCE" w:rsidRDefault="30A034A3" w14:paraId="714145F7" w14:textId="5267F73B">
      <w:pPr>
        <w:pStyle w:val="Num-DocParagraph"/>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strike w:val="0"/>
          <w:dstrike w:val="0"/>
          <w:color w:val="1F1F1F"/>
          <w:sz w:val="24"/>
          <w:szCs w:val="24"/>
          <w:u w:val="none"/>
        </w:rPr>
      </w:pPr>
      <w:r w:rsidRPr="5289FCCE" w:rsidR="30A034A3">
        <w:rPr>
          <w:rFonts w:ascii="Times New Roman" w:hAnsi="Times New Roman" w:eastAsia="Times New Roman" w:cs="Times New Roman"/>
          <w:b w:val="0"/>
          <w:bCs w:val="0"/>
          <w:i w:val="0"/>
          <w:iCs w:val="0"/>
          <w:strike w:val="0"/>
          <w:dstrike w:val="0"/>
          <w:color w:val="1F1F1F"/>
          <w:sz w:val="24"/>
          <w:szCs w:val="24"/>
          <w:u w:val="none"/>
        </w:rPr>
        <w:t>Los principales desafíos emergentes en este proceso tienen que ver con la verificación y disponibilidad de datos ambientales de calidad que permitan demostrar la contribución sustancial de actividades económicas a objetivos ambientales</w:t>
      </w:r>
      <w:r w:rsidRPr="5289FCCE" w:rsidR="039F7D8B">
        <w:rPr>
          <w:rFonts w:ascii="Times New Roman" w:hAnsi="Times New Roman" w:eastAsia="Times New Roman" w:cs="Times New Roman"/>
          <w:b w:val="0"/>
          <w:bCs w:val="0"/>
          <w:i w:val="0"/>
          <w:iCs w:val="0"/>
          <w:strike w:val="0"/>
          <w:dstrike w:val="0"/>
          <w:color w:val="1F1F1F"/>
          <w:sz w:val="24"/>
          <w:szCs w:val="24"/>
          <w:u w:val="none"/>
        </w:rPr>
        <w:t>,</w:t>
      </w:r>
      <w:r w:rsidRPr="5289FCCE" w:rsidR="30A034A3">
        <w:rPr>
          <w:rFonts w:ascii="Times New Roman" w:hAnsi="Times New Roman" w:eastAsia="Times New Roman" w:cs="Times New Roman"/>
          <w:b w:val="0"/>
          <w:bCs w:val="0"/>
          <w:i w:val="0"/>
          <w:iCs w:val="0"/>
          <w:strike w:val="0"/>
          <w:dstrike w:val="0"/>
          <w:color w:val="1F1F1F"/>
          <w:sz w:val="24"/>
          <w:szCs w:val="24"/>
          <w:u w:val="none"/>
        </w:rPr>
        <w:t xml:space="preserve"> la armonización de expectativas de supervisión entre reguladores y entidades vigiladas</w:t>
      </w:r>
      <w:r w:rsidRPr="5289FCCE" w:rsidR="33B3762D">
        <w:rPr>
          <w:rFonts w:ascii="Times New Roman" w:hAnsi="Times New Roman" w:eastAsia="Times New Roman" w:cs="Times New Roman"/>
          <w:b w:val="0"/>
          <w:bCs w:val="0"/>
          <w:i w:val="0"/>
          <w:iCs w:val="0"/>
          <w:strike w:val="0"/>
          <w:dstrike w:val="0"/>
          <w:color w:val="1F1F1F"/>
          <w:sz w:val="24"/>
          <w:szCs w:val="24"/>
          <w:u w:val="none"/>
        </w:rPr>
        <w:t>,</w:t>
      </w:r>
      <w:r w:rsidRPr="5289FCCE" w:rsidR="30A034A3">
        <w:rPr>
          <w:rFonts w:ascii="Times New Roman" w:hAnsi="Times New Roman" w:eastAsia="Times New Roman" w:cs="Times New Roman"/>
          <w:b w:val="0"/>
          <w:bCs w:val="0"/>
          <w:i w:val="0"/>
          <w:iCs w:val="0"/>
          <w:strike w:val="0"/>
          <w:dstrike w:val="0"/>
          <w:color w:val="1F1F1F"/>
          <w:sz w:val="24"/>
          <w:szCs w:val="24"/>
          <w:u w:val="none"/>
        </w:rPr>
        <w:t xml:space="preserve"> y la capacidad técnica de emisores e inversionistas para interpretar y aplicar consistentemente los criterios de la Taxonomía en reportes y estrategias de inversión. Estos retos, si bien están siendo abordados mediante herramientas de implementación y fortalecimiento de capacidades, implican un esfuerzo continuo de coordinación </w:t>
      </w:r>
      <w:r w:rsidRPr="5289FCCE" w:rsidR="526301C8">
        <w:rPr>
          <w:rFonts w:ascii="Times New Roman" w:hAnsi="Times New Roman" w:eastAsia="Times New Roman" w:cs="Times New Roman"/>
          <w:b w:val="0"/>
          <w:bCs w:val="0"/>
          <w:i w:val="0"/>
          <w:iCs w:val="0"/>
          <w:strike w:val="0"/>
          <w:dstrike w:val="0"/>
          <w:color w:val="1F1F1F"/>
          <w:sz w:val="24"/>
          <w:szCs w:val="24"/>
          <w:u w:val="none"/>
        </w:rPr>
        <w:t>con</w:t>
      </w:r>
      <w:r w:rsidRPr="5289FCCE" w:rsidR="30A034A3">
        <w:rPr>
          <w:rFonts w:ascii="Times New Roman" w:hAnsi="Times New Roman" w:eastAsia="Times New Roman" w:cs="Times New Roman"/>
          <w:b w:val="0"/>
          <w:bCs w:val="0"/>
          <w:i w:val="0"/>
          <w:iCs w:val="0"/>
          <w:strike w:val="0"/>
          <w:dstrike w:val="0"/>
          <w:color w:val="1F1F1F"/>
          <w:sz w:val="24"/>
          <w:szCs w:val="24"/>
          <w:u w:val="none"/>
        </w:rPr>
        <w:t xml:space="preserve"> el sector privado para aumentar la confiabilidad y utilidad de la Taxonomía como instrumento de mercado.</w:t>
      </w:r>
    </w:p>
    <w:p w:rsidR="002E4052" w:rsidP="5289FCCE" w:rsidRDefault="002E4052" w14:paraId="52895A2E" w14:textId="221DD4E7">
      <w:pPr>
        <w:pStyle w:val="Num-DocParagraph"/>
        <w:numPr>
          <w:ilvl w:val="0"/>
          <w:numId w:val="15"/>
        </w:numPr>
        <w:spacing w:after="120"/>
        <w:rPr>
          <w:b w:val="1"/>
          <w:bCs w:val="1"/>
          <w:highlight w:val="yellow"/>
        </w:rPr>
      </w:pPr>
      <w:commentRangeStart w:id="143"/>
      <w:commentRangeStart w:id="144"/>
      <w:r w:rsidRPr="5289FCCE" w:rsidR="002E4052">
        <w:rPr>
          <w:b w:val="1"/>
          <w:bCs w:val="1"/>
          <w:highlight w:val="yellow"/>
        </w:rPr>
        <w:t>¿Existen planes para ampliar la taxonomía e incluir las finanzas de transición, el financiamiento para la adaptación o las soluciones basadas en la naturaleza?</w:t>
      </w:r>
      <w:commentRangeEnd w:id="143"/>
      <w:r>
        <w:rPr>
          <w:rStyle w:val="CommentReference"/>
        </w:rPr>
        <w:commentReference w:id="143"/>
      </w:r>
      <w:commentRangeEnd w:id="144"/>
      <w:r>
        <w:rPr>
          <w:rStyle w:val="CommentReference"/>
        </w:rPr>
        <w:commentReference w:id="144"/>
      </w:r>
    </w:p>
    <w:p w:rsidR="3523F43B" w:rsidP="5289FCCE" w:rsidRDefault="3523F43B" w14:paraId="07F31C66" w14:textId="1CC08F70">
      <w:pPr>
        <w:pStyle w:val="Num-DocParagraph"/>
        <w:suppressLineNumbers w:val="0"/>
        <w:bidi w:val="0"/>
        <w:spacing w:before="0" w:beforeAutospacing="off" w:after="120" w:afterAutospacing="off" w:line="259" w:lineRule="auto"/>
        <w:ind w:left="0" w:right="0"/>
        <w:jc w:val="both"/>
        <w:rPr>
          <w:rFonts w:ascii="Times New Roman" w:hAnsi="Times New Roman" w:eastAsia="Times New Roman" w:cs="Times New Roman"/>
          <w:b w:val="0"/>
          <w:bCs w:val="0"/>
          <w:i w:val="0"/>
          <w:iCs w:val="0"/>
          <w:strike w:val="0"/>
          <w:dstrike w:val="0"/>
          <w:color w:val="1F1F1F"/>
          <w:sz w:val="24"/>
          <w:szCs w:val="24"/>
          <w:u w:val="none"/>
        </w:rPr>
      </w:pPr>
      <w:r w:rsidRPr="5289FCCE" w:rsidR="3523F43B">
        <w:rPr>
          <w:rFonts w:ascii="Times New Roman" w:hAnsi="Times New Roman" w:eastAsia="Times New Roman" w:cs="Times New Roman"/>
          <w:b w:val="0"/>
          <w:bCs w:val="0"/>
          <w:i w:val="0"/>
          <w:iCs w:val="0"/>
          <w:strike w:val="0"/>
          <w:dstrike w:val="0"/>
          <w:color w:val="1F1F1F"/>
          <w:sz w:val="24"/>
          <w:szCs w:val="24"/>
          <w:u w:val="none"/>
        </w:rPr>
        <w:t>Sí. Desde la Mesa de Taxonomía Verde de Colombia se viene trabajando de manera progresiva en la ampliación y evolución de la taxonomía, incluyendo el análisis de finanzas de transición, financiamiento para la adaptación y soluciones basadas en la naturaleza, con el fin de reflejar de manera más integral las prioridades climáticas y ambientales del país. Este trabajo interinstitucional busca fortalecer la utilidad de la taxonomía como herramienta para orientar flujos de capital.</w:t>
      </w:r>
    </w:p>
    <w:p w:rsidRPr="00682793" w:rsidR="002E4052" w:rsidP="00C34F3F" w:rsidRDefault="002E4052" w14:paraId="09166D96" w14:textId="77777777">
      <w:pPr>
        <w:pStyle w:val="Num-DocParagraph"/>
        <w:numPr>
          <w:ilvl w:val="0"/>
          <w:numId w:val="15"/>
        </w:numPr>
        <w:spacing w:after="120"/>
        <w:rPr>
          <w:b w:val="1"/>
          <w:bCs w:val="1"/>
          <w:highlight w:val="yellow"/>
        </w:rPr>
      </w:pPr>
      <w:commentRangeStart w:id="145"/>
      <w:commentRangeStart w:id="146"/>
      <w:r w:rsidRPr="5289FCCE" w:rsidR="002E4052">
        <w:rPr>
          <w:b w:val="1"/>
          <w:bCs w:val="1"/>
          <w:highlight w:val="yellow"/>
        </w:rPr>
        <w:t>¿Puede proporcionar datos sobre la proporción de activos financieros clasificados bajo la taxonomía, y sobre la cobertura de las evaluaciones de riesgo climático y las pruebas de estrés?</w:t>
      </w:r>
      <w:commentRangeEnd w:id="145"/>
      <w:r>
        <w:rPr>
          <w:rStyle w:val="CommentReference"/>
        </w:rPr>
        <w:commentReference w:id="145"/>
      </w:r>
      <w:commentRangeEnd w:id="146"/>
      <w:r>
        <w:rPr>
          <w:rStyle w:val="CommentReference"/>
        </w:rPr>
        <w:commentReference w:id="146"/>
      </w:r>
    </w:p>
    <w:p w:rsidR="58BEC3C5" w:rsidP="5289FCCE" w:rsidRDefault="58BEC3C5" w14:paraId="753A99F9" w14:textId="4C3FDF3F">
      <w:pPr>
        <w:pStyle w:val="Num-DocParagraph"/>
        <w:spacing w:after="120"/>
        <w:rPr>
          <w:b w:val="0"/>
          <w:bCs w:val="0"/>
          <w:highlight w:val="green"/>
        </w:rPr>
      </w:pPr>
      <w:r w:rsidRPr="5289FCCE" w:rsidR="58BEC3C5">
        <w:rPr>
          <w:b w:val="0"/>
          <w:bCs w:val="0"/>
          <w:highlight w:val="green"/>
        </w:rPr>
        <w:t xml:space="preserve">La información sobre la proporción de activos financieros clasificados conforme a la Taxonomía Verde de Colombia, así como los datos relativos a la cobertura de evaluaciones de riesgo climático y ejercicios de pruebas de estrés (stress </w:t>
      </w:r>
      <w:r w:rsidRPr="5289FCCE" w:rsidR="58BEC3C5">
        <w:rPr>
          <w:b w:val="0"/>
          <w:bCs w:val="0"/>
          <w:highlight w:val="green"/>
        </w:rPr>
        <w:t>tests</w:t>
      </w:r>
      <w:r w:rsidRPr="5289FCCE" w:rsidR="58BEC3C5">
        <w:rPr>
          <w:b w:val="0"/>
          <w:bCs w:val="0"/>
          <w:highlight w:val="green"/>
        </w:rPr>
        <w:t xml:space="preserve"> climáticos) en el sistema financiero, corresponde a competencia técnica y de supervisión de la Superintendencia Financiera de Colombia.</w:t>
      </w:r>
    </w:p>
    <w:p w:rsidRPr="00682793" w:rsidR="002E4052" w:rsidP="00C34F3F" w:rsidRDefault="002E4052" w14:paraId="3C76D2BB" w14:textId="77777777">
      <w:pPr>
        <w:pStyle w:val="Num-DocParagraph"/>
        <w:numPr>
          <w:ilvl w:val="0"/>
          <w:numId w:val="15"/>
        </w:numPr>
        <w:spacing w:after="120"/>
        <w:rPr>
          <w:b w:val="1"/>
          <w:bCs w:val="1"/>
          <w:highlight w:val="yellow"/>
        </w:rPr>
      </w:pPr>
      <w:commentRangeStart w:id="147"/>
      <w:commentRangeStart w:id="148"/>
      <w:r w:rsidRPr="5289FCCE" w:rsidR="002E4052">
        <w:rPr>
          <w:b w:val="1"/>
          <w:bCs w:val="1"/>
          <w:highlight w:val="yellow"/>
        </w:rPr>
        <w:t>¿Cómo afectan las regulaciones prudenciales y de liquidez actuales a la oferta de crédito a largo plazo para la inversión verde, y existe margen para ajustarlas salvaguardando al mismo tiempo la estabilidad financiera?</w:t>
      </w:r>
      <w:commentRangeEnd w:id="147"/>
      <w:r>
        <w:rPr>
          <w:rStyle w:val="CommentReference"/>
        </w:rPr>
        <w:commentReference w:id="147"/>
      </w:r>
      <w:commentRangeEnd w:id="148"/>
      <w:r>
        <w:rPr>
          <w:rStyle w:val="CommentReference"/>
        </w:rPr>
        <w:commentReference w:id="148"/>
      </w:r>
    </w:p>
    <w:p w:rsidR="3A95CD19" w:rsidP="5289FCCE" w:rsidRDefault="3A95CD19" w14:paraId="2775216D" w14:textId="508522A4">
      <w:pPr>
        <w:pStyle w:val="Num-DocParagraph"/>
        <w:suppressLineNumbers w:val="0"/>
        <w:bidi w:val="0"/>
        <w:spacing w:before="0" w:beforeAutospacing="off" w:after="120" w:afterAutospacing="off" w:line="259" w:lineRule="auto"/>
        <w:ind w:left="0" w:right="0"/>
        <w:jc w:val="both"/>
        <w:rPr>
          <w:b w:val="0"/>
          <w:bCs w:val="0"/>
          <w:noProof w:val="0"/>
          <w:highlight w:val="green"/>
          <w:lang w:val="es-CO"/>
        </w:rPr>
      </w:pPr>
      <w:r w:rsidRPr="5289FCCE" w:rsidR="3A95CD19">
        <w:rPr>
          <w:b w:val="0"/>
          <w:bCs w:val="0"/>
          <w:noProof w:val="0"/>
          <w:highlight w:val="green"/>
          <w:lang w:val="es-CO"/>
        </w:rPr>
        <w:t>En el mismo sentido que la pregunta anterior, estos asuntos son materia de la Superintendencia Financiera de Colombia y de las autoridades económicas y regulatorias competentes, y no corresponde a la competencia del Ministerio de Ambiente y Desarrollo Sostenible.</w:t>
      </w:r>
    </w:p>
    <w:p w:rsidRPr="00682793" w:rsidR="002E4052" w:rsidP="00C34F3F" w:rsidRDefault="002E4052" w14:paraId="357F3576" w14:textId="77777777">
      <w:pPr>
        <w:pStyle w:val="Num-DocParagraph"/>
        <w:numPr>
          <w:ilvl w:val="0"/>
          <w:numId w:val="15"/>
        </w:numPr>
        <w:spacing w:after="120"/>
        <w:rPr>
          <w:b w:val="1"/>
          <w:bCs w:val="1"/>
          <w:highlight w:val="yellow"/>
        </w:rPr>
      </w:pPr>
      <w:commentRangeStart w:id="149"/>
      <w:commentRangeStart w:id="150"/>
      <w:r w:rsidRPr="5289FCCE" w:rsidR="002E4052">
        <w:rPr>
          <w:b w:val="1"/>
          <w:bCs w:val="1"/>
          <w:highlight w:val="yellow"/>
        </w:rPr>
        <w:t>¿Se ha evaluado cómo las pruebas de estrés de riesgo climático o los requisitos de capital diferenciados podrían influir en la asignación de crédito hacia actividades alineadas con el clima?</w:t>
      </w:r>
      <w:commentRangeEnd w:id="149"/>
      <w:r>
        <w:rPr>
          <w:rStyle w:val="CommentReference"/>
        </w:rPr>
        <w:commentReference w:id="149"/>
      </w:r>
      <w:commentRangeEnd w:id="150"/>
      <w:r>
        <w:rPr>
          <w:rStyle w:val="CommentReference"/>
        </w:rPr>
        <w:commentReference w:id="150"/>
      </w:r>
    </w:p>
    <w:p w:rsidR="00B308CC" w:rsidP="5289FCCE" w:rsidRDefault="00B308CC" w14:paraId="58607AEA" w14:textId="713CEB59">
      <w:pPr>
        <w:spacing w:before="0" w:beforeAutospacing="off" w:after="0" w:afterAutospacing="off"/>
        <w:jc w:val="both"/>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pPr>
      <w:r w:rsidRPr="5289FCCE" w:rsidR="00B308C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El Ministerio de Ambiente y Desarrollo Sostenible cumple un rol estratégico, articulador y normativo, y se enmarca en orientar la gestión ambiental y climática del país bajo un enfoque técnico, territorial y basado en evidencia. En este sentido, al ser la entidad líder del sector ambiental en Colombia, cuenta o se apoya con mecanismos de financiación para iniciativas climáticas tales como el fondo para la vida y la biodiversidad, el cual es el instrumento financiero del país para movilizar, administrar y canalizar recursos orientados a promover la recuperación ambiental y la adaptación climática, bajo la necesidad de potenciar la acción climática.</w:t>
      </w:r>
    </w:p>
    <w:p w:rsidR="6690F860" w:rsidRDefault="6690F860" w14:paraId="4A0D7B00" w14:textId="01049E90">
      <w:pPr/>
    </w:p>
    <w:p w:rsidR="00B308CC" w:rsidP="5289FCCE" w:rsidRDefault="00B308CC" w14:paraId="268394EB" w14:textId="7C69324B">
      <w:pPr>
        <w:spacing w:before="0" w:beforeAutospacing="off" w:after="0" w:afterAutospacing="off"/>
        <w:jc w:val="both"/>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pPr>
      <w:r w:rsidRPr="5289FCCE" w:rsidR="00B308C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En Colombia, las pruebas de estrés de riesgo climático son realizadas por entidades financieras según el objetivo del análisis, estas constituyen un instrumento analítico fundamental para que los bancos identifiquen, midan y gestionen los riesgos climáticos que pueden afectar la estabilidad del sector financiero.</w:t>
      </w:r>
    </w:p>
    <w:p w:rsidR="6690F860" w:rsidRDefault="6690F860" w14:paraId="1823E756" w14:textId="0DF9E69B">
      <w:pPr/>
    </w:p>
    <w:p w:rsidR="00B308CC" w:rsidP="5289FCCE" w:rsidRDefault="00B308CC" w14:paraId="24E596B4" w14:textId="1D5E9BC3">
      <w:pPr>
        <w:spacing w:before="0" w:beforeAutospacing="off" w:after="0" w:afterAutospacing="off"/>
        <w:jc w:val="both"/>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pPr>
      <w:r w:rsidRPr="5289FCCE" w:rsidR="00B308C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Si bien el Ministerio de Ambiente tiene la responsabilidad de definir la política climática nacional, la implementación y la gestión del riesgo financiero recae en la Superintendencia Financiera de Colombia (SFC). En este caso, la SFC se encarga de regular la manera en que los riesgos físicos y de transición asociados al clima impactan la solvencia y estabilidad del sistema financiero. Cabe mencionar que el Ministerio de Ambiente participa en las mesas de la SFC, pero no es el encargado de crear guías, documentos técnicos o actos administrativos referente a riesgo financiero en el país ni de realizar las pruebas de estrés de riesgo climático.</w:t>
      </w:r>
    </w:p>
    <w:p w:rsidR="6690F860" w:rsidRDefault="6690F860" w14:paraId="7C57420E" w14:textId="6EBA2FE2">
      <w:pPr/>
    </w:p>
    <w:p w:rsidR="00B308CC" w:rsidP="5289FCCE" w:rsidRDefault="00B308CC" w14:paraId="04D825B2" w14:textId="4402D596">
      <w:pPr>
        <w:spacing w:before="0" w:beforeAutospacing="off" w:after="0" w:afterAutospacing="off"/>
        <w:jc w:val="both"/>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pPr>
      <w:r w:rsidRPr="5289FCCE" w:rsidR="00B308C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 xml:space="preserve">Actualmente, este marco regulatorio obliga a las entidades financieras a integrar el análisis de estos riesgos en su Sistema de Administración de Riesgo Operativo (SARO), evaluando activamente la exposición de sus portafolios. Adicionalmente, la adopción de la Taxonomía Verde de Colombia es fundamental, pues proporciona un lenguaje y métricas estandarizadas. Esto reduce significativamente el riesgo de </w:t>
      </w:r>
      <w:r w:rsidRPr="5289FCCE" w:rsidR="00B308C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greenwashing</w:t>
      </w:r>
      <w:r w:rsidRPr="5289FCCE" w:rsidR="00B308C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 asegurando que el crédito se dirija de manera verificable hacia actividades que contribuyen a los objetivos climáticos.</w:t>
      </w:r>
    </w:p>
    <w:p w:rsidR="6690F860" w:rsidRDefault="6690F860" w14:paraId="659E1A74" w14:textId="222AB201">
      <w:pPr/>
    </w:p>
    <w:p w:rsidR="6690F860" w:rsidP="5289FCCE" w:rsidRDefault="6690F860" w14:paraId="21E42E8C" w14:textId="24AC32C1">
      <w:pPr>
        <w:spacing w:before="0" w:beforeAutospacing="off" w:after="0" w:afterAutospacing="off"/>
        <w:jc w:val="both"/>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pPr>
      <w:r w:rsidRPr="5289FCCE" w:rsidR="00B308CC">
        <w:rPr>
          <w:rFonts w:ascii="Times New Roman" w:hAnsi="Times New Roman" w:eastAsia="Times New Roman" w:cs="Times New Roman"/>
          <w:b w:val="0"/>
          <w:bCs w:val="0"/>
          <w:i w:val="0"/>
          <w:iCs w:val="0"/>
          <w:strike w:val="0"/>
          <w:dstrike w:val="0"/>
          <w:noProof w:val="0"/>
          <w:color w:val="000000" w:themeColor="text1" w:themeTint="FF" w:themeShade="FF"/>
          <w:sz w:val="24"/>
          <w:szCs w:val="24"/>
          <w:u w:val="none"/>
          <w:lang w:val="es-CO"/>
        </w:rPr>
        <w:t>Finalmente, el Departamento Nacional de Planeación (DNP) desempeña un rol articulador, asegurando que estas capacidades de gestión del riesgo financiero se integren efectivamente en la planificación nacional. Esto garantiza que tanto la inversión pública como la privada sean resilientes y coherentes con los desafíos derivados de la variabilidad climática.</w:t>
      </w:r>
    </w:p>
    <w:p w:rsidR="6690F860" w:rsidP="6690F860" w:rsidRDefault="6690F860" w14:paraId="6DC0E970" w14:textId="55480402">
      <w:pPr>
        <w:pStyle w:val="Num-DocParagraph"/>
        <w:spacing w:after="120"/>
        <w:rPr>
          <w:b w:val="1"/>
          <w:bCs w:val="1"/>
          <w:highlight w:val="yellow"/>
        </w:rPr>
      </w:pPr>
    </w:p>
    <w:p w:rsidRPr="00682793" w:rsidR="002E4052" w:rsidP="00C34F3F" w:rsidRDefault="002E4052" w14:paraId="6C32CE6D" w14:textId="77777777">
      <w:pPr>
        <w:pStyle w:val="Num-DocParagraph"/>
        <w:numPr>
          <w:ilvl w:val="0"/>
          <w:numId w:val="15"/>
        </w:numPr>
        <w:spacing w:after="120"/>
        <w:rPr>
          <w:b w:val="1"/>
          <w:bCs w:val="1"/>
          <w:highlight w:val="yellow"/>
        </w:rPr>
      </w:pPr>
      <w:commentRangeStart w:id="151"/>
      <w:commentRangeStart w:id="152"/>
      <w:r w:rsidRPr="5289FCCE" w:rsidR="002E4052">
        <w:rPr>
          <w:b w:val="1"/>
          <w:bCs w:val="1"/>
          <w:highlight w:val="yellow"/>
        </w:rPr>
        <w:t>¿Cómo evalúan los supervisores la integración de los riesgos financieros relacionados con el clima en los bancos, los fondos de pensiones y las aseguradoras?</w:t>
      </w:r>
      <w:commentRangeEnd w:id="151"/>
      <w:r>
        <w:rPr>
          <w:rStyle w:val="CommentReference"/>
        </w:rPr>
        <w:commentReference w:id="151"/>
      </w:r>
      <w:commentRangeEnd w:id="152"/>
      <w:r>
        <w:rPr>
          <w:rStyle w:val="CommentReference"/>
        </w:rPr>
        <w:commentReference w:id="152"/>
      </w:r>
    </w:p>
    <w:p w:rsidR="1F965BFB" w:rsidP="5289FCCE" w:rsidRDefault="1F965BFB" w14:paraId="681BCC6D" w14:textId="2EF7EBB6">
      <w:pPr>
        <w:pStyle w:val="Num-DocParagraph"/>
        <w:suppressLineNumbers w:val="0"/>
        <w:bidi w:val="0"/>
        <w:spacing w:before="0" w:beforeAutospacing="off" w:after="120" w:afterAutospacing="off" w:line="259" w:lineRule="auto"/>
        <w:ind w:left="0" w:right="0"/>
        <w:jc w:val="both"/>
        <w:rPr>
          <w:b w:val="0"/>
          <w:bCs w:val="0"/>
          <w:noProof w:val="0"/>
          <w:highlight w:val="green"/>
          <w:lang w:val="es-CO"/>
        </w:rPr>
      </w:pPr>
      <w:r w:rsidRPr="5289FCCE" w:rsidR="1F965BFB">
        <w:rPr>
          <w:b w:val="0"/>
          <w:bCs w:val="0"/>
          <w:noProof w:val="0"/>
          <w:highlight w:val="green"/>
          <w:lang w:val="es-CO"/>
        </w:rPr>
        <w:t>Estos asuntos son materia de la Superintendencia Financiera de Colombia y de las autoridades económicas y regulatorias competentes, y no corresponde a la competencia del Ministerio de Ambiente y Desarrollo Sostenible.</w:t>
      </w:r>
    </w:p>
    <w:p w:rsidRPr="00682793" w:rsidR="002E4052" w:rsidP="00C34F3F" w:rsidRDefault="002E4052" w14:paraId="74260E46" w14:textId="77777777">
      <w:pPr>
        <w:pStyle w:val="Num-DocParagraph"/>
        <w:numPr>
          <w:ilvl w:val="0"/>
          <w:numId w:val="15"/>
        </w:numPr>
        <w:spacing w:after="120"/>
        <w:rPr>
          <w:b w:val="1"/>
          <w:bCs w:val="1"/>
          <w:highlight w:val="yellow"/>
        </w:rPr>
      </w:pPr>
      <w:commentRangeStart w:id="153"/>
      <w:commentRangeStart w:id="154"/>
      <w:r w:rsidRPr="5289FCCE" w:rsidR="002E4052">
        <w:rPr>
          <w:b w:val="1"/>
          <w:bCs w:val="1"/>
          <w:highlight w:val="yellow"/>
        </w:rPr>
        <w:t>¿Qué reformas se están considerando para permitir que los fondos de pensiones, las aseguradoras y otros inversionistas institucionales asignen una mayor parte de sus portafolios a inversiones climáticas de largo plazo, y qué restricciones limitan su participación?</w:t>
      </w:r>
      <w:commentRangeEnd w:id="153"/>
      <w:r>
        <w:rPr>
          <w:rStyle w:val="CommentReference"/>
        </w:rPr>
        <w:commentReference w:id="153"/>
      </w:r>
      <w:commentRangeEnd w:id="154"/>
      <w:r>
        <w:rPr>
          <w:rStyle w:val="CommentReference"/>
        </w:rPr>
        <w:commentReference w:id="154"/>
      </w:r>
    </w:p>
    <w:p w:rsidR="1774C842" w:rsidP="5289FCCE" w:rsidRDefault="1774C842" w14:paraId="6CDF71FD" w14:textId="1EAF8D8B">
      <w:pPr>
        <w:pStyle w:val="Num-DocParagraph"/>
        <w:suppressLineNumbers w:val="0"/>
        <w:bidi w:val="0"/>
        <w:spacing w:before="0" w:beforeAutospacing="off" w:after="120" w:afterAutospacing="off" w:line="259" w:lineRule="auto"/>
        <w:ind w:left="0" w:right="0"/>
        <w:jc w:val="both"/>
        <w:rPr>
          <w:b w:val="0"/>
          <w:bCs w:val="0"/>
          <w:noProof w:val="0"/>
          <w:highlight w:val="green"/>
          <w:lang w:val="es-CO"/>
        </w:rPr>
      </w:pPr>
      <w:r w:rsidRPr="5289FCCE" w:rsidR="1774C842">
        <w:rPr>
          <w:b w:val="0"/>
          <w:bCs w:val="0"/>
          <w:noProof w:val="0"/>
          <w:highlight w:val="green"/>
          <w:lang w:val="es-CO"/>
        </w:rPr>
        <w:t xml:space="preserve">Estos asuntos son materia del Ministerio de Hacienda y Crédito </w:t>
      </w:r>
      <w:r w:rsidRPr="5289FCCE" w:rsidR="1774C842">
        <w:rPr>
          <w:b w:val="0"/>
          <w:bCs w:val="0"/>
          <w:noProof w:val="0"/>
          <w:highlight w:val="green"/>
          <w:lang w:val="es-CO"/>
        </w:rPr>
        <w:t>Público</w:t>
      </w:r>
      <w:r w:rsidRPr="5289FCCE" w:rsidR="1774C842">
        <w:rPr>
          <w:b w:val="0"/>
          <w:bCs w:val="0"/>
          <w:noProof w:val="0"/>
          <w:highlight w:val="green"/>
          <w:lang w:val="es-CO"/>
        </w:rPr>
        <w:t>, la Superintendencia Financiera de Colombia, y no corresponde a la competencia del Ministerio de Ambiente y Desarrollo Sostenible.</w:t>
      </w:r>
    </w:p>
    <w:p w:rsidRPr="00682793" w:rsidR="00F61D19" w:rsidP="00C34F3F" w:rsidRDefault="002E4052" w14:paraId="72A3B912" w14:textId="36E058B2">
      <w:pPr>
        <w:pStyle w:val="Num-DocParagraph"/>
        <w:numPr>
          <w:ilvl w:val="0"/>
          <w:numId w:val="15"/>
        </w:numPr>
        <w:spacing w:after="120"/>
        <w:rPr>
          <w:b w:val="1"/>
          <w:bCs w:val="1"/>
          <w:highlight w:val="yellow"/>
        </w:rPr>
      </w:pPr>
      <w:commentRangeStart w:id="155"/>
      <w:r w:rsidRPr="5289FCCE" w:rsidR="002E4052">
        <w:rPr>
          <w:b w:val="1"/>
          <w:bCs w:val="1"/>
          <w:highlight w:val="yellow"/>
        </w:rPr>
        <w:t>Dada la volatilidad del tipo de cambio, ¿qué instrumentos o mecanismos existen para mitigar el riesgo cambiario para los inversionistas climáticos de largo plazo, y se están considerando herramientas adicionales?</w:t>
      </w:r>
      <w:commentRangeEnd w:id="155"/>
      <w:r>
        <w:rPr>
          <w:rStyle w:val="CommentReference"/>
        </w:rPr>
        <w:commentReference w:id="155"/>
      </w:r>
    </w:p>
    <w:p w:rsidR="22130A13" w:rsidP="5289FCCE" w:rsidRDefault="22130A13" w14:paraId="3F94D521" w14:textId="2D4A6155">
      <w:pPr>
        <w:pStyle w:val="Num-DocParagraph"/>
        <w:suppressLineNumbers w:val="0"/>
        <w:bidi w:val="0"/>
        <w:spacing w:before="0" w:beforeAutospacing="off" w:after="120" w:afterAutospacing="off" w:line="259" w:lineRule="auto"/>
        <w:ind w:left="0" w:right="0"/>
        <w:jc w:val="both"/>
        <w:rPr>
          <w:b w:val="0"/>
          <w:bCs w:val="0"/>
          <w:noProof w:val="0"/>
          <w:highlight w:val="green"/>
          <w:lang w:val="es-CO"/>
        </w:rPr>
      </w:pPr>
      <w:r w:rsidRPr="5289FCCE" w:rsidR="22130A13">
        <w:rPr>
          <w:b w:val="0"/>
          <w:bCs w:val="0"/>
          <w:noProof w:val="0"/>
          <w:highlight w:val="green"/>
          <w:lang w:val="es-CO"/>
        </w:rPr>
        <w:t>Estos asuntos son materia del Ministerio de Hacienda y Crédito Público, la Superintendencia Financiera de Colombia, y no corresponde a la competencia del Ministerio de Ambiente y Desarrollo Sostenible.</w:t>
      </w:r>
    </w:p>
    <w:p w:rsidRPr="00CC7913" w:rsidR="00F61D19" w:rsidP="00F61D19" w:rsidRDefault="00147F91" w14:paraId="0DFFDEC1" w14:textId="295933C4">
      <w:pPr>
        <w:pStyle w:val="Ttulo3"/>
      </w:pPr>
      <w:bookmarkStart w:name="_Toc216365590" w:id="156"/>
      <w:r w:rsidRPr="00CC7913">
        <w:t>Desarrollo de los mercados de capitales para la transición</w:t>
      </w:r>
      <w:bookmarkEnd w:id="156"/>
    </w:p>
    <w:p w:rsidRPr="00CC7913" w:rsidR="006F166A" w:rsidP="00C34F3F" w:rsidRDefault="006F166A" w14:paraId="0265363F" w14:textId="77777777">
      <w:pPr>
        <w:pStyle w:val="Num-DocParagraph"/>
        <w:numPr>
          <w:ilvl w:val="0"/>
          <w:numId w:val="15"/>
        </w:numPr>
        <w:spacing w:after="120"/>
      </w:pPr>
      <w:commentRangeStart w:id="157"/>
      <w:r w:rsidRPr="00CC7913">
        <w:t>¿Cómo evalúa la evolución del mercado de bonos sostenibles de Colombia y qué impide una participación más amplia de las pymes y los gobiernos subnacionales?</w:t>
      </w:r>
      <w:commentRangeEnd w:id="157"/>
      <w:r w:rsidRPr="00CC7913" w:rsidR="00D544D7">
        <w:rPr>
          <w:rStyle w:val="Refdecomentario"/>
          <w:sz w:val="22"/>
          <w:szCs w:val="22"/>
        </w:rPr>
        <w:commentReference w:id="157"/>
      </w:r>
    </w:p>
    <w:p w:rsidRPr="00CC7913" w:rsidR="006F166A" w:rsidP="00C34F3F" w:rsidRDefault="006F166A" w14:paraId="7FDEBBB1" w14:textId="77777777">
      <w:pPr>
        <w:pStyle w:val="Num-DocParagraph"/>
        <w:numPr>
          <w:ilvl w:val="0"/>
          <w:numId w:val="15"/>
        </w:numPr>
        <w:spacing w:after="120"/>
      </w:pPr>
      <w:commentRangeStart w:id="158"/>
      <w:r w:rsidRPr="00CC7913">
        <w:t>¿Cómo evalúa la profundidad y la liquidez del mercado de capitales de Colombia para la inversión verde a largo plazo, incluyendo la demanda de los inversionistas institucionales y el desarrollo del mercado secundario?</w:t>
      </w:r>
      <w:commentRangeEnd w:id="158"/>
      <w:r w:rsidRPr="00CC7913" w:rsidR="00D544D7">
        <w:rPr>
          <w:rStyle w:val="Refdecomentario"/>
          <w:sz w:val="22"/>
          <w:szCs w:val="22"/>
        </w:rPr>
        <w:commentReference w:id="158"/>
      </w:r>
    </w:p>
    <w:p w:rsidRPr="00CC7913" w:rsidR="006F166A" w:rsidP="00C34F3F" w:rsidRDefault="006F166A" w14:paraId="1ED366F9" w14:textId="77777777">
      <w:pPr>
        <w:pStyle w:val="Num-DocParagraph"/>
        <w:numPr>
          <w:ilvl w:val="0"/>
          <w:numId w:val="15"/>
        </w:numPr>
        <w:spacing w:after="120"/>
      </w:pPr>
      <w:commentRangeStart w:id="159"/>
      <w:r w:rsidRPr="00CC7913">
        <w:t>¿Qué papel podría jugar el MILA en la movilización de financiamiento climático transfronterizo y qué reformas son necesarias para mejorar la integración (tratamiento tributario, sistemas de liquidación, estándares de divulgación)?</w:t>
      </w:r>
      <w:commentRangeEnd w:id="159"/>
      <w:r w:rsidRPr="00CC7913" w:rsidR="00A622BB">
        <w:rPr>
          <w:rStyle w:val="Refdecomentario"/>
          <w:sz w:val="22"/>
          <w:szCs w:val="22"/>
        </w:rPr>
        <w:commentReference w:id="159"/>
      </w:r>
    </w:p>
    <w:p w:rsidRPr="00CC7913" w:rsidR="00F61D19" w:rsidP="00C34F3F" w:rsidRDefault="006F166A" w14:paraId="13254EBE" w14:textId="4DCDCEF9">
      <w:pPr>
        <w:pStyle w:val="Num-DocParagraph"/>
        <w:numPr>
          <w:ilvl w:val="0"/>
          <w:numId w:val="15"/>
        </w:numPr>
        <w:spacing w:after="120"/>
      </w:pPr>
      <w:commentRangeStart w:id="160"/>
      <w:r w:rsidRPr="00CC7913">
        <w:t>¿Puede proporcionar datos sobre los volúmenes anuales de emisiones de bonos verdes, sociales y sostenibles —soberanos, corporativos y subnacionales— desagregados por sector, moneda, plazo y tipo de emisor?</w:t>
      </w:r>
      <w:commentRangeEnd w:id="160"/>
      <w:r w:rsidRPr="00CC7913" w:rsidR="00DB2298">
        <w:rPr>
          <w:rStyle w:val="Refdecomentario"/>
          <w:sz w:val="22"/>
          <w:szCs w:val="22"/>
        </w:rPr>
        <w:commentReference w:id="160"/>
      </w:r>
    </w:p>
    <w:p w:rsidRPr="00CC7913" w:rsidR="00F61D19" w:rsidP="00F61D19" w:rsidRDefault="00C937FF" w14:paraId="194A8280" w14:textId="25CC7489">
      <w:pPr>
        <w:pStyle w:val="Ttulo3"/>
      </w:pPr>
      <w:bookmarkStart w:name="_Toc216365591" w:id="161"/>
      <w:r w:rsidRPr="00CC7913">
        <w:t>Instrumentos de financiación y soluciones innovadoras</w:t>
      </w:r>
      <w:bookmarkEnd w:id="161"/>
    </w:p>
    <w:p w:rsidRPr="00EE5228" w:rsidR="00951A09" w:rsidP="00C34F3F" w:rsidRDefault="00951A09" w14:paraId="5C99BC8E" w14:textId="77777777">
      <w:pPr>
        <w:pStyle w:val="Num-DocParagraph"/>
        <w:numPr>
          <w:ilvl w:val="0"/>
          <w:numId w:val="15"/>
        </w:numPr>
        <w:spacing w:after="120"/>
        <w:rPr>
          <w:b/>
          <w:bCs/>
          <w:highlight w:val="yellow"/>
        </w:rPr>
      </w:pPr>
      <w:commentRangeStart w:id="162"/>
      <w:r w:rsidRPr="00EE5228">
        <w:rPr>
          <w:b/>
          <w:bCs/>
          <w:highlight w:val="yellow"/>
        </w:rPr>
        <w:t>¿Qué instrumentos de financiamiento —garantías, financiamiento mixto (blended finance), APP, titularización, acuerdos de riesgo compartido— son los más prometedores para movilizar capital privado?</w:t>
      </w:r>
      <w:commentRangeEnd w:id="162"/>
      <w:r w:rsidRPr="00EE5228" w:rsidR="00DB2298">
        <w:rPr>
          <w:rStyle w:val="Refdecomentario"/>
          <w:b/>
          <w:bCs/>
          <w:sz w:val="22"/>
          <w:szCs w:val="22"/>
          <w:highlight w:val="yellow"/>
        </w:rPr>
        <w:commentReference w:id="162"/>
      </w:r>
    </w:p>
    <w:p w:rsidRPr="00EE5228" w:rsidR="00951A09" w:rsidP="00C34F3F" w:rsidRDefault="00951A09" w14:paraId="10E37E70" w14:textId="77777777">
      <w:pPr>
        <w:pStyle w:val="Num-DocParagraph"/>
        <w:numPr>
          <w:ilvl w:val="0"/>
          <w:numId w:val="15"/>
        </w:numPr>
        <w:spacing w:after="120"/>
        <w:rPr>
          <w:b/>
          <w:bCs/>
          <w:highlight w:val="yellow"/>
        </w:rPr>
      </w:pPr>
      <w:commentRangeStart w:id="163"/>
      <w:r w:rsidRPr="00EE5228">
        <w:rPr>
          <w:b/>
          <w:bCs/>
          <w:highlight w:val="yellow"/>
        </w:rPr>
        <w:t>¿Qué restricciones limitan el escalamiento de los instrumentos de financiamiento mixto y cómo se pueden aumentar los ratios de movilización?</w:t>
      </w:r>
      <w:commentRangeEnd w:id="163"/>
      <w:r w:rsidRPr="00EE5228" w:rsidR="00DB2298">
        <w:rPr>
          <w:rStyle w:val="Refdecomentario"/>
          <w:b/>
          <w:bCs/>
          <w:sz w:val="22"/>
          <w:szCs w:val="22"/>
          <w:highlight w:val="yellow"/>
        </w:rPr>
        <w:commentReference w:id="163"/>
      </w:r>
    </w:p>
    <w:p w:rsidRPr="00EE5228" w:rsidR="00951A09" w:rsidP="00C34F3F" w:rsidRDefault="00951A09" w14:paraId="027642EB" w14:textId="77777777">
      <w:pPr>
        <w:pStyle w:val="Num-DocParagraph"/>
        <w:numPr>
          <w:ilvl w:val="0"/>
          <w:numId w:val="15"/>
        </w:numPr>
        <w:spacing w:after="120"/>
        <w:rPr>
          <w:b/>
          <w:bCs/>
          <w:highlight w:val="yellow"/>
        </w:rPr>
      </w:pPr>
      <w:commentRangeStart w:id="164"/>
      <w:r w:rsidRPr="00EE5228">
        <w:rPr>
          <w:b/>
          <w:bCs/>
          <w:highlight w:val="yellow"/>
        </w:rPr>
        <w:t>¿Cómo planean las autoridades apoyar las “finanzas de transición” para los sectores de difícil abatimiento (hard-to-abate) manteniendo al mismo tiempo salvaguardas contra el lavado verde (greenwashing)?</w:t>
      </w:r>
      <w:commentRangeEnd w:id="164"/>
      <w:r w:rsidRPr="00EE5228" w:rsidR="007A4D91">
        <w:rPr>
          <w:rStyle w:val="Refdecomentario"/>
          <w:b/>
          <w:bCs/>
          <w:sz w:val="22"/>
          <w:szCs w:val="22"/>
          <w:highlight w:val="yellow"/>
        </w:rPr>
        <w:commentReference w:id="164"/>
      </w:r>
    </w:p>
    <w:p w:rsidRPr="00EE5228" w:rsidR="00951A09" w:rsidP="00C34F3F" w:rsidRDefault="00951A09" w14:paraId="0DF1D5A4" w14:textId="77777777">
      <w:pPr>
        <w:pStyle w:val="Num-DocParagraph"/>
        <w:numPr>
          <w:ilvl w:val="0"/>
          <w:numId w:val="15"/>
        </w:numPr>
        <w:spacing w:after="120"/>
        <w:rPr>
          <w:b/>
          <w:bCs/>
          <w:highlight w:val="yellow"/>
        </w:rPr>
      </w:pPr>
      <w:commentRangeStart w:id="165"/>
      <w:r w:rsidRPr="00EE5228">
        <w:rPr>
          <w:b/>
          <w:bCs/>
          <w:highlight w:val="yellow"/>
        </w:rPr>
        <w:t>¿Qué barreras específicas limitan la inversión privada en adaptación y soluciones basadas en la naturaleza?</w:t>
      </w:r>
      <w:commentRangeEnd w:id="165"/>
      <w:r w:rsidRPr="00EE5228" w:rsidR="007A4D91">
        <w:rPr>
          <w:rStyle w:val="Refdecomentario"/>
          <w:b/>
          <w:bCs/>
          <w:sz w:val="22"/>
          <w:szCs w:val="22"/>
          <w:highlight w:val="yellow"/>
        </w:rPr>
        <w:commentReference w:id="165"/>
      </w:r>
    </w:p>
    <w:p w:rsidRPr="00EE5228" w:rsidR="00951A09" w:rsidP="00C34F3F" w:rsidRDefault="00951A09" w14:paraId="119DA4C3" w14:textId="77777777">
      <w:pPr>
        <w:pStyle w:val="Num-DocParagraph"/>
        <w:numPr>
          <w:ilvl w:val="0"/>
          <w:numId w:val="15"/>
        </w:numPr>
        <w:spacing w:after="120"/>
        <w:rPr>
          <w:b/>
          <w:bCs/>
          <w:highlight w:val="yellow"/>
        </w:rPr>
      </w:pPr>
      <w:commentRangeStart w:id="166"/>
      <w:r w:rsidRPr="00EE5228">
        <w:rPr>
          <w:b/>
          <w:bCs/>
          <w:highlight w:val="yellow"/>
        </w:rPr>
        <w:t>¿Puede proporcionar datos sobre el desempeño de las operaciones de financiamiento mixto y sobre el portafolio actual de proyectos de APP relacionados con el clima?</w:t>
      </w:r>
      <w:commentRangeEnd w:id="166"/>
      <w:r w:rsidRPr="00EE5228" w:rsidR="007A4D91">
        <w:rPr>
          <w:rStyle w:val="Refdecomentario"/>
          <w:b/>
          <w:bCs/>
          <w:sz w:val="22"/>
          <w:szCs w:val="22"/>
          <w:highlight w:val="yellow"/>
        </w:rPr>
        <w:commentReference w:id="166"/>
      </w:r>
    </w:p>
    <w:p w:rsidRPr="00EE5228" w:rsidR="00F61D19" w:rsidP="00C34F3F" w:rsidRDefault="00951A09" w14:paraId="7AA1C6BE" w14:textId="1589F8F6">
      <w:pPr>
        <w:pStyle w:val="Num-DocParagraph"/>
        <w:numPr>
          <w:ilvl w:val="0"/>
          <w:numId w:val="15"/>
        </w:numPr>
        <w:spacing w:after="120"/>
        <w:rPr>
          <w:b/>
          <w:bCs/>
          <w:highlight w:val="yellow"/>
        </w:rPr>
      </w:pPr>
      <w:commentRangeStart w:id="167"/>
      <w:r w:rsidRPr="00EE5228">
        <w:rPr>
          <w:b/>
          <w:bCs/>
          <w:highlight w:val="yellow"/>
        </w:rPr>
        <w:t>¿Cómo se puede aprovechar la infraestructura financiera digital (tokenización, plataformas de activos digitales, contratación automatizada) para reducir los costos de transacción y apoyar el financiamiento de proyectos climáticos de menor escala?</w:t>
      </w:r>
      <w:commentRangeEnd w:id="167"/>
      <w:r w:rsidRPr="00EE5228" w:rsidR="00A84457">
        <w:rPr>
          <w:rStyle w:val="Refdecomentario"/>
          <w:b/>
          <w:bCs/>
          <w:sz w:val="22"/>
          <w:szCs w:val="22"/>
          <w:highlight w:val="yellow"/>
        </w:rPr>
        <w:commentReference w:id="167"/>
      </w:r>
    </w:p>
    <w:p w:rsidRPr="00CC7913" w:rsidR="00F61D19" w:rsidP="00F61D19" w:rsidRDefault="00C937FF" w14:paraId="2B5261E8" w14:textId="3A790914">
      <w:pPr>
        <w:pStyle w:val="Ttulo3"/>
      </w:pPr>
      <w:bookmarkStart w:name="_Toc216365592" w:id="168"/>
      <w:r w:rsidRPr="00CC7913">
        <w:t>Datos, métricas y capacidad de implementación</w:t>
      </w:r>
      <w:bookmarkEnd w:id="168"/>
    </w:p>
    <w:p w:rsidRPr="00EE5228" w:rsidR="001B5872" w:rsidP="00C34F3F" w:rsidRDefault="001B5872" w14:paraId="2C5A087C" w14:textId="77777777">
      <w:pPr>
        <w:pStyle w:val="Num-DocParagraph"/>
        <w:numPr>
          <w:ilvl w:val="0"/>
          <w:numId w:val="15"/>
        </w:numPr>
        <w:spacing w:after="120"/>
        <w:rPr>
          <w:b/>
          <w:bCs/>
          <w:highlight w:val="yellow"/>
        </w:rPr>
      </w:pPr>
      <w:commentRangeStart w:id="169"/>
      <w:r w:rsidRPr="00EE5228">
        <w:rPr>
          <w:b/>
          <w:bCs/>
          <w:highlight w:val="yellow"/>
        </w:rPr>
        <w:t>¿Qué métricas o herramientas se utilizan para rastrear los flujos financieros alineados con el clima y su alineación con las metas climáticas nacionales?</w:t>
      </w:r>
      <w:commentRangeEnd w:id="169"/>
      <w:r w:rsidRPr="00EE5228" w:rsidR="00A84457">
        <w:rPr>
          <w:rStyle w:val="Refdecomentario"/>
          <w:b/>
          <w:bCs/>
          <w:sz w:val="22"/>
          <w:szCs w:val="22"/>
          <w:highlight w:val="yellow"/>
        </w:rPr>
        <w:commentReference w:id="169"/>
      </w:r>
    </w:p>
    <w:p w:rsidRPr="00EE5228" w:rsidR="001B5872" w:rsidP="00C34F3F" w:rsidRDefault="001B5872" w14:paraId="15044F19" w14:textId="77777777">
      <w:pPr>
        <w:pStyle w:val="Num-DocParagraph"/>
        <w:numPr>
          <w:ilvl w:val="0"/>
          <w:numId w:val="15"/>
        </w:numPr>
        <w:spacing w:after="120"/>
        <w:rPr>
          <w:b/>
          <w:bCs/>
          <w:highlight w:val="yellow"/>
        </w:rPr>
      </w:pPr>
      <w:commentRangeStart w:id="170"/>
      <w:r w:rsidRPr="00EE5228">
        <w:rPr>
          <w:b/>
          <w:bCs/>
          <w:highlight w:val="yellow"/>
        </w:rPr>
        <w:t>¿Qué brechas de datos obstaculizan la aplicación de la taxonomía, el análisis del riesgo climático y el monitoreo de los resultados de adaptación?</w:t>
      </w:r>
      <w:commentRangeEnd w:id="170"/>
      <w:r w:rsidRPr="00EE5228" w:rsidR="00A84457">
        <w:rPr>
          <w:rStyle w:val="Refdecomentario"/>
          <w:b/>
          <w:bCs/>
          <w:sz w:val="22"/>
          <w:szCs w:val="22"/>
          <w:highlight w:val="yellow"/>
        </w:rPr>
        <w:commentReference w:id="170"/>
      </w:r>
    </w:p>
    <w:p w:rsidRPr="00EE5228" w:rsidR="001B5872" w:rsidP="00C34F3F" w:rsidRDefault="001B5872" w14:paraId="615B2196" w14:textId="77777777">
      <w:pPr>
        <w:pStyle w:val="Num-DocParagraph"/>
        <w:numPr>
          <w:ilvl w:val="0"/>
          <w:numId w:val="15"/>
        </w:numPr>
        <w:spacing w:after="120"/>
        <w:rPr>
          <w:b/>
          <w:bCs/>
          <w:highlight w:val="yellow"/>
        </w:rPr>
      </w:pPr>
      <w:commentRangeStart w:id="171"/>
      <w:r w:rsidRPr="00EE5228">
        <w:rPr>
          <w:b/>
          <w:bCs/>
          <w:highlight w:val="yellow"/>
        </w:rPr>
        <w:lastRenderedPageBreak/>
        <w:t>¿Cómo planean el gobierno nacional y los gobiernos subnacionales fortalecer la capacidad institucional para la preparación, el reporte y la evaluación de proyectos climáticos?</w:t>
      </w:r>
      <w:commentRangeEnd w:id="171"/>
      <w:r w:rsidRPr="00EE5228" w:rsidR="00A84457">
        <w:rPr>
          <w:rStyle w:val="Refdecomentario"/>
          <w:b/>
          <w:bCs/>
          <w:sz w:val="22"/>
          <w:szCs w:val="22"/>
          <w:highlight w:val="yellow"/>
        </w:rPr>
        <w:commentReference w:id="171"/>
      </w:r>
    </w:p>
    <w:p w:rsidRPr="00EE5228" w:rsidR="00F61D19" w:rsidP="00C34F3F" w:rsidRDefault="001B5872" w14:paraId="43C72FDA" w14:textId="12CDE6BC">
      <w:pPr>
        <w:pStyle w:val="Num-DocParagraph"/>
        <w:numPr>
          <w:ilvl w:val="0"/>
          <w:numId w:val="15"/>
        </w:numPr>
        <w:spacing w:after="120"/>
        <w:rPr>
          <w:b/>
          <w:bCs/>
          <w:highlight w:val="yellow"/>
        </w:rPr>
      </w:pPr>
      <w:commentRangeStart w:id="172"/>
      <w:r w:rsidRPr="00EE5228">
        <w:rPr>
          <w:b/>
          <w:bCs/>
          <w:highlight w:val="yellow"/>
        </w:rPr>
        <w:t>¿Puede proporcionar detalles sobre las plantillas de reporte existentes, los indicadores utilizados para los resultados de adaptación y la disponibilidad de datos subnacionales sobre inversiones relacionadas con el clima?</w:t>
      </w:r>
      <w:commentRangeEnd w:id="172"/>
      <w:r w:rsidRPr="00EE5228" w:rsidR="0002405C">
        <w:rPr>
          <w:rStyle w:val="Refdecomentario"/>
          <w:b/>
          <w:bCs/>
          <w:sz w:val="22"/>
          <w:szCs w:val="22"/>
          <w:highlight w:val="yellow"/>
        </w:rPr>
        <w:commentReference w:id="172"/>
      </w:r>
    </w:p>
    <w:p w:rsidRPr="00CC7913" w:rsidR="00DF6F2F" w:rsidP="00A93AC5" w:rsidRDefault="00C937FF" w14:paraId="44A6C99C" w14:textId="3261ECFC">
      <w:pPr>
        <w:pStyle w:val="Ttulo2"/>
      </w:pPr>
      <w:bookmarkStart w:name="_Toc216365593" w:id="173"/>
      <w:r w:rsidRPr="00CC7913">
        <w:t>Digitalización, IA y productividad</w:t>
      </w:r>
      <w:bookmarkEnd w:id="173"/>
    </w:p>
    <w:p w:rsidRPr="00CC7913" w:rsidR="00DF6F2F" w:rsidP="00A93AC5" w:rsidRDefault="006E134F" w14:paraId="337F20F2" w14:textId="3E1FAF12">
      <w:pPr>
        <w:pStyle w:val="Ttulo3"/>
      </w:pPr>
      <w:bookmarkStart w:name="_Toc216365594" w:id="174"/>
      <w:r w:rsidRPr="00CC7913">
        <w:t>Infraestructura y acceso</w:t>
      </w:r>
      <w:bookmarkEnd w:id="174"/>
    </w:p>
    <w:p w:rsidRPr="00CC7913" w:rsidR="0056697F" w:rsidP="00C34F3F" w:rsidRDefault="0056697F" w14:paraId="3482C8F0" w14:textId="77777777">
      <w:pPr>
        <w:pStyle w:val="Num-DocParagraph"/>
        <w:numPr>
          <w:ilvl w:val="0"/>
          <w:numId w:val="15"/>
        </w:numPr>
        <w:spacing w:after="120"/>
      </w:pPr>
      <w:commentRangeStart w:id="175"/>
      <w:r w:rsidRPr="00CC7913">
        <w:t>¿Cómo evalúa el progreso reciente en la cobertura de banda ancha y móvil (incluida la subasta 5G) y los cuellos de botella restantes, especialmente en zonas rurales y remotas?</w:t>
      </w:r>
      <w:commentRangeEnd w:id="175"/>
      <w:r w:rsidRPr="00CC7913" w:rsidR="003D7FCF">
        <w:rPr>
          <w:rStyle w:val="Refdecomentario"/>
          <w:sz w:val="22"/>
          <w:szCs w:val="22"/>
        </w:rPr>
        <w:commentReference w:id="175"/>
      </w:r>
    </w:p>
    <w:p w:rsidRPr="00CC7913" w:rsidR="0056697F" w:rsidP="00C34F3F" w:rsidRDefault="0056697F" w14:paraId="18636AF1" w14:textId="77777777">
      <w:pPr>
        <w:pStyle w:val="Num-DocParagraph"/>
        <w:numPr>
          <w:ilvl w:val="0"/>
          <w:numId w:val="15"/>
        </w:numPr>
        <w:spacing w:after="120"/>
      </w:pPr>
      <w:commentRangeStart w:id="176"/>
      <w:r w:rsidRPr="00CC7913">
        <w:t>¿Cómo evalúa la subasta de espectro 5G de diciembre de 2023?</w:t>
      </w:r>
      <w:commentRangeEnd w:id="176"/>
      <w:r w:rsidRPr="00CC7913" w:rsidR="001E1B76">
        <w:rPr>
          <w:rStyle w:val="Refdecomentario"/>
          <w:sz w:val="22"/>
          <w:szCs w:val="22"/>
        </w:rPr>
        <w:commentReference w:id="176"/>
      </w:r>
    </w:p>
    <w:p w:rsidRPr="00CC7913" w:rsidR="0056697F" w:rsidP="00C34F3F" w:rsidRDefault="0056697F" w14:paraId="390A6B87" w14:textId="77777777">
      <w:pPr>
        <w:pStyle w:val="Num-DocParagraph"/>
        <w:numPr>
          <w:ilvl w:val="0"/>
          <w:numId w:val="15"/>
        </w:numPr>
        <w:spacing w:after="120"/>
      </w:pPr>
      <w:commentRangeStart w:id="177"/>
      <w:r w:rsidRPr="00CC7913">
        <w:t>¿Qué explica el alto costo de la banda ancha fija y móvil?</w:t>
      </w:r>
      <w:commentRangeEnd w:id="177"/>
      <w:r w:rsidRPr="00CC7913" w:rsidR="00944FA8">
        <w:rPr>
          <w:rStyle w:val="Refdecomentario"/>
          <w:sz w:val="22"/>
          <w:szCs w:val="22"/>
        </w:rPr>
        <w:commentReference w:id="177"/>
      </w:r>
    </w:p>
    <w:p w:rsidRPr="00CC7913" w:rsidR="0056697F" w:rsidP="00C34F3F" w:rsidRDefault="0056697F" w14:paraId="5FCBFAEC" w14:textId="77777777">
      <w:pPr>
        <w:pStyle w:val="Num-DocParagraph"/>
        <w:numPr>
          <w:ilvl w:val="0"/>
          <w:numId w:val="15"/>
        </w:numPr>
        <w:spacing w:after="120"/>
      </w:pPr>
      <w:commentRangeStart w:id="178"/>
      <w:r w:rsidRPr="00CC7913">
        <w:t>En su opinión, ¿la estructura tributaria y regulatoria afecta la inversión en infraestructura de telecomunicaciones?</w:t>
      </w:r>
      <w:commentRangeEnd w:id="178"/>
      <w:r w:rsidRPr="00CC7913" w:rsidR="00083C4D">
        <w:rPr>
          <w:rStyle w:val="Refdecomentario"/>
          <w:sz w:val="22"/>
          <w:szCs w:val="22"/>
        </w:rPr>
        <w:commentReference w:id="178"/>
      </w:r>
    </w:p>
    <w:p w:rsidRPr="00CC7913" w:rsidR="0056697F" w:rsidP="00C34F3F" w:rsidRDefault="0056697F" w14:paraId="2F662A9E" w14:textId="77777777">
      <w:pPr>
        <w:pStyle w:val="Num-DocParagraph"/>
        <w:numPr>
          <w:ilvl w:val="0"/>
          <w:numId w:val="15"/>
        </w:numPr>
        <w:spacing w:after="120"/>
      </w:pPr>
      <w:commentRangeStart w:id="179"/>
      <w:r w:rsidRPr="00CC7913">
        <w:t>¿Qué tan significativo es el papel de las soluciones satelitales, como Starlink, para cerrar las brechas de conectividad, especialmente en zonas rurales? ¿Se han producido cambios regulatorios más recientes en esta área desde febrero de 2022 (Resolución MinTIC No. 00376-2022)?</w:t>
      </w:r>
      <w:commentRangeEnd w:id="179"/>
      <w:r w:rsidRPr="00CC7913" w:rsidR="00C169A4">
        <w:rPr>
          <w:rStyle w:val="Refdecomentario"/>
          <w:sz w:val="22"/>
          <w:szCs w:val="22"/>
        </w:rPr>
        <w:commentReference w:id="179"/>
      </w:r>
    </w:p>
    <w:p w:rsidRPr="00CC7913" w:rsidR="00DF6F2F" w:rsidP="00C34F3F" w:rsidRDefault="0056697F" w14:paraId="5448041F" w14:textId="58DF764A">
      <w:pPr>
        <w:pStyle w:val="Num-DocParagraph"/>
        <w:numPr>
          <w:ilvl w:val="0"/>
          <w:numId w:val="15"/>
        </w:numPr>
        <w:spacing w:after="120"/>
      </w:pPr>
      <w:commentRangeStart w:id="180"/>
      <w:r w:rsidRPr="00CC7913">
        <w:t>¿Qué políticas resultan más prometedoras para superar los desafíos de la “última milla” en la conexión de hogares y empresas a internet de banda ancha?</w:t>
      </w:r>
      <w:commentRangeEnd w:id="180"/>
      <w:r w:rsidRPr="00CC7913" w:rsidR="00224CC9">
        <w:rPr>
          <w:rStyle w:val="Refdecomentario"/>
          <w:sz w:val="22"/>
          <w:szCs w:val="22"/>
        </w:rPr>
        <w:commentReference w:id="180"/>
      </w:r>
    </w:p>
    <w:p w:rsidRPr="00CC7913" w:rsidR="00DF6F2F" w:rsidP="00A93AC5" w:rsidRDefault="006E134F" w14:paraId="64D66FBA" w14:textId="6D06E52B">
      <w:pPr>
        <w:pStyle w:val="Ttulo3"/>
      </w:pPr>
      <w:bookmarkStart w:name="_Toc216365595" w:id="181"/>
      <w:r w:rsidRPr="00CC7913">
        <w:t>Habilidades digitales</w:t>
      </w:r>
      <w:bookmarkEnd w:id="181"/>
    </w:p>
    <w:p w:rsidRPr="00CC7913" w:rsidR="00CB36E6" w:rsidP="00C34F3F" w:rsidRDefault="00CB36E6" w14:paraId="4FB37863" w14:textId="77777777">
      <w:pPr>
        <w:pStyle w:val="Num-DocParagraph"/>
        <w:numPr>
          <w:ilvl w:val="0"/>
          <w:numId w:val="15"/>
        </w:numPr>
        <w:spacing w:after="120"/>
      </w:pPr>
      <w:commentRangeStart w:id="182"/>
      <w:r w:rsidRPr="00CC7913">
        <w:t>¿Cuál es la evidencia sobre las competencias digitales en Colombia (por edad, educación, región) y cuáles son las principales brechas para los trabajadores y las empresas? ¿Qué políticas se están implementando o deberían implementarse para mejorar las competencias digitales?</w:t>
      </w:r>
      <w:commentRangeEnd w:id="182"/>
      <w:r w:rsidRPr="00CC7913" w:rsidR="00224CC9">
        <w:rPr>
          <w:rStyle w:val="Refdecomentario"/>
          <w:sz w:val="22"/>
          <w:szCs w:val="22"/>
        </w:rPr>
        <w:commentReference w:id="182"/>
      </w:r>
    </w:p>
    <w:p w:rsidRPr="00CC7913" w:rsidR="00CB36E6" w:rsidP="00C34F3F" w:rsidRDefault="00CB36E6" w14:paraId="331E5A03" w14:textId="77777777">
      <w:pPr>
        <w:pStyle w:val="Num-DocParagraph"/>
        <w:numPr>
          <w:ilvl w:val="0"/>
          <w:numId w:val="15"/>
        </w:numPr>
        <w:spacing w:after="120"/>
      </w:pPr>
      <w:commentRangeStart w:id="183"/>
      <w:r w:rsidRPr="00CC7913">
        <w:t>¿Estaría de acuerdo con la noción de que la falta de competencias básicas (como competencias numéricas y resolución de problemas) es la principal restricción para el desarrollo de competencias digitales? ¿Existe investigación o evidencia sobre este vínculo?</w:t>
      </w:r>
      <w:commentRangeEnd w:id="183"/>
      <w:r w:rsidRPr="00CC7913" w:rsidR="0056267B">
        <w:rPr>
          <w:rStyle w:val="Refdecomentario"/>
          <w:sz w:val="22"/>
          <w:szCs w:val="22"/>
        </w:rPr>
        <w:commentReference w:id="183"/>
      </w:r>
    </w:p>
    <w:p w:rsidRPr="00CC7913" w:rsidR="00CB36E6" w:rsidP="00C34F3F" w:rsidRDefault="00CB36E6" w14:paraId="2E6FFC15" w14:textId="77777777">
      <w:pPr>
        <w:pStyle w:val="Num-DocParagraph"/>
        <w:numPr>
          <w:ilvl w:val="0"/>
          <w:numId w:val="15"/>
        </w:numPr>
        <w:spacing w:after="120"/>
      </w:pPr>
      <w:commentRangeStart w:id="184"/>
      <w:r w:rsidRPr="00CC7913">
        <w:t>A diferencia de otros países de la OCDE, el uso de internet en Colombia está fuertemente sesgado hacia las redes sociales. Pocas personas saben utilizar programas de procesamiento de texto o de edición de hojas de cálculo (p. ej., Word, Excel) o cómo descargar e instalar software. ¿Cómo puede la política promover un uso digital más productivo (herramientas de ofimática, comercio electrónico, servicios en línea)?</w:t>
      </w:r>
      <w:commentRangeEnd w:id="184"/>
      <w:r w:rsidRPr="00CC7913" w:rsidR="0056267B">
        <w:rPr>
          <w:rStyle w:val="Refdecomentario"/>
          <w:sz w:val="22"/>
          <w:szCs w:val="22"/>
        </w:rPr>
        <w:commentReference w:id="184"/>
      </w:r>
    </w:p>
    <w:p w:rsidRPr="00CC7913" w:rsidR="00DF6F2F" w:rsidP="00C34F3F" w:rsidRDefault="00CB36E6" w14:paraId="0DD1CA77" w14:textId="689DDCE0">
      <w:pPr>
        <w:pStyle w:val="Num-DocParagraph"/>
        <w:numPr>
          <w:ilvl w:val="0"/>
          <w:numId w:val="15"/>
        </w:numPr>
        <w:spacing w:after="120"/>
      </w:pPr>
      <w:commentRangeStart w:id="185"/>
      <w:r w:rsidRPr="00CC7913">
        <w:t>¿Deberían los servicios en línea adaptarse más a los patrones de uso actuales? ¿Qué ejemplos exitosos existen de servicios en línea (ya sea del gobierno o del sector privado) que hayan sido populares y hayan logrado una alta tasa de adopción?</w:t>
      </w:r>
      <w:commentRangeEnd w:id="185"/>
      <w:r w:rsidRPr="00CC7913" w:rsidR="008E1D8B">
        <w:rPr>
          <w:rStyle w:val="Refdecomentario"/>
          <w:sz w:val="22"/>
          <w:szCs w:val="22"/>
        </w:rPr>
        <w:commentReference w:id="185"/>
      </w:r>
    </w:p>
    <w:p w:rsidRPr="00CC7913" w:rsidR="00DF6F2F" w:rsidP="00A93AC5" w:rsidRDefault="006E134F" w14:paraId="4450EF0D" w14:textId="2C9E0136">
      <w:pPr>
        <w:pStyle w:val="Ttulo3"/>
      </w:pPr>
      <w:bookmarkStart w:name="_Toc216365596" w:id="186"/>
      <w:r w:rsidRPr="00CC7913">
        <w:t>Adopción digital por parte de las pymes</w:t>
      </w:r>
      <w:bookmarkEnd w:id="186"/>
    </w:p>
    <w:p w:rsidRPr="00CC7913" w:rsidR="00FF2029" w:rsidP="00C34F3F" w:rsidRDefault="00FF2029" w14:paraId="78F5E992" w14:textId="77777777">
      <w:pPr>
        <w:pStyle w:val="Num-DocParagraph"/>
        <w:numPr>
          <w:ilvl w:val="0"/>
          <w:numId w:val="15"/>
        </w:numPr>
        <w:spacing w:after="120"/>
      </w:pPr>
      <w:commentRangeStart w:id="187"/>
      <w:r w:rsidRPr="00CC7913">
        <w:t>La adopción digital por parte de las pymes, y la proporción de colombianos que investigan o compran productos o servicios en línea, es baja en comparación con otros países de la OCDE. ¿Cuál es la principal explicación de esta falta de modelos de negocio digitales?</w:t>
      </w:r>
      <w:commentRangeEnd w:id="187"/>
      <w:r w:rsidRPr="00CC7913" w:rsidR="008F5124">
        <w:rPr>
          <w:rStyle w:val="Refdecomentario"/>
          <w:sz w:val="22"/>
          <w:szCs w:val="22"/>
        </w:rPr>
        <w:commentReference w:id="187"/>
      </w:r>
    </w:p>
    <w:p w:rsidRPr="00CC7913" w:rsidR="00FF2029" w:rsidP="00C34F3F" w:rsidRDefault="00FF2029" w14:paraId="0D0E7A68" w14:textId="77777777">
      <w:pPr>
        <w:pStyle w:val="Num-DocParagraph"/>
        <w:numPr>
          <w:ilvl w:val="0"/>
          <w:numId w:val="15"/>
        </w:numPr>
        <w:spacing w:after="120"/>
      </w:pPr>
      <w:commentRangeStart w:id="188"/>
      <w:r w:rsidRPr="00CC7913">
        <w:t>¿Se encuentran las principales restricciones para una mayor adopción digital por parte de las pymes del lado de la empresa o del lado del consumidor (p. ej., falta de interés por comprar en línea)?</w:t>
      </w:r>
      <w:commentRangeEnd w:id="188"/>
      <w:r w:rsidRPr="00CC7913" w:rsidR="008938FD">
        <w:rPr>
          <w:rStyle w:val="Refdecomentario"/>
          <w:sz w:val="22"/>
          <w:szCs w:val="22"/>
        </w:rPr>
        <w:commentReference w:id="188"/>
      </w:r>
    </w:p>
    <w:p w:rsidRPr="00CC7913" w:rsidR="00FF2029" w:rsidP="00C34F3F" w:rsidRDefault="00FF2029" w14:paraId="7F7A9EB3" w14:textId="77777777">
      <w:pPr>
        <w:pStyle w:val="Num-DocParagraph"/>
        <w:numPr>
          <w:ilvl w:val="0"/>
          <w:numId w:val="15"/>
        </w:numPr>
        <w:spacing w:after="120"/>
        <w:rPr>
          <w:lang w:val="en-US"/>
        </w:rPr>
      </w:pPr>
      <w:commentRangeStart w:id="189"/>
      <w:r w:rsidRPr="00CC7913">
        <w:lastRenderedPageBreak/>
        <w:t xml:space="preserve">¿Conoce datos, investigaciones o estadísticas sobre la adopción de canales de venta de baja tecnología (como WhatsApp personal, Facebook, etc.) por parte de consumidores y empresas? </w:t>
      </w:r>
      <w:r w:rsidRPr="00CC7913">
        <w:rPr>
          <w:lang w:val="en-US"/>
        </w:rPr>
        <w:t>¿Estarían cubiertas dichas transacciones digitales en las estadísticas oficiales?</w:t>
      </w:r>
      <w:commentRangeEnd w:id="189"/>
      <w:r w:rsidRPr="00CC7913" w:rsidR="008938FD">
        <w:rPr>
          <w:rStyle w:val="Refdecomentario"/>
          <w:sz w:val="22"/>
          <w:szCs w:val="22"/>
          <w:lang w:val="en-US"/>
        </w:rPr>
        <w:commentReference w:id="189"/>
      </w:r>
    </w:p>
    <w:p w:rsidRPr="00CC7913" w:rsidR="00FF2029" w:rsidP="00C34F3F" w:rsidRDefault="00FF2029" w14:paraId="1E273EB4" w14:textId="77777777">
      <w:pPr>
        <w:pStyle w:val="Num-DocParagraph"/>
        <w:numPr>
          <w:ilvl w:val="0"/>
          <w:numId w:val="15"/>
        </w:numPr>
        <w:spacing w:after="120"/>
        <w:rPr>
          <w:lang w:val="en-US"/>
        </w:rPr>
      </w:pPr>
      <w:commentRangeStart w:id="190"/>
      <w:r w:rsidRPr="00CC7913">
        <w:t xml:space="preserve">¿Qué políticas y programas se están implementando para apoyar a las pymes en la adopción de tecnologías digitales? </w:t>
      </w:r>
      <w:r w:rsidRPr="00CC7913">
        <w:rPr>
          <w:lang w:val="en-US"/>
        </w:rPr>
        <w:t>¿Existen evaluaciones de impacto de estas políticas y programas?</w:t>
      </w:r>
      <w:commentRangeEnd w:id="190"/>
      <w:r w:rsidRPr="00CC7913" w:rsidR="00D91C69">
        <w:rPr>
          <w:rStyle w:val="Refdecomentario"/>
          <w:sz w:val="22"/>
          <w:szCs w:val="22"/>
          <w:lang w:val="en-US"/>
        </w:rPr>
        <w:commentReference w:id="190"/>
      </w:r>
    </w:p>
    <w:p w:rsidRPr="00CC7913" w:rsidR="00FF2029" w:rsidP="00C34F3F" w:rsidRDefault="00FF2029" w14:paraId="629D34AA" w14:textId="77777777">
      <w:pPr>
        <w:pStyle w:val="Num-DocParagraph"/>
        <w:numPr>
          <w:ilvl w:val="0"/>
          <w:numId w:val="15"/>
        </w:numPr>
        <w:spacing w:after="120"/>
      </w:pPr>
      <w:commentRangeStart w:id="191"/>
      <w:r w:rsidRPr="00CC7913">
        <w:t>¿Cómo evalúa el papel de las instituciones públicas como establecedoras de estándares para las plataformas digitales? Por ejemplo, el banco central introdujo su sistema de pagos inmediatos Bre-B: ¿podría esto aumentar la adopción de los pagos digitales y del comercio electrónico en general?</w:t>
      </w:r>
      <w:commentRangeEnd w:id="191"/>
      <w:r w:rsidRPr="00CC7913" w:rsidR="00BE1A96">
        <w:rPr>
          <w:rStyle w:val="Refdecomentario"/>
          <w:sz w:val="22"/>
          <w:szCs w:val="22"/>
        </w:rPr>
        <w:commentReference w:id="191"/>
      </w:r>
    </w:p>
    <w:p w:rsidRPr="00CC7913" w:rsidR="00FF2029" w:rsidP="00C34F3F" w:rsidRDefault="00FF2029" w14:paraId="43FA3D37" w14:textId="77777777">
      <w:pPr>
        <w:pStyle w:val="Num-DocParagraph"/>
        <w:numPr>
          <w:ilvl w:val="0"/>
          <w:numId w:val="15"/>
        </w:numPr>
        <w:spacing w:after="120"/>
      </w:pPr>
      <w:commentRangeStart w:id="192"/>
      <w:r w:rsidRPr="00CC7913">
        <w:t>¿Qué se necesita para incentivar a los consumidores colombianos a interactuar más con las empresas en línea?</w:t>
      </w:r>
      <w:commentRangeEnd w:id="192"/>
      <w:r w:rsidRPr="00CC7913" w:rsidR="00ED7D1B">
        <w:rPr>
          <w:rStyle w:val="Refdecomentario"/>
          <w:sz w:val="22"/>
          <w:szCs w:val="22"/>
        </w:rPr>
        <w:commentReference w:id="192"/>
      </w:r>
    </w:p>
    <w:p w:rsidRPr="00CC7913" w:rsidR="003144DD" w:rsidP="00C34F3F" w:rsidRDefault="00FF2029" w14:paraId="143689B4" w14:textId="5F0C656E">
      <w:pPr>
        <w:pStyle w:val="Num-DocParagraph"/>
        <w:numPr>
          <w:ilvl w:val="0"/>
          <w:numId w:val="15"/>
        </w:numPr>
        <w:spacing w:after="120"/>
      </w:pPr>
      <w:commentRangeStart w:id="193"/>
      <w:r w:rsidRPr="00CC7913">
        <w:t>¿Cómo evalúa las competencias digitales de la fuerza laboral colombiana? ¿Están los trabajadores lo suficientemente equipados para adaptarse a la transformación digital en Colombia?</w:t>
      </w:r>
      <w:commentRangeEnd w:id="193"/>
      <w:r w:rsidRPr="00CC7913" w:rsidR="00ED7D1B">
        <w:rPr>
          <w:rStyle w:val="Refdecomentario"/>
          <w:sz w:val="22"/>
          <w:szCs w:val="22"/>
        </w:rPr>
        <w:commentReference w:id="193"/>
      </w:r>
    </w:p>
    <w:p w:rsidRPr="00CC7913" w:rsidR="00DF6F2F" w:rsidP="00A93AC5" w:rsidRDefault="00B24FFD" w14:paraId="1E666ABE" w14:textId="0575753B">
      <w:pPr>
        <w:pStyle w:val="Ttulo3"/>
      </w:pPr>
      <w:bookmarkStart w:name="_Toc216365597" w:id="194"/>
      <w:r w:rsidRPr="00CC7913">
        <w:t>Gobierno digital</w:t>
      </w:r>
      <w:bookmarkEnd w:id="194"/>
    </w:p>
    <w:p w:rsidRPr="00CC7913" w:rsidR="00883B37" w:rsidP="00C34F3F" w:rsidRDefault="00883B37" w14:paraId="286E73A2" w14:textId="77777777">
      <w:pPr>
        <w:pStyle w:val="Num-DocParagraph"/>
        <w:numPr>
          <w:ilvl w:val="0"/>
          <w:numId w:val="15"/>
        </w:numPr>
        <w:spacing w:after="120"/>
        <w:rPr>
          <w:lang w:val="en-US"/>
        </w:rPr>
      </w:pPr>
      <w:commentRangeStart w:id="195"/>
      <w:r w:rsidRPr="00CC7913">
        <w:t xml:space="preserve">Colombia obtiene una puntuación muy alta en el Índice de Gobierno Digital de la OCDE. Sin embargo, en otros datos de la OCDE sobre TIC y uso de internet por parte de hogares e individuos, la proporción de colombianos que interactúan en línea con las autoridades públicas es una de las más bajas de la OCDE. </w:t>
      </w:r>
      <w:r w:rsidRPr="00CC7913">
        <w:rPr>
          <w:lang w:val="en-US"/>
        </w:rPr>
        <w:t>¿Qué explica esta aparente discrepancia?</w:t>
      </w:r>
      <w:commentRangeEnd w:id="195"/>
      <w:r w:rsidRPr="00CC7913" w:rsidR="002665BC">
        <w:rPr>
          <w:rStyle w:val="Refdecomentario"/>
          <w:sz w:val="22"/>
          <w:szCs w:val="22"/>
          <w:lang w:val="en-US"/>
        </w:rPr>
        <w:commentReference w:id="195"/>
      </w:r>
    </w:p>
    <w:p w:rsidRPr="00CC7913" w:rsidR="00883B37" w:rsidP="00C34F3F" w:rsidRDefault="00883B37" w14:paraId="3056CED1" w14:textId="77777777">
      <w:pPr>
        <w:pStyle w:val="Num-DocParagraph"/>
        <w:numPr>
          <w:ilvl w:val="0"/>
          <w:numId w:val="15"/>
        </w:numPr>
        <w:spacing w:after="120"/>
        <w:rPr>
          <w:lang w:val="en-US"/>
        </w:rPr>
      </w:pPr>
      <w:commentRangeStart w:id="196"/>
      <w:r w:rsidRPr="00CC7913">
        <w:t xml:space="preserve">¿Qué tan accesibles son los servicios de gobierno digital para la población? </w:t>
      </w:r>
      <w:r w:rsidRPr="00CC7913">
        <w:rPr>
          <w:lang w:val="en-US"/>
        </w:rPr>
        <w:t>¿Qué se podría hacer para mejorar la accesibilidad?</w:t>
      </w:r>
      <w:commentRangeEnd w:id="196"/>
      <w:r w:rsidRPr="00CC7913" w:rsidR="002665BC">
        <w:rPr>
          <w:rStyle w:val="Refdecomentario"/>
          <w:sz w:val="22"/>
          <w:szCs w:val="22"/>
          <w:lang w:val="en-US"/>
        </w:rPr>
        <w:commentReference w:id="196"/>
      </w:r>
    </w:p>
    <w:p w:rsidRPr="00CC7913" w:rsidR="00883B37" w:rsidP="00C34F3F" w:rsidRDefault="00883B37" w14:paraId="0D48EDEA" w14:textId="77777777">
      <w:pPr>
        <w:pStyle w:val="Num-DocParagraph"/>
        <w:numPr>
          <w:ilvl w:val="0"/>
          <w:numId w:val="15"/>
        </w:numPr>
        <w:spacing w:after="120"/>
      </w:pPr>
      <w:commentRangeStart w:id="197"/>
      <w:r w:rsidRPr="00CC7913">
        <w:t>¿Cómo evalúa la interoperabilidad técnica y administrativa de los sistemas de TI entre las entidades gubernamentales, incluidos los gobiernos locales y regionales?</w:t>
      </w:r>
      <w:commentRangeEnd w:id="197"/>
      <w:r w:rsidRPr="00CC7913" w:rsidR="006A28C8">
        <w:rPr>
          <w:rStyle w:val="Refdecomentario"/>
          <w:sz w:val="22"/>
          <w:szCs w:val="22"/>
        </w:rPr>
        <w:commentReference w:id="197"/>
      </w:r>
    </w:p>
    <w:p w:rsidRPr="00CC7913" w:rsidR="00883B37" w:rsidP="00C34F3F" w:rsidRDefault="00883B37" w14:paraId="41DBD026" w14:textId="77777777">
      <w:pPr>
        <w:pStyle w:val="Num-DocParagraph"/>
        <w:numPr>
          <w:ilvl w:val="0"/>
          <w:numId w:val="15"/>
        </w:numPr>
        <w:spacing w:after="120"/>
      </w:pPr>
      <w:commentRangeStart w:id="198"/>
      <w:r w:rsidRPr="00CC7913">
        <w:t>¿Cómo evalúa el despliegue y uso de la Cédula Digital desde su introducción en 2022?</w:t>
      </w:r>
      <w:commentRangeEnd w:id="198"/>
      <w:r w:rsidRPr="00CC7913" w:rsidR="00C63446">
        <w:rPr>
          <w:rStyle w:val="Refdecomentario"/>
          <w:sz w:val="22"/>
          <w:szCs w:val="22"/>
        </w:rPr>
        <w:commentReference w:id="198"/>
      </w:r>
    </w:p>
    <w:p w:rsidRPr="00CC7913" w:rsidR="00883B37" w:rsidP="00C34F3F" w:rsidRDefault="00883B37" w14:paraId="28CD06BE" w14:textId="77777777">
      <w:pPr>
        <w:pStyle w:val="Num-DocParagraph"/>
        <w:numPr>
          <w:ilvl w:val="0"/>
          <w:numId w:val="15"/>
        </w:numPr>
        <w:spacing w:after="120"/>
      </w:pPr>
      <w:commentRangeStart w:id="199"/>
      <w:r w:rsidRPr="00CC7913">
        <w:t>¿Cuál es la situación de Colombia en términos de capacidades de ciberseguridad y cuáles son las brechas restantes para mejorar la ciberseguridad?</w:t>
      </w:r>
      <w:commentRangeEnd w:id="199"/>
      <w:r w:rsidRPr="00CC7913" w:rsidR="000D600C">
        <w:rPr>
          <w:rStyle w:val="Refdecomentario"/>
          <w:sz w:val="22"/>
          <w:szCs w:val="22"/>
        </w:rPr>
        <w:commentReference w:id="199"/>
      </w:r>
    </w:p>
    <w:p w:rsidRPr="00CC7913" w:rsidR="00883B37" w:rsidP="00C34F3F" w:rsidRDefault="00883B37" w14:paraId="5C885EB2" w14:textId="77777777">
      <w:pPr>
        <w:pStyle w:val="Num-DocParagraph"/>
        <w:numPr>
          <w:ilvl w:val="0"/>
          <w:numId w:val="15"/>
        </w:numPr>
        <w:spacing w:after="120"/>
      </w:pPr>
      <w:commentRangeStart w:id="200"/>
      <w:r w:rsidRPr="00CC7913">
        <w:t>¿Quiénes son más vulnerables a los ciberataques: el gobierno, las empresas privadas o los individuos y consumidores?</w:t>
      </w:r>
      <w:commentRangeEnd w:id="200"/>
      <w:r w:rsidRPr="00CC7913" w:rsidR="000D600C">
        <w:rPr>
          <w:rStyle w:val="Refdecomentario"/>
          <w:sz w:val="22"/>
          <w:szCs w:val="22"/>
        </w:rPr>
        <w:commentReference w:id="200"/>
      </w:r>
    </w:p>
    <w:p w:rsidRPr="00CC7913" w:rsidR="00DF6F2F" w:rsidP="00C34F3F" w:rsidRDefault="00883B37" w14:paraId="1BC7356E" w14:textId="0266C425">
      <w:pPr>
        <w:pStyle w:val="Num-DocParagraph"/>
        <w:numPr>
          <w:ilvl w:val="0"/>
          <w:numId w:val="15"/>
        </w:numPr>
        <w:spacing w:after="120"/>
      </w:pPr>
      <w:commentRangeStart w:id="201"/>
      <w:r w:rsidRPr="00CC7913">
        <w:t>¿Cómo evalúa el uso de Chatbots e inteligencia artificial (IA) similar en la interacción del público con las autoridades? ¿Existen ejemplos particularmente exitosos, incluso a nivel local o regional?</w:t>
      </w:r>
      <w:r w:rsidRPr="00CC7913" w:rsidR="00DF6F2F">
        <w:t xml:space="preserve"> </w:t>
      </w:r>
      <w:commentRangeEnd w:id="201"/>
      <w:r w:rsidRPr="00CC7913" w:rsidR="000D600C">
        <w:rPr>
          <w:rStyle w:val="Refdecomentario"/>
          <w:sz w:val="22"/>
          <w:szCs w:val="22"/>
        </w:rPr>
        <w:commentReference w:id="201"/>
      </w:r>
    </w:p>
    <w:p w:rsidRPr="00CC7913" w:rsidR="00DF6F2F" w:rsidP="00A93AC5" w:rsidRDefault="00B24FFD" w14:paraId="44599095" w14:textId="3B744414">
      <w:pPr>
        <w:pStyle w:val="Ttulo3"/>
      </w:pPr>
      <w:bookmarkStart w:name="_Toc216365598" w:id="202"/>
      <w:r w:rsidRPr="00CC7913">
        <w:t>Inteligencia artificial</w:t>
      </w:r>
      <w:bookmarkEnd w:id="202"/>
    </w:p>
    <w:p w:rsidRPr="00CC7913" w:rsidR="00555E41" w:rsidP="00C34F3F" w:rsidRDefault="00555E41" w14:paraId="06F7E4DB" w14:textId="77777777">
      <w:pPr>
        <w:pStyle w:val="Num-DocParagraph"/>
        <w:numPr>
          <w:ilvl w:val="0"/>
          <w:numId w:val="15"/>
        </w:numPr>
        <w:spacing w:after="120"/>
      </w:pPr>
      <w:commentRangeStart w:id="203"/>
      <w:r w:rsidRPr="00CC7913">
        <w:t>¿Cómo evalúa el potencial de la Inteligencia Artificial (IA) para impulsar la productividad en Colombia? ¿Qué políticas se pueden adoptar para aprovechar mejor los beneficios de la IA?</w:t>
      </w:r>
      <w:commentRangeEnd w:id="203"/>
      <w:r w:rsidRPr="00CC7913" w:rsidR="000D600C">
        <w:rPr>
          <w:rStyle w:val="Refdecomentario"/>
          <w:sz w:val="22"/>
          <w:szCs w:val="22"/>
        </w:rPr>
        <w:commentReference w:id="203"/>
      </w:r>
    </w:p>
    <w:p w:rsidRPr="00CC7913" w:rsidR="00555E41" w:rsidP="00C34F3F" w:rsidRDefault="00555E41" w14:paraId="6F134FBE" w14:textId="77777777">
      <w:pPr>
        <w:pStyle w:val="Num-DocParagraph"/>
        <w:numPr>
          <w:ilvl w:val="0"/>
          <w:numId w:val="15"/>
        </w:numPr>
        <w:spacing w:after="120"/>
      </w:pPr>
      <w:commentRangeStart w:id="204"/>
      <w:r w:rsidRPr="00CC7913">
        <w:t>¿Qué condiciones marco básicas deben mejorar para que Colombia pueda obtener mayores beneficios de los recientes avances globales en IA?</w:t>
      </w:r>
      <w:commentRangeEnd w:id="204"/>
      <w:r w:rsidRPr="00CC7913" w:rsidR="000D600C">
        <w:rPr>
          <w:rStyle w:val="Refdecomentario"/>
          <w:sz w:val="22"/>
          <w:szCs w:val="22"/>
        </w:rPr>
        <w:commentReference w:id="204"/>
      </w:r>
    </w:p>
    <w:p w:rsidRPr="00CC7913" w:rsidR="00555E41" w:rsidP="00C34F3F" w:rsidRDefault="00555E41" w14:paraId="52E70FFA" w14:textId="77777777">
      <w:pPr>
        <w:pStyle w:val="Num-DocParagraph"/>
        <w:numPr>
          <w:ilvl w:val="0"/>
          <w:numId w:val="15"/>
        </w:numPr>
        <w:spacing w:after="120"/>
      </w:pPr>
      <w:commentRangeStart w:id="205"/>
      <w:r w:rsidRPr="00CC7913">
        <w:t>¿Cómo evalúa la regulación y la estrategia de IA de Colombia, y están al día con los desarrollos tecnológicos recientes?</w:t>
      </w:r>
      <w:commentRangeEnd w:id="205"/>
      <w:r w:rsidRPr="00CC7913" w:rsidR="000D600C">
        <w:rPr>
          <w:rStyle w:val="Refdecomentario"/>
          <w:sz w:val="22"/>
          <w:szCs w:val="22"/>
        </w:rPr>
        <w:commentReference w:id="205"/>
      </w:r>
    </w:p>
    <w:p w:rsidRPr="00CC7913" w:rsidR="00555E41" w:rsidP="00C34F3F" w:rsidRDefault="00555E41" w14:paraId="055CCFA7" w14:textId="77777777">
      <w:pPr>
        <w:pStyle w:val="Num-DocParagraph"/>
        <w:numPr>
          <w:ilvl w:val="0"/>
          <w:numId w:val="15"/>
        </w:numPr>
        <w:spacing w:after="120"/>
      </w:pPr>
      <w:commentRangeStart w:id="206"/>
      <w:r w:rsidRPr="00CC7913">
        <w:t>¿Qué lugar ocupa la IA en las estrategias nacionales de Colombia para apoyar la digitalización? ¿Se han actualizado estas estrategias lo suficientemente reciente para reflejar los últimos desarrollos tecnológicos en el sector de la IA?</w:t>
      </w:r>
      <w:commentRangeEnd w:id="206"/>
      <w:r w:rsidRPr="00CC7913" w:rsidR="000D600C">
        <w:rPr>
          <w:rStyle w:val="Refdecomentario"/>
          <w:sz w:val="22"/>
          <w:szCs w:val="22"/>
        </w:rPr>
        <w:commentReference w:id="206"/>
      </w:r>
    </w:p>
    <w:p w:rsidRPr="00CC7913" w:rsidR="00555E41" w:rsidP="00555E41" w:rsidRDefault="00555E41" w14:paraId="5496E760" w14:textId="77777777">
      <w:pPr>
        <w:pStyle w:val="Num-DocParagraph"/>
        <w:spacing w:after="120"/>
        <w:ind w:left="408"/>
      </w:pPr>
      <w:commentRangeStart w:id="207"/>
      <w:r w:rsidRPr="00CC7913">
        <w:t xml:space="preserve">Por favor, proporcione datos y evaluaciones sobre la fuerza laboral en IA y, más generalmente, en TIC en Colombia. ¿Hay suficientes especialistas capacitados? ¿Se aprovechan suficientemente las </w:t>
      </w:r>
      <w:r w:rsidRPr="00CC7913">
        <w:lastRenderedPageBreak/>
        <w:t>habilidades potencialmente útiles de los expatriados / nómadas digitales que trabajan en Colombia (p. ej., Medellín) y de la diáspora colombiana (p. ej., en Estados Unidos o España)?</w:t>
      </w:r>
      <w:commentRangeEnd w:id="207"/>
      <w:r w:rsidRPr="00CC7913" w:rsidR="000D600C">
        <w:rPr>
          <w:rStyle w:val="Refdecomentario"/>
          <w:sz w:val="22"/>
          <w:szCs w:val="22"/>
        </w:rPr>
        <w:commentReference w:id="207"/>
      </w:r>
    </w:p>
    <w:p w:rsidRPr="00CC7913" w:rsidR="00175A6F" w:rsidP="001433CA" w:rsidRDefault="00175A6F" w14:paraId="0E62999A" w14:textId="47A102DE">
      <w:pPr>
        <w:pStyle w:val="Num-DocParagraph"/>
        <w:spacing w:after="120"/>
        <w:ind w:left="408"/>
        <w:rPr>
          <w:rFonts w:eastAsiaTheme="minorHAnsi"/>
        </w:rPr>
      </w:pPr>
    </w:p>
    <w:sectPr w:rsidRPr="00CC7913" w:rsidR="00175A6F" w:rsidSect="00604761">
      <w:endnotePr>
        <w:numFmt w:val="decimal"/>
      </w:endnotePr>
      <w:type w:val="continuous"/>
      <w:pgSz w:w="11906" w:h="16838" w:orient="portrait"/>
      <w:pgMar w:top="1984" w:right="1247" w:bottom="1814" w:left="1191" w:header="709" w:footer="1247"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SR" w:author="Sergio Alejandro Ropero Santiago" w:date="2025-12-18T11:06:00Z" w:id="2">
    <w:p w:rsidR="00305307" w:rsidP="00305307" w:rsidRDefault="000D600C" w14:paraId="4F9CFDC1" w14:textId="77777777">
      <w:pPr>
        <w:pStyle w:val="Textocomentario"/>
        <w:jc w:val="left"/>
      </w:pPr>
      <w:r>
        <w:rPr>
          <w:rStyle w:val="Refdecomentario"/>
        </w:rPr>
        <w:annotationRef/>
      </w:r>
      <w:r w:rsidR="00305307">
        <w:t>Se solicita respuesta de las siguientes entidades:</w:t>
      </w:r>
    </w:p>
    <w:p w:rsidR="00305307" w:rsidP="00C34F3F" w:rsidRDefault="00305307" w14:paraId="54BFBD0A" w14:textId="77777777">
      <w:pPr>
        <w:pStyle w:val="Textocomentario"/>
        <w:numPr>
          <w:ilvl w:val="0"/>
          <w:numId w:val="17"/>
        </w:numPr>
        <w:jc w:val="left"/>
      </w:pPr>
      <w:r>
        <w:t>MinHacienda</w:t>
      </w:r>
    </w:p>
    <w:p w:rsidR="00305307" w:rsidP="00C34F3F" w:rsidRDefault="00305307" w14:paraId="5AC3FFFF" w14:textId="77777777">
      <w:pPr>
        <w:pStyle w:val="Textocomentario"/>
        <w:numPr>
          <w:ilvl w:val="0"/>
          <w:numId w:val="17"/>
        </w:numPr>
        <w:jc w:val="left"/>
      </w:pPr>
      <w:r>
        <w:t>DNP [SGISE]</w:t>
      </w:r>
    </w:p>
    <w:p w:rsidR="00305307" w:rsidP="00C34F3F" w:rsidRDefault="00305307" w14:paraId="2C40D1E6" w14:textId="77777777">
      <w:pPr>
        <w:pStyle w:val="Textocomentario"/>
        <w:numPr>
          <w:ilvl w:val="0"/>
          <w:numId w:val="17"/>
        </w:numPr>
        <w:jc w:val="left"/>
      </w:pPr>
      <w:r>
        <w:t>BanRep</w:t>
      </w:r>
    </w:p>
    <w:p w:rsidR="00305307" w:rsidP="00C34F3F" w:rsidRDefault="00305307" w14:paraId="4DC12C7C" w14:textId="77777777">
      <w:pPr>
        <w:pStyle w:val="Textocomentario"/>
        <w:numPr>
          <w:ilvl w:val="0"/>
          <w:numId w:val="17"/>
        </w:numPr>
        <w:jc w:val="left"/>
      </w:pPr>
      <w:r>
        <w:t>DANE</w:t>
      </w:r>
    </w:p>
    <w:p w:rsidR="00305307" w:rsidP="00C34F3F" w:rsidRDefault="00305307" w14:paraId="06D47947" w14:textId="77777777">
      <w:pPr>
        <w:pStyle w:val="Textocomentario"/>
        <w:numPr>
          <w:ilvl w:val="0"/>
          <w:numId w:val="17"/>
        </w:numPr>
        <w:jc w:val="left"/>
      </w:pPr>
      <w:r>
        <w:t>Fedesarrollo</w:t>
      </w:r>
    </w:p>
    <w:p w:rsidR="00305307" w:rsidP="00C34F3F" w:rsidRDefault="00305307" w14:paraId="203D3F4F" w14:textId="77777777">
      <w:pPr>
        <w:pStyle w:val="Textocomentario"/>
        <w:numPr>
          <w:ilvl w:val="0"/>
          <w:numId w:val="17"/>
        </w:numPr>
        <w:jc w:val="left"/>
      </w:pPr>
      <w:r>
        <w:t>Corficolombiana</w:t>
      </w:r>
    </w:p>
    <w:p w:rsidR="00305307" w:rsidP="00C34F3F" w:rsidRDefault="00305307" w14:paraId="462AB54A" w14:textId="77777777">
      <w:pPr>
        <w:pStyle w:val="Textocomentario"/>
        <w:numPr>
          <w:ilvl w:val="0"/>
          <w:numId w:val="17"/>
        </w:numPr>
        <w:jc w:val="left"/>
      </w:pPr>
      <w:r>
        <w:t>ANIF</w:t>
      </w:r>
    </w:p>
  </w:comment>
  <w:comment w:initials="SR" w:author="Sergio Alejandro Ropero Santiago" w:date="2025-12-18T11:06:00Z" w:id="3">
    <w:p w:rsidR="00986034" w:rsidP="00986034" w:rsidRDefault="000D600C" w14:paraId="38E81709" w14:textId="77777777">
      <w:pPr>
        <w:pStyle w:val="Textocomentario"/>
        <w:jc w:val="left"/>
      </w:pPr>
      <w:r>
        <w:rPr>
          <w:rStyle w:val="Refdecomentario"/>
        </w:rPr>
        <w:annotationRef/>
      </w:r>
      <w:r w:rsidR="00986034">
        <w:t>Se solicita respuesta de las siguientes entidades:</w:t>
      </w:r>
    </w:p>
    <w:p w:rsidR="00986034" w:rsidP="00C34F3F" w:rsidRDefault="00986034" w14:paraId="3AC87755" w14:textId="77777777">
      <w:pPr>
        <w:pStyle w:val="Textocomentario"/>
        <w:numPr>
          <w:ilvl w:val="0"/>
          <w:numId w:val="18"/>
        </w:numPr>
        <w:jc w:val="left"/>
      </w:pPr>
      <w:r>
        <w:t>MinHacienda;</w:t>
      </w:r>
    </w:p>
    <w:p w:rsidR="00986034" w:rsidP="00C34F3F" w:rsidRDefault="00986034" w14:paraId="3796C129" w14:textId="77777777">
      <w:pPr>
        <w:pStyle w:val="Textocomentario"/>
        <w:numPr>
          <w:ilvl w:val="0"/>
          <w:numId w:val="18"/>
        </w:numPr>
        <w:jc w:val="left"/>
      </w:pPr>
      <w:r>
        <w:t>DNP [SGISE]</w:t>
      </w:r>
    </w:p>
    <w:p w:rsidR="00986034" w:rsidP="00C34F3F" w:rsidRDefault="00986034" w14:paraId="2D7D0E19" w14:textId="77777777">
      <w:pPr>
        <w:pStyle w:val="Textocomentario"/>
        <w:numPr>
          <w:ilvl w:val="0"/>
          <w:numId w:val="18"/>
        </w:numPr>
        <w:jc w:val="left"/>
      </w:pPr>
      <w:r>
        <w:t>MinCIT</w:t>
      </w:r>
    </w:p>
    <w:p w:rsidR="00986034" w:rsidP="00C34F3F" w:rsidRDefault="00986034" w14:paraId="3192A482" w14:textId="77777777">
      <w:pPr>
        <w:pStyle w:val="Textocomentario"/>
        <w:numPr>
          <w:ilvl w:val="0"/>
          <w:numId w:val="18"/>
        </w:numPr>
        <w:jc w:val="left"/>
      </w:pPr>
      <w:r>
        <w:t>iNNpulsa</w:t>
      </w:r>
    </w:p>
    <w:p w:rsidR="00986034" w:rsidP="00C34F3F" w:rsidRDefault="00986034" w14:paraId="61BDD761" w14:textId="77777777">
      <w:pPr>
        <w:pStyle w:val="Textocomentario"/>
        <w:numPr>
          <w:ilvl w:val="0"/>
          <w:numId w:val="18"/>
        </w:numPr>
        <w:jc w:val="left"/>
      </w:pPr>
      <w:r>
        <w:t>CPC</w:t>
      </w:r>
    </w:p>
    <w:p w:rsidR="00986034" w:rsidP="00C34F3F" w:rsidRDefault="00986034" w14:paraId="4AFCA15E" w14:textId="77777777">
      <w:pPr>
        <w:pStyle w:val="Textocomentario"/>
        <w:numPr>
          <w:ilvl w:val="0"/>
          <w:numId w:val="18"/>
        </w:numPr>
        <w:jc w:val="left"/>
      </w:pPr>
      <w:r>
        <w:t>Fedesarrollo</w:t>
      </w:r>
    </w:p>
    <w:p w:rsidR="00986034" w:rsidP="00C34F3F" w:rsidRDefault="00986034" w14:paraId="58C77A06" w14:textId="77777777">
      <w:pPr>
        <w:pStyle w:val="Textocomentario"/>
        <w:numPr>
          <w:ilvl w:val="0"/>
          <w:numId w:val="18"/>
        </w:numPr>
        <w:jc w:val="left"/>
      </w:pPr>
      <w:r>
        <w:t>Corficolombiana</w:t>
      </w:r>
    </w:p>
    <w:p w:rsidR="00986034" w:rsidP="00C34F3F" w:rsidRDefault="00986034" w14:paraId="77A12114" w14:textId="77777777">
      <w:pPr>
        <w:pStyle w:val="Textocomentario"/>
        <w:numPr>
          <w:ilvl w:val="0"/>
          <w:numId w:val="18"/>
        </w:numPr>
        <w:jc w:val="left"/>
      </w:pPr>
      <w:r>
        <w:t>ANIF</w:t>
      </w:r>
    </w:p>
    <w:p w:rsidR="00986034" w:rsidP="00C34F3F" w:rsidRDefault="00986034" w14:paraId="7B7EE17E" w14:textId="77777777">
      <w:pPr>
        <w:pStyle w:val="Textocomentario"/>
        <w:numPr>
          <w:ilvl w:val="0"/>
          <w:numId w:val="18"/>
        </w:numPr>
        <w:jc w:val="left"/>
      </w:pPr>
      <w:r>
        <w:t>Observatorio Fiscal Javeriana</w:t>
      </w:r>
    </w:p>
    <w:p w:rsidR="00986034" w:rsidP="00C34F3F" w:rsidRDefault="00986034" w14:paraId="63794025" w14:textId="77777777">
      <w:pPr>
        <w:pStyle w:val="Textocomentario"/>
        <w:numPr>
          <w:ilvl w:val="0"/>
          <w:numId w:val="18"/>
        </w:numPr>
        <w:jc w:val="left"/>
      </w:pPr>
      <w:r>
        <w:t>Universidad de los Andes</w:t>
      </w:r>
    </w:p>
  </w:comment>
  <w:comment w:initials="SR" w:author="Sergio Alejandro Ropero Santiago" w:date="2025-12-18T11:08:00Z" w:id="4">
    <w:p w:rsidR="00325EC1" w:rsidP="00325EC1" w:rsidRDefault="000D600C" w14:paraId="21201654" w14:textId="77777777">
      <w:pPr>
        <w:pStyle w:val="Textocomentario"/>
        <w:jc w:val="left"/>
      </w:pPr>
      <w:r>
        <w:rPr>
          <w:rStyle w:val="Refdecomentario"/>
        </w:rPr>
        <w:annotationRef/>
      </w:r>
      <w:r w:rsidR="00325EC1">
        <w:t>Se solicita respuesta de las siguientes entidades:</w:t>
      </w:r>
    </w:p>
    <w:p w:rsidR="00325EC1" w:rsidP="00C34F3F" w:rsidRDefault="00325EC1" w14:paraId="67054AC3" w14:textId="77777777">
      <w:pPr>
        <w:pStyle w:val="Textocomentario"/>
        <w:numPr>
          <w:ilvl w:val="0"/>
          <w:numId w:val="19"/>
        </w:numPr>
        <w:jc w:val="left"/>
      </w:pPr>
      <w:r>
        <w:t>MinHacienda;</w:t>
      </w:r>
    </w:p>
    <w:p w:rsidR="00325EC1" w:rsidP="00C34F3F" w:rsidRDefault="00325EC1" w14:paraId="51120829" w14:textId="77777777">
      <w:pPr>
        <w:pStyle w:val="Textocomentario"/>
        <w:numPr>
          <w:ilvl w:val="0"/>
          <w:numId w:val="19"/>
        </w:numPr>
        <w:jc w:val="left"/>
      </w:pPr>
      <w:r>
        <w:t>BanRep</w:t>
      </w:r>
    </w:p>
    <w:p w:rsidR="00325EC1" w:rsidP="00C34F3F" w:rsidRDefault="00325EC1" w14:paraId="3BCFE742" w14:textId="77777777">
      <w:pPr>
        <w:pStyle w:val="Textocomentario"/>
        <w:numPr>
          <w:ilvl w:val="0"/>
          <w:numId w:val="19"/>
        </w:numPr>
        <w:jc w:val="left"/>
      </w:pPr>
      <w:r>
        <w:t>Fedesarrollo</w:t>
      </w:r>
    </w:p>
    <w:p w:rsidR="00325EC1" w:rsidP="00C34F3F" w:rsidRDefault="00325EC1" w14:paraId="31E7AB11" w14:textId="77777777">
      <w:pPr>
        <w:pStyle w:val="Textocomentario"/>
        <w:numPr>
          <w:ilvl w:val="0"/>
          <w:numId w:val="19"/>
        </w:numPr>
        <w:jc w:val="left"/>
      </w:pPr>
      <w:r>
        <w:t>Corficolombiana</w:t>
      </w:r>
    </w:p>
    <w:p w:rsidR="00325EC1" w:rsidP="00C34F3F" w:rsidRDefault="00325EC1" w14:paraId="05D3B1B2" w14:textId="77777777">
      <w:pPr>
        <w:pStyle w:val="Textocomentario"/>
        <w:numPr>
          <w:ilvl w:val="0"/>
          <w:numId w:val="19"/>
        </w:numPr>
        <w:jc w:val="left"/>
      </w:pPr>
      <w:r>
        <w:t>Instituto Kroc</w:t>
      </w:r>
    </w:p>
  </w:comment>
  <w:comment w:initials="SR" w:author="Sergio Alejandro Ropero Santiago" w:date="2025-12-18T11:08:00Z" w:id="5">
    <w:p w:rsidR="007D5F49" w:rsidP="007D5F49" w:rsidRDefault="000D600C" w14:paraId="450D1AB3" w14:textId="77777777">
      <w:pPr>
        <w:pStyle w:val="Textocomentario"/>
        <w:jc w:val="left"/>
      </w:pPr>
      <w:r>
        <w:rPr>
          <w:rStyle w:val="Refdecomentario"/>
        </w:rPr>
        <w:annotationRef/>
      </w:r>
      <w:r w:rsidR="007D5F49">
        <w:t>Se solicita respuesta de las siguientes entidades:</w:t>
      </w:r>
    </w:p>
    <w:p w:rsidR="007D5F49" w:rsidP="00C34F3F" w:rsidRDefault="007D5F49" w14:paraId="22C620D1" w14:textId="77777777">
      <w:pPr>
        <w:pStyle w:val="Textocomentario"/>
        <w:numPr>
          <w:ilvl w:val="0"/>
          <w:numId w:val="20"/>
        </w:numPr>
        <w:jc w:val="left"/>
      </w:pPr>
      <w:r>
        <w:t>MinHacienda;</w:t>
      </w:r>
    </w:p>
    <w:p w:rsidR="007D5F49" w:rsidP="00C34F3F" w:rsidRDefault="007D5F49" w14:paraId="25E5B8F6" w14:textId="77777777">
      <w:pPr>
        <w:pStyle w:val="Textocomentario"/>
        <w:numPr>
          <w:ilvl w:val="0"/>
          <w:numId w:val="20"/>
        </w:numPr>
        <w:jc w:val="left"/>
      </w:pPr>
      <w:r>
        <w:t>DNP [SGISE]</w:t>
      </w:r>
    </w:p>
    <w:p w:rsidR="007D5F49" w:rsidP="00C34F3F" w:rsidRDefault="007D5F49" w14:paraId="78F57055" w14:textId="77777777">
      <w:pPr>
        <w:pStyle w:val="Textocomentario"/>
        <w:numPr>
          <w:ilvl w:val="0"/>
          <w:numId w:val="20"/>
        </w:numPr>
        <w:jc w:val="left"/>
      </w:pPr>
      <w:r>
        <w:t>BanRep</w:t>
      </w:r>
    </w:p>
    <w:p w:rsidR="007D5F49" w:rsidP="00C34F3F" w:rsidRDefault="007D5F49" w14:paraId="7AE36B34" w14:textId="77777777">
      <w:pPr>
        <w:pStyle w:val="Textocomentario"/>
        <w:numPr>
          <w:ilvl w:val="0"/>
          <w:numId w:val="20"/>
        </w:numPr>
        <w:jc w:val="left"/>
      </w:pPr>
      <w:r>
        <w:t>CARF</w:t>
      </w:r>
    </w:p>
    <w:p w:rsidR="007D5F49" w:rsidP="00C34F3F" w:rsidRDefault="007D5F49" w14:paraId="0194B3B0" w14:textId="77777777">
      <w:pPr>
        <w:pStyle w:val="Textocomentario"/>
        <w:numPr>
          <w:ilvl w:val="0"/>
          <w:numId w:val="20"/>
        </w:numPr>
        <w:jc w:val="left"/>
      </w:pPr>
      <w:r>
        <w:t>CPC</w:t>
      </w:r>
    </w:p>
    <w:p w:rsidR="007D5F49" w:rsidP="00C34F3F" w:rsidRDefault="007D5F49" w14:paraId="40BE1BE9" w14:textId="77777777">
      <w:pPr>
        <w:pStyle w:val="Textocomentario"/>
        <w:numPr>
          <w:ilvl w:val="0"/>
          <w:numId w:val="20"/>
        </w:numPr>
        <w:jc w:val="left"/>
      </w:pPr>
      <w:r>
        <w:t>Fedesarrollo</w:t>
      </w:r>
    </w:p>
    <w:p w:rsidR="007D5F49" w:rsidP="00C34F3F" w:rsidRDefault="007D5F49" w14:paraId="5841A398" w14:textId="77777777">
      <w:pPr>
        <w:pStyle w:val="Textocomentario"/>
        <w:numPr>
          <w:ilvl w:val="0"/>
          <w:numId w:val="20"/>
        </w:numPr>
        <w:jc w:val="left"/>
      </w:pPr>
      <w:r>
        <w:t>Corficolombiana</w:t>
      </w:r>
    </w:p>
    <w:p w:rsidR="007D5F49" w:rsidP="00C34F3F" w:rsidRDefault="007D5F49" w14:paraId="692DDD60" w14:textId="77777777">
      <w:pPr>
        <w:pStyle w:val="Textocomentario"/>
        <w:numPr>
          <w:ilvl w:val="0"/>
          <w:numId w:val="20"/>
        </w:numPr>
        <w:jc w:val="left"/>
      </w:pPr>
      <w:r>
        <w:t>ANIF</w:t>
      </w:r>
    </w:p>
    <w:p w:rsidR="007D5F49" w:rsidP="00C34F3F" w:rsidRDefault="007D5F49" w14:paraId="643657F3" w14:textId="77777777">
      <w:pPr>
        <w:pStyle w:val="Textocomentario"/>
        <w:numPr>
          <w:ilvl w:val="0"/>
          <w:numId w:val="20"/>
        </w:numPr>
        <w:jc w:val="left"/>
      </w:pPr>
      <w:r>
        <w:t>Observatorio Fiscal Javeriana</w:t>
      </w:r>
    </w:p>
  </w:comment>
  <w:comment w:initials="SR" w:author="Sergio Alejandro Ropero Santiago" w:date="2025-12-18T11:08:00Z" w:id="6">
    <w:p w:rsidR="001E0414" w:rsidP="001E0414" w:rsidRDefault="000D600C" w14:paraId="53B9249B" w14:textId="77777777">
      <w:pPr>
        <w:pStyle w:val="Textocomentario"/>
        <w:jc w:val="left"/>
      </w:pPr>
      <w:r>
        <w:rPr>
          <w:rStyle w:val="Refdecomentario"/>
        </w:rPr>
        <w:annotationRef/>
      </w:r>
      <w:r w:rsidR="001E0414">
        <w:t>Se solicita respuesta de las siguientes entidades:</w:t>
      </w:r>
    </w:p>
    <w:p w:rsidR="001E0414" w:rsidP="00C34F3F" w:rsidRDefault="001E0414" w14:paraId="00BE278D" w14:textId="77777777">
      <w:pPr>
        <w:pStyle w:val="Textocomentario"/>
        <w:numPr>
          <w:ilvl w:val="0"/>
          <w:numId w:val="21"/>
        </w:numPr>
        <w:jc w:val="left"/>
      </w:pPr>
      <w:r>
        <w:t>MinHacienda</w:t>
      </w:r>
    </w:p>
    <w:p w:rsidR="001E0414" w:rsidP="00C34F3F" w:rsidRDefault="001E0414" w14:paraId="1A000C84" w14:textId="77777777">
      <w:pPr>
        <w:pStyle w:val="Textocomentario"/>
        <w:numPr>
          <w:ilvl w:val="0"/>
          <w:numId w:val="21"/>
        </w:numPr>
        <w:jc w:val="left"/>
      </w:pPr>
      <w:r>
        <w:t>DNP [SGISE, SGPDN (DIDE, DIES)]</w:t>
      </w:r>
    </w:p>
    <w:p w:rsidR="001E0414" w:rsidP="00C34F3F" w:rsidRDefault="001E0414" w14:paraId="0EECD197" w14:textId="77777777">
      <w:pPr>
        <w:pStyle w:val="Textocomentario"/>
        <w:numPr>
          <w:ilvl w:val="0"/>
          <w:numId w:val="21"/>
        </w:numPr>
        <w:jc w:val="left"/>
      </w:pPr>
      <w:r>
        <w:t>MinCIT</w:t>
      </w:r>
    </w:p>
    <w:p w:rsidR="001E0414" w:rsidP="00C34F3F" w:rsidRDefault="001E0414" w14:paraId="3DB5EB87" w14:textId="77777777">
      <w:pPr>
        <w:pStyle w:val="Textocomentario"/>
        <w:numPr>
          <w:ilvl w:val="0"/>
          <w:numId w:val="21"/>
        </w:numPr>
        <w:jc w:val="left"/>
      </w:pPr>
      <w:r>
        <w:t>Unidad Implementación Acuerdo de Paz</w:t>
      </w:r>
    </w:p>
  </w:comment>
  <w:comment w:initials="SR" w:author="Sergio Alejandro Ropero Santiago" w:date="2025-12-18T11:08:00Z" w:id="7">
    <w:p w:rsidR="00CB3FE5" w:rsidP="00CB3FE5" w:rsidRDefault="000D600C" w14:paraId="51CB4833" w14:textId="77777777">
      <w:pPr>
        <w:pStyle w:val="Textocomentario"/>
        <w:jc w:val="left"/>
      </w:pPr>
      <w:r>
        <w:rPr>
          <w:rStyle w:val="Refdecomentario"/>
        </w:rPr>
        <w:annotationRef/>
      </w:r>
      <w:r w:rsidR="00CB3FE5">
        <w:t>Se solicita respuesta de las siguientes entidades:</w:t>
      </w:r>
    </w:p>
    <w:p w:rsidR="00CB3FE5" w:rsidP="00C34F3F" w:rsidRDefault="00CB3FE5" w14:paraId="7E9DBCB1" w14:textId="77777777">
      <w:pPr>
        <w:pStyle w:val="Textocomentario"/>
        <w:numPr>
          <w:ilvl w:val="0"/>
          <w:numId w:val="22"/>
        </w:numPr>
        <w:jc w:val="left"/>
      </w:pPr>
      <w:r>
        <w:t>MinHacienda</w:t>
      </w:r>
    </w:p>
    <w:p w:rsidR="00CB3FE5" w:rsidP="00C34F3F" w:rsidRDefault="00CB3FE5" w14:paraId="045CCF49" w14:textId="77777777">
      <w:pPr>
        <w:pStyle w:val="Textocomentario"/>
        <w:numPr>
          <w:ilvl w:val="0"/>
          <w:numId w:val="22"/>
        </w:numPr>
        <w:jc w:val="left"/>
      </w:pPr>
      <w:r>
        <w:t>DNP [SGISE, SGPDN (DDU)]</w:t>
      </w:r>
    </w:p>
    <w:p w:rsidR="00CB3FE5" w:rsidP="00C34F3F" w:rsidRDefault="00CB3FE5" w14:paraId="4717E72B" w14:textId="77777777">
      <w:pPr>
        <w:pStyle w:val="Textocomentario"/>
        <w:numPr>
          <w:ilvl w:val="0"/>
          <w:numId w:val="22"/>
        </w:numPr>
        <w:jc w:val="left"/>
      </w:pPr>
      <w:r>
        <w:t>MinVivienda</w:t>
      </w:r>
    </w:p>
  </w:comment>
  <w:comment w:initials="SR" w:author="Sergio Alejandro Ropero Santiago" w:date="2025-12-18T11:08:00Z" w:id="8">
    <w:p w:rsidR="009A3B22" w:rsidP="009A3B22" w:rsidRDefault="000D600C" w14:paraId="2CEB2C64" w14:textId="77777777">
      <w:pPr>
        <w:pStyle w:val="Textocomentario"/>
        <w:jc w:val="left"/>
      </w:pPr>
      <w:r>
        <w:rPr>
          <w:rStyle w:val="Refdecomentario"/>
        </w:rPr>
        <w:annotationRef/>
      </w:r>
      <w:r w:rsidR="009A3B22">
        <w:t>Se solicita respuesta de las siguientes entidades:</w:t>
      </w:r>
    </w:p>
    <w:p w:rsidR="009A3B22" w:rsidP="00C34F3F" w:rsidRDefault="009A3B22" w14:paraId="5512C91A" w14:textId="77777777">
      <w:pPr>
        <w:pStyle w:val="Textocomentario"/>
        <w:numPr>
          <w:ilvl w:val="0"/>
          <w:numId w:val="23"/>
        </w:numPr>
        <w:jc w:val="left"/>
      </w:pPr>
      <w:r>
        <w:t>MinHacienda</w:t>
      </w:r>
    </w:p>
    <w:p w:rsidR="009A3B22" w:rsidP="00C34F3F" w:rsidRDefault="009A3B22" w14:paraId="4CB9BCF1" w14:textId="77777777">
      <w:pPr>
        <w:pStyle w:val="Textocomentario"/>
        <w:numPr>
          <w:ilvl w:val="0"/>
          <w:numId w:val="23"/>
        </w:numPr>
        <w:jc w:val="left"/>
      </w:pPr>
      <w:r>
        <w:t>BanRep</w:t>
      </w:r>
    </w:p>
    <w:p w:rsidR="009A3B22" w:rsidP="00C34F3F" w:rsidRDefault="009A3B22" w14:paraId="0C9242DE" w14:textId="77777777">
      <w:pPr>
        <w:pStyle w:val="Textocomentario"/>
        <w:numPr>
          <w:ilvl w:val="0"/>
          <w:numId w:val="23"/>
        </w:numPr>
        <w:jc w:val="left"/>
      </w:pPr>
      <w:r>
        <w:t>Fedesarrollo</w:t>
      </w:r>
    </w:p>
    <w:p w:rsidR="009A3B22" w:rsidP="00C34F3F" w:rsidRDefault="009A3B22" w14:paraId="621C05E7" w14:textId="77777777">
      <w:pPr>
        <w:pStyle w:val="Textocomentario"/>
        <w:numPr>
          <w:ilvl w:val="0"/>
          <w:numId w:val="23"/>
        </w:numPr>
        <w:jc w:val="left"/>
      </w:pPr>
      <w:r>
        <w:t>Corficolombiana</w:t>
      </w:r>
    </w:p>
    <w:p w:rsidR="009A3B22" w:rsidP="00C34F3F" w:rsidRDefault="009A3B22" w14:paraId="26F18934" w14:textId="77777777">
      <w:pPr>
        <w:pStyle w:val="Textocomentario"/>
        <w:numPr>
          <w:ilvl w:val="0"/>
          <w:numId w:val="23"/>
        </w:numPr>
        <w:jc w:val="left"/>
      </w:pPr>
      <w:r>
        <w:t>Davivienda</w:t>
      </w:r>
    </w:p>
  </w:comment>
  <w:comment w:initials="SR" w:author="Sergio Alejandro Ropero Santiago" w:date="2025-12-18T11:08:00Z" w:id="9">
    <w:p w:rsidR="008D236E" w:rsidP="008D236E" w:rsidRDefault="000D600C" w14:paraId="7CE8ADA7" w14:textId="77777777">
      <w:pPr>
        <w:pStyle w:val="Textocomentario"/>
        <w:jc w:val="left"/>
      </w:pPr>
      <w:r>
        <w:rPr>
          <w:rStyle w:val="Refdecomentario"/>
        </w:rPr>
        <w:annotationRef/>
      </w:r>
      <w:r w:rsidR="008D236E">
        <w:t>Se solicita respuesta de las siguientes entidades:</w:t>
      </w:r>
    </w:p>
    <w:p w:rsidR="008D236E" w:rsidP="00C34F3F" w:rsidRDefault="008D236E" w14:paraId="055ADF46" w14:textId="77777777">
      <w:pPr>
        <w:pStyle w:val="Textocomentario"/>
        <w:numPr>
          <w:ilvl w:val="0"/>
          <w:numId w:val="24"/>
        </w:numPr>
        <w:jc w:val="left"/>
      </w:pPr>
      <w:r>
        <w:t>MinHacienda</w:t>
      </w:r>
    </w:p>
    <w:p w:rsidR="008D236E" w:rsidP="00C34F3F" w:rsidRDefault="008D236E" w14:paraId="0A3440CC" w14:textId="77777777">
      <w:pPr>
        <w:pStyle w:val="Textocomentario"/>
        <w:numPr>
          <w:ilvl w:val="0"/>
          <w:numId w:val="24"/>
        </w:numPr>
        <w:jc w:val="left"/>
      </w:pPr>
      <w:r>
        <w:t>DNP [SGISE, SGDDT, SGSGR, SGPDN (DGDHP)]</w:t>
      </w:r>
    </w:p>
    <w:p w:rsidR="008D236E" w:rsidP="00C34F3F" w:rsidRDefault="008D236E" w14:paraId="11A686B6" w14:textId="77777777">
      <w:pPr>
        <w:pStyle w:val="Textocomentario"/>
        <w:numPr>
          <w:ilvl w:val="0"/>
          <w:numId w:val="24"/>
        </w:numPr>
        <w:jc w:val="left"/>
      </w:pPr>
      <w:r>
        <w:t>Unidad Implementación Acuerdo de Paz</w:t>
      </w:r>
    </w:p>
    <w:p w:rsidR="008D236E" w:rsidP="00C34F3F" w:rsidRDefault="008D236E" w14:paraId="3C8ABB3A" w14:textId="77777777">
      <w:pPr>
        <w:pStyle w:val="Textocomentario"/>
        <w:numPr>
          <w:ilvl w:val="0"/>
          <w:numId w:val="24"/>
        </w:numPr>
        <w:jc w:val="left"/>
      </w:pPr>
      <w:r>
        <w:t>ART</w:t>
      </w:r>
    </w:p>
    <w:p w:rsidR="008D236E" w:rsidP="00C34F3F" w:rsidRDefault="008D236E" w14:paraId="068B89E1" w14:textId="77777777">
      <w:pPr>
        <w:pStyle w:val="Textocomentario"/>
        <w:numPr>
          <w:ilvl w:val="0"/>
          <w:numId w:val="24"/>
        </w:numPr>
        <w:jc w:val="left"/>
      </w:pPr>
      <w:r>
        <w:t>Instituto Kroc</w:t>
      </w:r>
    </w:p>
  </w:comment>
  <w:comment w:initials="SR" w:author="Sergio Alejandro Ropero Santiago" w:date="2025-12-18T11:08:00Z" w:id="10">
    <w:p w:rsidR="001F4A8B" w:rsidP="001F4A8B" w:rsidRDefault="000D600C" w14:paraId="03A71208" w14:textId="77777777">
      <w:pPr>
        <w:pStyle w:val="Textocomentario"/>
        <w:jc w:val="left"/>
      </w:pPr>
      <w:r>
        <w:rPr>
          <w:rStyle w:val="Refdecomentario"/>
        </w:rPr>
        <w:annotationRef/>
      </w:r>
      <w:r w:rsidR="001F4A8B">
        <w:t>Se solicita respuesta de las siguientes entidades:</w:t>
      </w:r>
    </w:p>
    <w:p w:rsidR="001F4A8B" w:rsidP="00C34F3F" w:rsidRDefault="001F4A8B" w14:paraId="3B6B72C8" w14:textId="77777777">
      <w:pPr>
        <w:pStyle w:val="Textocomentario"/>
        <w:numPr>
          <w:ilvl w:val="0"/>
          <w:numId w:val="25"/>
        </w:numPr>
        <w:jc w:val="left"/>
      </w:pPr>
      <w:r>
        <w:t>MinHacienda</w:t>
      </w:r>
    </w:p>
    <w:p w:rsidR="001F4A8B" w:rsidP="00C34F3F" w:rsidRDefault="001F4A8B" w14:paraId="241F2D23" w14:textId="77777777">
      <w:pPr>
        <w:pStyle w:val="Textocomentario"/>
        <w:numPr>
          <w:ilvl w:val="0"/>
          <w:numId w:val="25"/>
        </w:numPr>
        <w:jc w:val="left"/>
      </w:pPr>
      <w:r>
        <w:t>DNP [SGISE]</w:t>
      </w:r>
    </w:p>
    <w:p w:rsidR="001F4A8B" w:rsidP="00C34F3F" w:rsidRDefault="001F4A8B" w14:paraId="5B136052" w14:textId="77777777">
      <w:pPr>
        <w:pStyle w:val="Textocomentario"/>
        <w:numPr>
          <w:ilvl w:val="0"/>
          <w:numId w:val="25"/>
        </w:numPr>
        <w:jc w:val="left"/>
      </w:pPr>
      <w:r>
        <w:t>BanRep</w:t>
      </w:r>
    </w:p>
    <w:p w:rsidR="001F4A8B" w:rsidP="00C34F3F" w:rsidRDefault="001F4A8B" w14:paraId="11630402" w14:textId="77777777">
      <w:pPr>
        <w:pStyle w:val="Textocomentario"/>
        <w:numPr>
          <w:ilvl w:val="0"/>
          <w:numId w:val="25"/>
        </w:numPr>
        <w:jc w:val="left"/>
      </w:pPr>
      <w:r>
        <w:t>CPC</w:t>
      </w:r>
    </w:p>
    <w:p w:rsidR="001F4A8B" w:rsidP="00C34F3F" w:rsidRDefault="001F4A8B" w14:paraId="1E9D6884" w14:textId="77777777">
      <w:pPr>
        <w:pStyle w:val="Textocomentario"/>
        <w:numPr>
          <w:ilvl w:val="0"/>
          <w:numId w:val="25"/>
        </w:numPr>
        <w:jc w:val="left"/>
      </w:pPr>
      <w:r>
        <w:t>Fedesarrollo</w:t>
      </w:r>
    </w:p>
    <w:p w:rsidR="001F4A8B" w:rsidP="00C34F3F" w:rsidRDefault="001F4A8B" w14:paraId="17BF54BD" w14:textId="77777777">
      <w:pPr>
        <w:pStyle w:val="Textocomentario"/>
        <w:numPr>
          <w:ilvl w:val="0"/>
          <w:numId w:val="25"/>
        </w:numPr>
        <w:jc w:val="left"/>
      </w:pPr>
      <w:r>
        <w:t>Corficolombiana</w:t>
      </w:r>
    </w:p>
    <w:p w:rsidR="001F4A8B" w:rsidP="00C34F3F" w:rsidRDefault="001F4A8B" w14:paraId="07704465" w14:textId="77777777">
      <w:pPr>
        <w:pStyle w:val="Textocomentario"/>
        <w:numPr>
          <w:ilvl w:val="0"/>
          <w:numId w:val="25"/>
        </w:numPr>
        <w:jc w:val="left"/>
      </w:pPr>
      <w:r>
        <w:t>ANIF</w:t>
      </w:r>
    </w:p>
  </w:comment>
  <w:comment w:initials="SR" w:author="Sergio Alejandro Ropero Santiago" w:date="2025-12-18T11:09:00Z" w:id="11">
    <w:p w:rsidR="00354F9A" w:rsidP="00354F9A" w:rsidRDefault="000D600C" w14:paraId="71CD02CA" w14:textId="77777777">
      <w:pPr>
        <w:pStyle w:val="Textocomentario"/>
        <w:jc w:val="left"/>
      </w:pPr>
      <w:r>
        <w:rPr>
          <w:rStyle w:val="Refdecomentario"/>
        </w:rPr>
        <w:annotationRef/>
      </w:r>
      <w:r w:rsidR="00354F9A">
        <w:t>Se solicita respuesta de las siguientes entidades:</w:t>
      </w:r>
    </w:p>
    <w:p w:rsidR="00354F9A" w:rsidP="00C34F3F" w:rsidRDefault="00354F9A" w14:paraId="60F0F804" w14:textId="77777777">
      <w:pPr>
        <w:pStyle w:val="Textocomentario"/>
        <w:numPr>
          <w:ilvl w:val="0"/>
          <w:numId w:val="26"/>
        </w:numPr>
        <w:jc w:val="left"/>
      </w:pPr>
      <w:r>
        <w:t>MinHacienda</w:t>
      </w:r>
    </w:p>
    <w:p w:rsidR="00354F9A" w:rsidP="00C34F3F" w:rsidRDefault="00354F9A" w14:paraId="17679C61" w14:textId="77777777">
      <w:pPr>
        <w:pStyle w:val="Textocomentario"/>
        <w:numPr>
          <w:ilvl w:val="0"/>
          <w:numId w:val="26"/>
        </w:numPr>
        <w:jc w:val="left"/>
      </w:pPr>
      <w:r>
        <w:t>DNP [SGISE]</w:t>
      </w:r>
    </w:p>
    <w:p w:rsidR="00354F9A" w:rsidP="00C34F3F" w:rsidRDefault="00354F9A" w14:paraId="7CE6F06E" w14:textId="77777777">
      <w:pPr>
        <w:pStyle w:val="Textocomentario"/>
        <w:numPr>
          <w:ilvl w:val="0"/>
          <w:numId w:val="26"/>
        </w:numPr>
        <w:jc w:val="left"/>
      </w:pPr>
      <w:r>
        <w:t>MinCIT</w:t>
      </w:r>
    </w:p>
    <w:p w:rsidR="00354F9A" w:rsidP="00C34F3F" w:rsidRDefault="00354F9A" w14:paraId="42A298D5" w14:textId="77777777">
      <w:pPr>
        <w:pStyle w:val="Textocomentario"/>
        <w:numPr>
          <w:ilvl w:val="0"/>
          <w:numId w:val="26"/>
        </w:numPr>
        <w:jc w:val="left"/>
      </w:pPr>
      <w:r>
        <w:t>iNNpulsa</w:t>
      </w:r>
    </w:p>
    <w:p w:rsidR="00354F9A" w:rsidP="00C34F3F" w:rsidRDefault="00354F9A" w14:paraId="72CDFA5E" w14:textId="77777777">
      <w:pPr>
        <w:pStyle w:val="Textocomentario"/>
        <w:numPr>
          <w:ilvl w:val="0"/>
          <w:numId w:val="26"/>
        </w:numPr>
        <w:jc w:val="left"/>
      </w:pPr>
      <w:r>
        <w:t>CPC</w:t>
      </w:r>
    </w:p>
    <w:p w:rsidR="00354F9A" w:rsidP="00C34F3F" w:rsidRDefault="00354F9A" w14:paraId="630AE3EE" w14:textId="77777777">
      <w:pPr>
        <w:pStyle w:val="Textocomentario"/>
        <w:numPr>
          <w:ilvl w:val="0"/>
          <w:numId w:val="26"/>
        </w:numPr>
        <w:jc w:val="left"/>
      </w:pPr>
      <w:r>
        <w:t>Fedesarrollo</w:t>
      </w:r>
    </w:p>
    <w:p w:rsidR="00354F9A" w:rsidP="00C34F3F" w:rsidRDefault="00354F9A" w14:paraId="33D6FE00" w14:textId="77777777">
      <w:pPr>
        <w:pStyle w:val="Textocomentario"/>
        <w:numPr>
          <w:ilvl w:val="0"/>
          <w:numId w:val="26"/>
        </w:numPr>
        <w:jc w:val="left"/>
      </w:pPr>
      <w:r>
        <w:t>Corficolombiana</w:t>
      </w:r>
    </w:p>
    <w:p w:rsidR="00354F9A" w:rsidP="00C34F3F" w:rsidRDefault="00354F9A" w14:paraId="59DB05FD" w14:textId="77777777">
      <w:pPr>
        <w:pStyle w:val="Textocomentario"/>
        <w:numPr>
          <w:ilvl w:val="0"/>
          <w:numId w:val="26"/>
        </w:numPr>
        <w:jc w:val="left"/>
      </w:pPr>
      <w:r>
        <w:t>ANIF</w:t>
      </w:r>
    </w:p>
    <w:p w:rsidR="00354F9A" w:rsidP="00C34F3F" w:rsidRDefault="00354F9A" w14:paraId="292EF44E" w14:textId="77777777">
      <w:pPr>
        <w:pStyle w:val="Textocomentario"/>
        <w:numPr>
          <w:ilvl w:val="0"/>
          <w:numId w:val="26"/>
        </w:numPr>
        <w:jc w:val="left"/>
      </w:pPr>
      <w:r>
        <w:t>Universidad de los Andes</w:t>
      </w:r>
    </w:p>
  </w:comment>
  <w:comment w:initials="SR" w:author="Sergio Alejandro Ropero Santiago" w:date="2025-12-18T11:09:00Z" w:id="13">
    <w:p w:rsidR="001E7533" w:rsidP="001E7533" w:rsidRDefault="000D600C" w14:paraId="13759C84" w14:textId="77777777">
      <w:pPr>
        <w:pStyle w:val="Textocomentario"/>
        <w:jc w:val="left"/>
      </w:pPr>
      <w:r>
        <w:rPr>
          <w:rStyle w:val="Refdecomentario"/>
        </w:rPr>
        <w:annotationRef/>
      </w:r>
      <w:r w:rsidR="001E7533">
        <w:t>Se solicita respuesta de las siguientes entidades:</w:t>
      </w:r>
    </w:p>
    <w:p w:rsidR="001E7533" w:rsidP="00C34F3F" w:rsidRDefault="001E7533" w14:paraId="22022E06" w14:textId="77777777">
      <w:pPr>
        <w:pStyle w:val="Textocomentario"/>
        <w:numPr>
          <w:ilvl w:val="0"/>
          <w:numId w:val="27"/>
        </w:numPr>
        <w:jc w:val="left"/>
      </w:pPr>
      <w:r>
        <w:t>MinHacienda</w:t>
      </w:r>
    </w:p>
    <w:p w:rsidR="001E7533" w:rsidP="00C34F3F" w:rsidRDefault="001E7533" w14:paraId="48AC6D40" w14:textId="77777777">
      <w:pPr>
        <w:pStyle w:val="Textocomentario"/>
        <w:numPr>
          <w:ilvl w:val="0"/>
          <w:numId w:val="27"/>
        </w:numPr>
        <w:jc w:val="left"/>
      </w:pPr>
      <w:r>
        <w:t>BanRep</w:t>
      </w:r>
    </w:p>
    <w:p w:rsidR="001E7533" w:rsidP="00C34F3F" w:rsidRDefault="001E7533" w14:paraId="19E81E9F" w14:textId="77777777">
      <w:pPr>
        <w:pStyle w:val="Textocomentario"/>
        <w:numPr>
          <w:ilvl w:val="0"/>
          <w:numId w:val="27"/>
        </w:numPr>
        <w:jc w:val="left"/>
      </w:pPr>
      <w:r>
        <w:t>Fedesarrollo</w:t>
      </w:r>
    </w:p>
    <w:p w:rsidR="001E7533" w:rsidP="00C34F3F" w:rsidRDefault="001E7533" w14:paraId="78EB8297" w14:textId="77777777">
      <w:pPr>
        <w:pStyle w:val="Textocomentario"/>
        <w:numPr>
          <w:ilvl w:val="0"/>
          <w:numId w:val="27"/>
        </w:numPr>
        <w:jc w:val="left"/>
      </w:pPr>
      <w:r>
        <w:t>ANIF</w:t>
      </w:r>
    </w:p>
    <w:p w:rsidR="001E7533" w:rsidP="00C34F3F" w:rsidRDefault="001E7533" w14:paraId="661B3812" w14:textId="77777777">
      <w:pPr>
        <w:pStyle w:val="Textocomentario"/>
        <w:numPr>
          <w:ilvl w:val="0"/>
          <w:numId w:val="27"/>
        </w:numPr>
        <w:jc w:val="left"/>
      </w:pPr>
      <w:r>
        <w:t>Universidad de los Andes</w:t>
      </w:r>
    </w:p>
  </w:comment>
  <w:comment w:initials="SR" w:author="Sergio Alejandro Ropero Santiago" w:date="2025-12-18T11:09:00Z" w:id="14">
    <w:p w:rsidR="00530054" w:rsidP="00530054" w:rsidRDefault="000D600C" w14:paraId="4FB1D040" w14:textId="77777777">
      <w:pPr>
        <w:pStyle w:val="Textocomentario"/>
        <w:jc w:val="left"/>
      </w:pPr>
      <w:r>
        <w:rPr>
          <w:rStyle w:val="Refdecomentario"/>
        </w:rPr>
        <w:annotationRef/>
      </w:r>
      <w:r w:rsidR="00530054">
        <w:t>Se solicita respuesta de las siguientes entidades:</w:t>
      </w:r>
    </w:p>
    <w:p w:rsidR="00530054" w:rsidP="00C34F3F" w:rsidRDefault="00530054" w14:paraId="738F0E0C" w14:textId="77777777">
      <w:pPr>
        <w:pStyle w:val="Textocomentario"/>
        <w:numPr>
          <w:ilvl w:val="0"/>
          <w:numId w:val="28"/>
        </w:numPr>
        <w:jc w:val="left"/>
      </w:pPr>
      <w:r>
        <w:t>MinHacienda</w:t>
      </w:r>
    </w:p>
    <w:p w:rsidR="00530054" w:rsidP="00C34F3F" w:rsidRDefault="00530054" w14:paraId="521AEAA7" w14:textId="77777777">
      <w:pPr>
        <w:pStyle w:val="Textocomentario"/>
        <w:numPr>
          <w:ilvl w:val="0"/>
          <w:numId w:val="28"/>
        </w:numPr>
        <w:jc w:val="left"/>
      </w:pPr>
      <w:r>
        <w:t>DNP [SGISE]</w:t>
      </w:r>
    </w:p>
    <w:p w:rsidR="00530054" w:rsidP="00C34F3F" w:rsidRDefault="00530054" w14:paraId="6DA8F217" w14:textId="77777777">
      <w:pPr>
        <w:pStyle w:val="Textocomentario"/>
        <w:numPr>
          <w:ilvl w:val="0"/>
          <w:numId w:val="28"/>
        </w:numPr>
        <w:jc w:val="left"/>
      </w:pPr>
      <w:r>
        <w:t>BanRep</w:t>
      </w:r>
    </w:p>
    <w:p w:rsidR="00530054" w:rsidP="00C34F3F" w:rsidRDefault="00530054" w14:paraId="055C4C01" w14:textId="77777777">
      <w:pPr>
        <w:pStyle w:val="Textocomentario"/>
        <w:numPr>
          <w:ilvl w:val="0"/>
          <w:numId w:val="28"/>
        </w:numPr>
        <w:jc w:val="left"/>
      </w:pPr>
      <w:r>
        <w:t>MinCIT</w:t>
      </w:r>
    </w:p>
    <w:p w:rsidR="00530054" w:rsidP="00C34F3F" w:rsidRDefault="00530054" w14:paraId="40DC685A" w14:textId="77777777">
      <w:pPr>
        <w:pStyle w:val="Textocomentario"/>
        <w:numPr>
          <w:ilvl w:val="0"/>
          <w:numId w:val="28"/>
        </w:numPr>
        <w:jc w:val="left"/>
      </w:pPr>
      <w:r>
        <w:t>iNNpulsa</w:t>
      </w:r>
    </w:p>
    <w:p w:rsidR="00530054" w:rsidP="00C34F3F" w:rsidRDefault="00530054" w14:paraId="629C220E" w14:textId="77777777">
      <w:pPr>
        <w:pStyle w:val="Textocomentario"/>
        <w:numPr>
          <w:ilvl w:val="0"/>
          <w:numId w:val="28"/>
        </w:numPr>
        <w:jc w:val="left"/>
      </w:pPr>
      <w:r>
        <w:t>CPC</w:t>
      </w:r>
    </w:p>
    <w:p w:rsidR="00530054" w:rsidP="00C34F3F" w:rsidRDefault="00530054" w14:paraId="1AD3595E" w14:textId="77777777">
      <w:pPr>
        <w:pStyle w:val="Textocomentario"/>
        <w:numPr>
          <w:ilvl w:val="0"/>
          <w:numId w:val="28"/>
        </w:numPr>
        <w:jc w:val="left"/>
      </w:pPr>
      <w:r>
        <w:t>Fedesarrollo</w:t>
      </w:r>
    </w:p>
    <w:p w:rsidR="00530054" w:rsidP="00C34F3F" w:rsidRDefault="00530054" w14:paraId="39181C4D" w14:textId="77777777">
      <w:pPr>
        <w:pStyle w:val="Textocomentario"/>
        <w:numPr>
          <w:ilvl w:val="0"/>
          <w:numId w:val="28"/>
        </w:numPr>
        <w:jc w:val="left"/>
      </w:pPr>
      <w:r>
        <w:t>Corficolombiana</w:t>
      </w:r>
    </w:p>
    <w:p w:rsidR="00530054" w:rsidP="00C34F3F" w:rsidRDefault="00530054" w14:paraId="6D0295CE" w14:textId="77777777">
      <w:pPr>
        <w:pStyle w:val="Textocomentario"/>
        <w:numPr>
          <w:ilvl w:val="0"/>
          <w:numId w:val="28"/>
        </w:numPr>
        <w:jc w:val="left"/>
      </w:pPr>
      <w:r>
        <w:t>ANIF</w:t>
      </w:r>
    </w:p>
    <w:p w:rsidR="00530054" w:rsidP="00C34F3F" w:rsidRDefault="00530054" w14:paraId="1739E5E4" w14:textId="77777777">
      <w:pPr>
        <w:pStyle w:val="Textocomentario"/>
        <w:numPr>
          <w:ilvl w:val="0"/>
          <w:numId w:val="28"/>
        </w:numPr>
        <w:jc w:val="left"/>
      </w:pPr>
      <w:r>
        <w:t>Davivienda</w:t>
      </w:r>
    </w:p>
    <w:p w:rsidR="00530054" w:rsidP="00C34F3F" w:rsidRDefault="00530054" w14:paraId="23351E97" w14:textId="77777777">
      <w:pPr>
        <w:pStyle w:val="Textocomentario"/>
        <w:numPr>
          <w:ilvl w:val="0"/>
          <w:numId w:val="28"/>
        </w:numPr>
        <w:jc w:val="left"/>
      </w:pPr>
      <w:r>
        <w:t>Asobancaria</w:t>
      </w:r>
    </w:p>
    <w:p w:rsidR="00530054" w:rsidP="00C34F3F" w:rsidRDefault="00530054" w14:paraId="42D1F114" w14:textId="77777777">
      <w:pPr>
        <w:pStyle w:val="Textocomentario"/>
        <w:numPr>
          <w:ilvl w:val="0"/>
          <w:numId w:val="28"/>
        </w:numPr>
        <w:jc w:val="left"/>
      </w:pPr>
      <w:r>
        <w:t>Asomicrofinanzas</w:t>
      </w:r>
    </w:p>
  </w:comment>
  <w:comment w:initials="SR" w:author="Sergio Alejandro Ropero Santiago" w:date="2025-12-18T11:09:00Z" w:id="15">
    <w:p w:rsidR="007349E9" w:rsidP="007349E9" w:rsidRDefault="000D600C" w14:paraId="2D59A462" w14:textId="77777777">
      <w:pPr>
        <w:pStyle w:val="Textocomentario"/>
        <w:jc w:val="left"/>
      </w:pPr>
      <w:r>
        <w:rPr>
          <w:rStyle w:val="Refdecomentario"/>
        </w:rPr>
        <w:annotationRef/>
      </w:r>
      <w:r w:rsidR="007349E9">
        <w:t>Se solicita respuesta de las siguientes entidades:</w:t>
      </w:r>
    </w:p>
    <w:p w:rsidR="007349E9" w:rsidP="00C34F3F" w:rsidRDefault="007349E9" w14:paraId="630405FC" w14:textId="77777777">
      <w:pPr>
        <w:pStyle w:val="Textocomentario"/>
        <w:numPr>
          <w:ilvl w:val="0"/>
          <w:numId w:val="29"/>
        </w:numPr>
        <w:jc w:val="left"/>
      </w:pPr>
      <w:r>
        <w:t>BanRep</w:t>
      </w:r>
    </w:p>
    <w:p w:rsidR="007349E9" w:rsidP="00C34F3F" w:rsidRDefault="007349E9" w14:paraId="2C669234" w14:textId="77777777">
      <w:pPr>
        <w:pStyle w:val="Textocomentario"/>
        <w:numPr>
          <w:ilvl w:val="0"/>
          <w:numId w:val="29"/>
        </w:numPr>
        <w:jc w:val="left"/>
      </w:pPr>
      <w:r>
        <w:t>CARF</w:t>
      </w:r>
    </w:p>
    <w:p w:rsidR="007349E9" w:rsidP="00C34F3F" w:rsidRDefault="007349E9" w14:paraId="76039FD1" w14:textId="77777777">
      <w:pPr>
        <w:pStyle w:val="Textocomentario"/>
        <w:numPr>
          <w:ilvl w:val="0"/>
          <w:numId w:val="29"/>
        </w:numPr>
        <w:jc w:val="left"/>
      </w:pPr>
      <w:r>
        <w:t>Fedesarrollo</w:t>
      </w:r>
    </w:p>
    <w:p w:rsidR="007349E9" w:rsidP="00C34F3F" w:rsidRDefault="007349E9" w14:paraId="04170758" w14:textId="77777777">
      <w:pPr>
        <w:pStyle w:val="Textocomentario"/>
        <w:numPr>
          <w:ilvl w:val="0"/>
          <w:numId w:val="29"/>
        </w:numPr>
        <w:jc w:val="left"/>
      </w:pPr>
      <w:r>
        <w:t>Corficolombiana</w:t>
      </w:r>
    </w:p>
    <w:p w:rsidR="007349E9" w:rsidP="00C34F3F" w:rsidRDefault="007349E9" w14:paraId="02817C89" w14:textId="77777777">
      <w:pPr>
        <w:pStyle w:val="Textocomentario"/>
        <w:numPr>
          <w:ilvl w:val="0"/>
          <w:numId w:val="29"/>
        </w:numPr>
        <w:jc w:val="left"/>
      </w:pPr>
      <w:r>
        <w:t>ANIF</w:t>
      </w:r>
    </w:p>
    <w:p w:rsidR="007349E9" w:rsidP="00C34F3F" w:rsidRDefault="007349E9" w14:paraId="3C9344C6" w14:textId="77777777">
      <w:pPr>
        <w:pStyle w:val="Textocomentario"/>
        <w:numPr>
          <w:ilvl w:val="0"/>
          <w:numId w:val="29"/>
        </w:numPr>
        <w:jc w:val="left"/>
      </w:pPr>
      <w:r>
        <w:t>Observatorio Fiscal Javeriana</w:t>
      </w:r>
    </w:p>
    <w:p w:rsidR="007349E9" w:rsidP="00C34F3F" w:rsidRDefault="007349E9" w14:paraId="4F40C45E" w14:textId="77777777">
      <w:pPr>
        <w:pStyle w:val="Textocomentario"/>
        <w:numPr>
          <w:ilvl w:val="0"/>
          <w:numId w:val="29"/>
        </w:numPr>
        <w:jc w:val="left"/>
      </w:pPr>
      <w:r>
        <w:t>Universidad de los Andes</w:t>
      </w:r>
    </w:p>
  </w:comment>
  <w:comment w:initials="SR" w:author="Sergio Alejandro Ropero Santiago" w:date="2025-12-18T11:09:00Z" w:id="16">
    <w:p w:rsidR="001E0DFB" w:rsidP="001E0DFB" w:rsidRDefault="000D600C" w14:paraId="5814126B" w14:textId="77777777">
      <w:pPr>
        <w:pStyle w:val="Textocomentario"/>
        <w:jc w:val="left"/>
      </w:pPr>
      <w:r>
        <w:rPr>
          <w:rStyle w:val="Refdecomentario"/>
        </w:rPr>
        <w:annotationRef/>
      </w:r>
      <w:r w:rsidR="001E0DFB">
        <w:t>Se solicita respuesta de las siguientes entidades:</w:t>
      </w:r>
    </w:p>
    <w:p w:rsidR="001E0DFB" w:rsidP="00C34F3F" w:rsidRDefault="001E0DFB" w14:paraId="15136585" w14:textId="77777777">
      <w:pPr>
        <w:pStyle w:val="Textocomentario"/>
        <w:numPr>
          <w:ilvl w:val="0"/>
          <w:numId w:val="30"/>
        </w:numPr>
        <w:jc w:val="left"/>
      </w:pPr>
      <w:r>
        <w:t>BanRep</w:t>
      </w:r>
    </w:p>
    <w:p w:rsidR="001E0DFB" w:rsidP="00C34F3F" w:rsidRDefault="001E0DFB" w14:paraId="242A6035" w14:textId="77777777">
      <w:pPr>
        <w:pStyle w:val="Textocomentario"/>
        <w:numPr>
          <w:ilvl w:val="0"/>
          <w:numId w:val="30"/>
        </w:numPr>
        <w:jc w:val="left"/>
      </w:pPr>
      <w:r>
        <w:t>CARF</w:t>
      </w:r>
    </w:p>
    <w:p w:rsidR="001E0DFB" w:rsidP="00C34F3F" w:rsidRDefault="001E0DFB" w14:paraId="08B99046" w14:textId="77777777">
      <w:pPr>
        <w:pStyle w:val="Textocomentario"/>
        <w:numPr>
          <w:ilvl w:val="0"/>
          <w:numId w:val="30"/>
        </w:numPr>
        <w:jc w:val="left"/>
      </w:pPr>
      <w:r>
        <w:t>Fedesarrollo</w:t>
      </w:r>
    </w:p>
    <w:p w:rsidR="001E0DFB" w:rsidP="00C34F3F" w:rsidRDefault="001E0DFB" w14:paraId="51E077B0" w14:textId="77777777">
      <w:pPr>
        <w:pStyle w:val="Textocomentario"/>
        <w:numPr>
          <w:ilvl w:val="0"/>
          <w:numId w:val="30"/>
        </w:numPr>
        <w:jc w:val="left"/>
      </w:pPr>
      <w:r>
        <w:t>Corficolombiana</w:t>
      </w:r>
    </w:p>
    <w:p w:rsidR="001E0DFB" w:rsidP="00C34F3F" w:rsidRDefault="001E0DFB" w14:paraId="2B5C85DD" w14:textId="77777777">
      <w:pPr>
        <w:pStyle w:val="Textocomentario"/>
        <w:numPr>
          <w:ilvl w:val="0"/>
          <w:numId w:val="30"/>
        </w:numPr>
        <w:jc w:val="left"/>
      </w:pPr>
      <w:r>
        <w:t>ANIF</w:t>
      </w:r>
    </w:p>
    <w:p w:rsidR="001E0DFB" w:rsidP="00C34F3F" w:rsidRDefault="001E0DFB" w14:paraId="17882A7B" w14:textId="77777777">
      <w:pPr>
        <w:pStyle w:val="Textocomentario"/>
        <w:numPr>
          <w:ilvl w:val="0"/>
          <w:numId w:val="30"/>
        </w:numPr>
        <w:jc w:val="left"/>
      </w:pPr>
      <w:r>
        <w:t>Observatorio Fiscal Javeriana</w:t>
      </w:r>
    </w:p>
    <w:p w:rsidR="001E0DFB" w:rsidP="00C34F3F" w:rsidRDefault="001E0DFB" w14:paraId="3C5D0E85" w14:textId="77777777">
      <w:pPr>
        <w:pStyle w:val="Textocomentario"/>
        <w:numPr>
          <w:ilvl w:val="0"/>
          <w:numId w:val="30"/>
        </w:numPr>
        <w:jc w:val="left"/>
      </w:pPr>
      <w:r>
        <w:t>Universidad de los Andes</w:t>
      </w:r>
    </w:p>
  </w:comment>
  <w:comment w:initials="SR" w:author="Sergio Alejandro Ropero Santiago" w:date="2025-12-18T11:09:00Z" w:id="17">
    <w:p w:rsidR="000D5AF8" w:rsidP="000D5AF8" w:rsidRDefault="000D600C" w14:paraId="5F5ECE33" w14:textId="77777777">
      <w:pPr>
        <w:pStyle w:val="Textocomentario"/>
        <w:jc w:val="left"/>
      </w:pPr>
      <w:r>
        <w:rPr>
          <w:rStyle w:val="Refdecomentario"/>
        </w:rPr>
        <w:annotationRef/>
      </w:r>
      <w:r w:rsidR="000D5AF8">
        <w:t>Se solicita respuesta de las siguientes entidades:</w:t>
      </w:r>
    </w:p>
    <w:p w:rsidR="000D5AF8" w:rsidP="00C34F3F" w:rsidRDefault="000D5AF8" w14:paraId="53195D0F" w14:textId="77777777">
      <w:pPr>
        <w:pStyle w:val="Textocomentario"/>
        <w:numPr>
          <w:ilvl w:val="0"/>
          <w:numId w:val="31"/>
        </w:numPr>
        <w:jc w:val="left"/>
      </w:pPr>
      <w:r>
        <w:t>MinHacienda;</w:t>
      </w:r>
    </w:p>
    <w:p w:rsidR="000D5AF8" w:rsidP="00C34F3F" w:rsidRDefault="000D5AF8" w14:paraId="0F13DCD2" w14:textId="77777777">
      <w:pPr>
        <w:pStyle w:val="Textocomentario"/>
        <w:numPr>
          <w:ilvl w:val="0"/>
          <w:numId w:val="31"/>
        </w:numPr>
        <w:jc w:val="left"/>
      </w:pPr>
      <w:r>
        <w:t>BanRep</w:t>
      </w:r>
    </w:p>
    <w:p w:rsidR="000D5AF8" w:rsidP="00C34F3F" w:rsidRDefault="000D5AF8" w14:paraId="080B2C00" w14:textId="77777777">
      <w:pPr>
        <w:pStyle w:val="Textocomentario"/>
        <w:numPr>
          <w:ilvl w:val="0"/>
          <w:numId w:val="31"/>
        </w:numPr>
        <w:jc w:val="left"/>
      </w:pPr>
      <w:r>
        <w:t>CARF</w:t>
      </w:r>
    </w:p>
    <w:p w:rsidR="000D5AF8" w:rsidP="00C34F3F" w:rsidRDefault="000D5AF8" w14:paraId="2FA3A8F5" w14:textId="77777777">
      <w:pPr>
        <w:pStyle w:val="Textocomentario"/>
        <w:numPr>
          <w:ilvl w:val="0"/>
          <w:numId w:val="31"/>
        </w:numPr>
        <w:jc w:val="left"/>
      </w:pPr>
      <w:r>
        <w:t>CPC</w:t>
      </w:r>
    </w:p>
    <w:p w:rsidR="000D5AF8" w:rsidP="00C34F3F" w:rsidRDefault="000D5AF8" w14:paraId="3495983F" w14:textId="77777777">
      <w:pPr>
        <w:pStyle w:val="Textocomentario"/>
        <w:numPr>
          <w:ilvl w:val="0"/>
          <w:numId w:val="31"/>
        </w:numPr>
        <w:jc w:val="left"/>
      </w:pPr>
      <w:r>
        <w:t>Fedesarrollo</w:t>
      </w:r>
    </w:p>
    <w:p w:rsidR="000D5AF8" w:rsidP="00C34F3F" w:rsidRDefault="000D5AF8" w14:paraId="69FE692C" w14:textId="77777777">
      <w:pPr>
        <w:pStyle w:val="Textocomentario"/>
        <w:numPr>
          <w:ilvl w:val="0"/>
          <w:numId w:val="31"/>
        </w:numPr>
        <w:jc w:val="left"/>
      </w:pPr>
      <w:r>
        <w:t>Corficolombiana</w:t>
      </w:r>
    </w:p>
    <w:p w:rsidR="000D5AF8" w:rsidP="00C34F3F" w:rsidRDefault="000D5AF8" w14:paraId="6015B757" w14:textId="77777777">
      <w:pPr>
        <w:pStyle w:val="Textocomentario"/>
        <w:numPr>
          <w:ilvl w:val="0"/>
          <w:numId w:val="31"/>
        </w:numPr>
        <w:jc w:val="left"/>
      </w:pPr>
      <w:r>
        <w:t>ANIF</w:t>
      </w:r>
    </w:p>
    <w:p w:rsidR="000D5AF8" w:rsidP="00C34F3F" w:rsidRDefault="000D5AF8" w14:paraId="3C277633" w14:textId="77777777">
      <w:pPr>
        <w:pStyle w:val="Textocomentario"/>
        <w:numPr>
          <w:ilvl w:val="0"/>
          <w:numId w:val="31"/>
        </w:numPr>
        <w:jc w:val="left"/>
      </w:pPr>
      <w:r>
        <w:t>Observatorio Fiscal Javeriana</w:t>
      </w:r>
    </w:p>
    <w:p w:rsidR="000D5AF8" w:rsidP="00C34F3F" w:rsidRDefault="000D5AF8" w14:paraId="0CFED98C" w14:textId="77777777">
      <w:pPr>
        <w:pStyle w:val="Textocomentario"/>
        <w:numPr>
          <w:ilvl w:val="0"/>
          <w:numId w:val="31"/>
        </w:numPr>
        <w:jc w:val="left"/>
      </w:pPr>
      <w:r>
        <w:t>Universidad de los Andes</w:t>
      </w:r>
    </w:p>
  </w:comment>
  <w:comment w:initials="SR" w:author="Sergio Alejandro Ropero Santiago" w:date="2025-12-18T11:10:00Z" w:id="19">
    <w:p w:rsidR="00AF741D" w:rsidP="00AF741D" w:rsidRDefault="000D600C" w14:paraId="762A62B9" w14:textId="77777777">
      <w:pPr>
        <w:pStyle w:val="Textocomentario"/>
        <w:jc w:val="left"/>
      </w:pPr>
      <w:r>
        <w:rPr>
          <w:rStyle w:val="Refdecomentario"/>
        </w:rPr>
        <w:annotationRef/>
      </w:r>
      <w:r w:rsidR="00AF741D">
        <w:t>Se solicita respuesta de las siguientes entidades:</w:t>
      </w:r>
    </w:p>
    <w:p w:rsidR="00AF741D" w:rsidP="00C34F3F" w:rsidRDefault="00AF741D" w14:paraId="531A4253" w14:textId="77777777">
      <w:pPr>
        <w:pStyle w:val="Textocomentario"/>
        <w:numPr>
          <w:ilvl w:val="0"/>
          <w:numId w:val="32"/>
        </w:numPr>
        <w:jc w:val="left"/>
      </w:pPr>
      <w:r>
        <w:t>BanRep</w:t>
      </w:r>
    </w:p>
    <w:p w:rsidR="00AF741D" w:rsidP="00C34F3F" w:rsidRDefault="00AF741D" w14:paraId="316F5261" w14:textId="77777777">
      <w:pPr>
        <w:pStyle w:val="Textocomentario"/>
        <w:numPr>
          <w:ilvl w:val="0"/>
          <w:numId w:val="32"/>
        </w:numPr>
        <w:jc w:val="left"/>
      </w:pPr>
      <w:r>
        <w:t>SuperFinanciera</w:t>
      </w:r>
    </w:p>
    <w:p w:rsidR="00AF741D" w:rsidP="00C34F3F" w:rsidRDefault="00AF741D" w14:paraId="16B8201E" w14:textId="77777777">
      <w:pPr>
        <w:pStyle w:val="Textocomentario"/>
        <w:numPr>
          <w:ilvl w:val="0"/>
          <w:numId w:val="32"/>
        </w:numPr>
        <w:jc w:val="left"/>
      </w:pPr>
      <w:r>
        <w:t>Corficolombiana</w:t>
      </w:r>
    </w:p>
    <w:p w:rsidR="00AF741D" w:rsidP="00C34F3F" w:rsidRDefault="00AF741D" w14:paraId="30B4E050" w14:textId="77777777">
      <w:pPr>
        <w:pStyle w:val="Textocomentario"/>
        <w:numPr>
          <w:ilvl w:val="0"/>
          <w:numId w:val="32"/>
        </w:numPr>
        <w:jc w:val="left"/>
      </w:pPr>
      <w:r>
        <w:t>Davivienda</w:t>
      </w:r>
    </w:p>
    <w:p w:rsidR="00AF741D" w:rsidP="00C34F3F" w:rsidRDefault="00AF741D" w14:paraId="260E267E" w14:textId="77777777">
      <w:pPr>
        <w:pStyle w:val="Textocomentario"/>
        <w:numPr>
          <w:ilvl w:val="0"/>
          <w:numId w:val="32"/>
        </w:numPr>
        <w:jc w:val="left"/>
      </w:pPr>
      <w:r>
        <w:t>Asobancaria</w:t>
      </w:r>
    </w:p>
    <w:p w:rsidR="00AF741D" w:rsidP="00C34F3F" w:rsidRDefault="00AF741D" w14:paraId="4A0159E8" w14:textId="77777777">
      <w:pPr>
        <w:pStyle w:val="Textocomentario"/>
        <w:numPr>
          <w:ilvl w:val="0"/>
          <w:numId w:val="32"/>
        </w:numPr>
        <w:jc w:val="left"/>
      </w:pPr>
      <w:r>
        <w:t>Asomicrofinanzas</w:t>
      </w:r>
    </w:p>
  </w:comment>
  <w:comment w:initials="SR" w:author="Sergio Alejandro Ropero Santiago" w:date="2025-12-18T11:10:00Z" w:id="20">
    <w:p w:rsidR="00D309C8" w:rsidP="00D309C8" w:rsidRDefault="000D600C" w14:paraId="6D879314" w14:textId="77777777">
      <w:pPr>
        <w:pStyle w:val="Textocomentario"/>
        <w:jc w:val="left"/>
      </w:pPr>
      <w:r>
        <w:rPr>
          <w:rStyle w:val="Refdecomentario"/>
        </w:rPr>
        <w:annotationRef/>
      </w:r>
      <w:r w:rsidR="00D309C8">
        <w:t>Se solicita respuesta de las siguientes entidades:</w:t>
      </w:r>
    </w:p>
    <w:p w:rsidR="00D309C8" w:rsidP="00C34F3F" w:rsidRDefault="00D309C8" w14:paraId="052258E9" w14:textId="77777777">
      <w:pPr>
        <w:pStyle w:val="Textocomentario"/>
        <w:numPr>
          <w:ilvl w:val="0"/>
          <w:numId w:val="33"/>
        </w:numPr>
        <w:jc w:val="left"/>
      </w:pPr>
      <w:r>
        <w:t>BanRep</w:t>
      </w:r>
    </w:p>
    <w:p w:rsidR="00D309C8" w:rsidP="00C34F3F" w:rsidRDefault="00D309C8" w14:paraId="11B992D4" w14:textId="77777777">
      <w:pPr>
        <w:pStyle w:val="Textocomentario"/>
        <w:numPr>
          <w:ilvl w:val="0"/>
          <w:numId w:val="33"/>
        </w:numPr>
        <w:jc w:val="left"/>
      </w:pPr>
      <w:r>
        <w:t>SuperFinanciera</w:t>
      </w:r>
    </w:p>
    <w:p w:rsidR="00D309C8" w:rsidP="00C34F3F" w:rsidRDefault="00D309C8" w14:paraId="17427AA0" w14:textId="77777777">
      <w:pPr>
        <w:pStyle w:val="Textocomentario"/>
        <w:numPr>
          <w:ilvl w:val="0"/>
          <w:numId w:val="33"/>
        </w:numPr>
        <w:jc w:val="left"/>
      </w:pPr>
      <w:r>
        <w:t>Corficolombiana</w:t>
      </w:r>
    </w:p>
    <w:p w:rsidR="00D309C8" w:rsidP="00C34F3F" w:rsidRDefault="00D309C8" w14:paraId="6C671B06" w14:textId="77777777">
      <w:pPr>
        <w:pStyle w:val="Textocomentario"/>
        <w:numPr>
          <w:ilvl w:val="0"/>
          <w:numId w:val="33"/>
        </w:numPr>
        <w:jc w:val="left"/>
      </w:pPr>
      <w:r>
        <w:t>Davivienda</w:t>
      </w:r>
    </w:p>
    <w:p w:rsidR="00D309C8" w:rsidP="00C34F3F" w:rsidRDefault="00D309C8" w14:paraId="4A849949" w14:textId="77777777">
      <w:pPr>
        <w:pStyle w:val="Textocomentario"/>
        <w:numPr>
          <w:ilvl w:val="0"/>
          <w:numId w:val="33"/>
        </w:numPr>
        <w:jc w:val="left"/>
      </w:pPr>
      <w:r>
        <w:t>Asobancaria</w:t>
      </w:r>
    </w:p>
    <w:p w:rsidR="00D309C8" w:rsidP="00C34F3F" w:rsidRDefault="00D309C8" w14:paraId="151B12FB" w14:textId="77777777">
      <w:pPr>
        <w:pStyle w:val="Textocomentario"/>
        <w:numPr>
          <w:ilvl w:val="0"/>
          <w:numId w:val="33"/>
        </w:numPr>
        <w:jc w:val="left"/>
      </w:pPr>
      <w:r>
        <w:t>Asomicrofinanzas</w:t>
      </w:r>
    </w:p>
  </w:comment>
  <w:comment w:initials="SR" w:author="Sergio Alejandro Ropero Santiago" w:date="2025-12-18T11:10:00Z" w:id="21">
    <w:p w:rsidR="00AA2973" w:rsidP="00AA2973" w:rsidRDefault="000D600C" w14:paraId="2B948666" w14:textId="77777777">
      <w:pPr>
        <w:pStyle w:val="Textocomentario"/>
        <w:jc w:val="left"/>
      </w:pPr>
      <w:r>
        <w:rPr>
          <w:rStyle w:val="Refdecomentario"/>
        </w:rPr>
        <w:annotationRef/>
      </w:r>
      <w:r w:rsidR="00AA2973">
        <w:t>Se solicita respuesta de las siguientes entidades:</w:t>
      </w:r>
    </w:p>
    <w:p w:rsidR="00AA2973" w:rsidP="00C34F3F" w:rsidRDefault="00AA2973" w14:paraId="7BF4CDBE" w14:textId="77777777">
      <w:pPr>
        <w:pStyle w:val="Textocomentario"/>
        <w:numPr>
          <w:ilvl w:val="0"/>
          <w:numId w:val="34"/>
        </w:numPr>
        <w:jc w:val="left"/>
      </w:pPr>
      <w:r>
        <w:t>BanRep</w:t>
      </w:r>
    </w:p>
    <w:p w:rsidR="00AA2973" w:rsidP="00C34F3F" w:rsidRDefault="00AA2973" w14:paraId="7985F84B" w14:textId="77777777">
      <w:pPr>
        <w:pStyle w:val="Textocomentario"/>
        <w:numPr>
          <w:ilvl w:val="0"/>
          <w:numId w:val="34"/>
        </w:numPr>
        <w:jc w:val="left"/>
      </w:pPr>
      <w:r>
        <w:t>SuperFinanciera</w:t>
      </w:r>
    </w:p>
    <w:p w:rsidR="00AA2973" w:rsidP="00C34F3F" w:rsidRDefault="00AA2973" w14:paraId="23934245" w14:textId="77777777">
      <w:pPr>
        <w:pStyle w:val="Textocomentario"/>
        <w:numPr>
          <w:ilvl w:val="0"/>
          <w:numId w:val="34"/>
        </w:numPr>
        <w:jc w:val="left"/>
      </w:pPr>
      <w:r>
        <w:t>MinVivienda</w:t>
      </w:r>
    </w:p>
    <w:p w:rsidR="00AA2973" w:rsidP="00C34F3F" w:rsidRDefault="00AA2973" w14:paraId="63620FA1" w14:textId="77777777">
      <w:pPr>
        <w:pStyle w:val="Textocomentario"/>
        <w:numPr>
          <w:ilvl w:val="0"/>
          <w:numId w:val="34"/>
        </w:numPr>
        <w:jc w:val="left"/>
      </w:pPr>
      <w:r>
        <w:t>Corficolombiana</w:t>
      </w:r>
    </w:p>
    <w:p w:rsidR="00AA2973" w:rsidP="00C34F3F" w:rsidRDefault="00AA2973" w14:paraId="43FE8707" w14:textId="77777777">
      <w:pPr>
        <w:pStyle w:val="Textocomentario"/>
        <w:numPr>
          <w:ilvl w:val="0"/>
          <w:numId w:val="34"/>
        </w:numPr>
        <w:jc w:val="left"/>
      </w:pPr>
      <w:r>
        <w:t>Davivienda</w:t>
      </w:r>
    </w:p>
    <w:p w:rsidR="00AA2973" w:rsidP="00C34F3F" w:rsidRDefault="00AA2973" w14:paraId="168EF4D5" w14:textId="77777777">
      <w:pPr>
        <w:pStyle w:val="Textocomentario"/>
        <w:numPr>
          <w:ilvl w:val="0"/>
          <w:numId w:val="34"/>
        </w:numPr>
        <w:jc w:val="left"/>
      </w:pPr>
      <w:r>
        <w:t>Asobancaria</w:t>
      </w:r>
    </w:p>
    <w:p w:rsidR="00AA2973" w:rsidP="00C34F3F" w:rsidRDefault="00AA2973" w14:paraId="481F0AC3" w14:textId="77777777">
      <w:pPr>
        <w:pStyle w:val="Textocomentario"/>
        <w:numPr>
          <w:ilvl w:val="0"/>
          <w:numId w:val="34"/>
        </w:numPr>
        <w:jc w:val="left"/>
      </w:pPr>
      <w:r>
        <w:t>Asomicrofinanzas</w:t>
      </w:r>
    </w:p>
  </w:comment>
  <w:comment w:initials="SR" w:author="Sergio Alejandro Ropero Santiago" w:date="2025-12-18T11:10:00Z" w:id="22">
    <w:p w:rsidR="00FE0DB1" w:rsidP="00FE0DB1" w:rsidRDefault="000D600C" w14:paraId="5D58590D" w14:textId="77777777">
      <w:pPr>
        <w:pStyle w:val="Textocomentario"/>
        <w:jc w:val="left"/>
      </w:pPr>
      <w:r>
        <w:rPr>
          <w:rStyle w:val="Refdecomentario"/>
        </w:rPr>
        <w:annotationRef/>
      </w:r>
      <w:r w:rsidR="00FE0DB1">
        <w:t>Se solicita respuesta de las siguientes entidades:</w:t>
      </w:r>
    </w:p>
    <w:p w:rsidR="00FE0DB1" w:rsidP="00C34F3F" w:rsidRDefault="00FE0DB1" w14:paraId="215D3B1D" w14:textId="77777777">
      <w:pPr>
        <w:pStyle w:val="Textocomentario"/>
        <w:numPr>
          <w:ilvl w:val="0"/>
          <w:numId w:val="35"/>
        </w:numPr>
        <w:jc w:val="left"/>
      </w:pPr>
      <w:r>
        <w:t>MinHacienda</w:t>
      </w:r>
    </w:p>
    <w:p w:rsidR="00FE0DB1" w:rsidP="00C34F3F" w:rsidRDefault="00FE0DB1" w14:paraId="10B196E3" w14:textId="77777777">
      <w:pPr>
        <w:pStyle w:val="Textocomentario"/>
        <w:numPr>
          <w:ilvl w:val="0"/>
          <w:numId w:val="35"/>
        </w:numPr>
        <w:jc w:val="left"/>
      </w:pPr>
      <w:r>
        <w:t>BanRep</w:t>
      </w:r>
    </w:p>
    <w:p w:rsidR="00FE0DB1" w:rsidP="00C34F3F" w:rsidRDefault="00FE0DB1" w14:paraId="07F643A8" w14:textId="77777777">
      <w:pPr>
        <w:pStyle w:val="Textocomentario"/>
        <w:numPr>
          <w:ilvl w:val="0"/>
          <w:numId w:val="35"/>
        </w:numPr>
        <w:jc w:val="left"/>
      </w:pPr>
      <w:r>
        <w:t>SuperFinanciera</w:t>
      </w:r>
    </w:p>
    <w:p w:rsidR="00FE0DB1" w:rsidP="00C34F3F" w:rsidRDefault="00FE0DB1" w14:paraId="0D8E388F" w14:textId="77777777">
      <w:pPr>
        <w:pStyle w:val="Textocomentario"/>
        <w:numPr>
          <w:ilvl w:val="0"/>
          <w:numId w:val="35"/>
        </w:numPr>
        <w:jc w:val="left"/>
      </w:pPr>
      <w:r>
        <w:t>Asobancaria</w:t>
      </w:r>
    </w:p>
    <w:p w:rsidR="00FE0DB1" w:rsidP="00C34F3F" w:rsidRDefault="00FE0DB1" w14:paraId="6761B9FB" w14:textId="77777777">
      <w:pPr>
        <w:pStyle w:val="Textocomentario"/>
        <w:numPr>
          <w:ilvl w:val="0"/>
          <w:numId w:val="35"/>
        </w:numPr>
        <w:jc w:val="left"/>
      </w:pPr>
      <w:r>
        <w:t>Asomicrofinanzas</w:t>
      </w:r>
    </w:p>
  </w:comment>
  <w:comment w:initials="SR" w:author="Sergio Alejandro Ropero Santiago" w:date="2025-12-18T11:10:00Z" w:id="23">
    <w:p w:rsidR="00894735" w:rsidP="00894735" w:rsidRDefault="000D600C" w14:paraId="42EEFECC" w14:textId="77777777">
      <w:pPr>
        <w:pStyle w:val="Textocomentario"/>
        <w:jc w:val="left"/>
      </w:pPr>
      <w:r>
        <w:rPr>
          <w:rStyle w:val="Refdecomentario"/>
        </w:rPr>
        <w:annotationRef/>
      </w:r>
      <w:r w:rsidR="00894735">
        <w:t>Se solicita respuesta de las siguientes entidades:</w:t>
      </w:r>
    </w:p>
    <w:p w:rsidR="00894735" w:rsidP="00C34F3F" w:rsidRDefault="00894735" w14:paraId="65B1A176" w14:textId="77777777">
      <w:pPr>
        <w:pStyle w:val="Textocomentario"/>
        <w:numPr>
          <w:ilvl w:val="0"/>
          <w:numId w:val="36"/>
        </w:numPr>
        <w:jc w:val="left"/>
      </w:pPr>
      <w:r>
        <w:t>BanRep</w:t>
      </w:r>
    </w:p>
    <w:p w:rsidR="00894735" w:rsidP="00C34F3F" w:rsidRDefault="00894735" w14:paraId="6A8C2566" w14:textId="77777777">
      <w:pPr>
        <w:pStyle w:val="Textocomentario"/>
        <w:numPr>
          <w:ilvl w:val="0"/>
          <w:numId w:val="36"/>
        </w:numPr>
        <w:jc w:val="left"/>
      </w:pPr>
      <w:r>
        <w:t>SuperFinanciera</w:t>
      </w:r>
    </w:p>
    <w:p w:rsidR="00894735" w:rsidP="00C34F3F" w:rsidRDefault="00894735" w14:paraId="1D83ABB9" w14:textId="77777777">
      <w:pPr>
        <w:pStyle w:val="Textocomentario"/>
        <w:numPr>
          <w:ilvl w:val="0"/>
          <w:numId w:val="36"/>
        </w:numPr>
        <w:jc w:val="left"/>
      </w:pPr>
      <w:r>
        <w:t>SuperSolidaria</w:t>
      </w:r>
    </w:p>
    <w:p w:rsidR="00894735" w:rsidP="00C34F3F" w:rsidRDefault="00894735" w14:paraId="5F5FA0BC" w14:textId="77777777">
      <w:pPr>
        <w:pStyle w:val="Textocomentario"/>
        <w:numPr>
          <w:ilvl w:val="0"/>
          <w:numId w:val="36"/>
        </w:numPr>
        <w:jc w:val="left"/>
      </w:pPr>
      <w:r>
        <w:t>Asobancaria</w:t>
      </w:r>
    </w:p>
    <w:p w:rsidR="00894735" w:rsidP="00C34F3F" w:rsidRDefault="00894735" w14:paraId="05FC9229" w14:textId="77777777">
      <w:pPr>
        <w:pStyle w:val="Textocomentario"/>
        <w:numPr>
          <w:ilvl w:val="0"/>
          <w:numId w:val="36"/>
        </w:numPr>
        <w:jc w:val="left"/>
      </w:pPr>
      <w:r>
        <w:t>Asomicrofinanzas</w:t>
      </w:r>
    </w:p>
  </w:comment>
  <w:comment w:initials="SR" w:author="Sergio Alejandro Ropero Santiago" w:date="2025-12-18T11:10:00Z" w:id="25">
    <w:p w:rsidR="005838EE" w:rsidP="005838EE" w:rsidRDefault="000D600C" w14:paraId="44A7D719" w14:textId="77777777">
      <w:pPr>
        <w:pStyle w:val="Textocomentario"/>
        <w:jc w:val="left"/>
      </w:pPr>
      <w:r>
        <w:rPr>
          <w:rStyle w:val="Refdecomentario"/>
        </w:rPr>
        <w:annotationRef/>
      </w:r>
      <w:r w:rsidR="005838EE">
        <w:t>Se solicita respuesta de las siguientes entidades:</w:t>
      </w:r>
    </w:p>
    <w:p w:rsidR="005838EE" w:rsidP="00C34F3F" w:rsidRDefault="005838EE" w14:paraId="75F3C0CE" w14:textId="77777777">
      <w:pPr>
        <w:pStyle w:val="Textocomentario"/>
        <w:numPr>
          <w:ilvl w:val="0"/>
          <w:numId w:val="37"/>
        </w:numPr>
        <w:jc w:val="left"/>
      </w:pPr>
      <w:r>
        <w:t>MinHacienda</w:t>
      </w:r>
    </w:p>
    <w:p w:rsidR="005838EE" w:rsidP="00C34F3F" w:rsidRDefault="005838EE" w14:paraId="2338A02A" w14:textId="77777777">
      <w:pPr>
        <w:pStyle w:val="Textocomentario"/>
        <w:numPr>
          <w:ilvl w:val="0"/>
          <w:numId w:val="37"/>
        </w:numPr>
        <w:jc w:val="left"/>
      </w:pPr>
      <w:r>
        <w:t>DNP [SGISE]</w:t>
      </w:r>
    </w:p>
    <w:p w:rsidR="005838EE" w:rsidP="00C34F3F" w:rsidRDefault="005838EE" w14:paraId="4E653284" w14:textId="77777777">
      <w:pPr>
        <w:pStyle w:val="Textocomentario"/>
        <w:numPr>
          <w:ilvl w:val="0"/>
          <w:numId w:val="37"/>
        </w:numPr>
        <w:jc w:val="left"/>
      </w:pPr>
      <w:r>
        <w:t>CARF</w:t>
      </w:r>
    </w:p>
    <w:p w:rsidR="005838EE" w:rsidP="00C34F3F" w:rsidRDefault="005838EE" w14:paraId="1B4FC1D4" w14:textId="77777777">
      <w:pPr>
        <w:pStyle w:val="Textocomentario"/>
        <w:numPr>
          <w:ilvl w:val="0"/>
          <w:numId w:val="37"/>
        </w:numPr>
        <w:jc w:val="left"/>
      </w:pPr>
      <w:r>
        <w:t>Fedesarrollo</w:t>
      </w:r>
    </w:p>
    <w:p w:rsidR="005838EE" w:rsidP="00C34F3F" w:rsidRDefault="005838EE" w14:paraId="5DCBAD9E" w14:textId="77777777">
      <w:pPr>
        <w:pStyle w:val="Textocomentario"/>
        <w:numPr>
          <w:ilvl w:val="0"/>
          <w:numId w:val="37"/>
        </w:numPr>
        <w:jc w:val="left"/>
      </w:pPr>
      <w:r>
        <w:t>Corficolombiana</w:t>
      </w:r>
    </w:p>
    <w:p w:rsidR="005838EE" w:rsidP="00C34F3F" w:rsidRDefault="005838EE" w14:paraId="69D06ACD" w14:textId="77777777">
      <w:pPr>
        <w:pStyle w:val="Textocomentario"/>
        <w:numPr>
          <w:ilvl w:val="0"/>
          <w:numId w:val="37"/>
        </w:numPr>
        <w:jc w:val="left"/>
      </w:pPr>
      <w:r>
        <w:t>ANIF</w:t>
      </w:r>
    </w:p>
    <w:p w:rsidR="005838EE" w:rsidP="00C34F3F" w:rsidRDefault="005838EE" w14:paraId="7B9E2398" w14:textId="77777777">
      <w:pPr>
        <w:pStyle w:val="Textocomentario"/>
        <w:numPr>
          <w:ilvl w:val="0"/>
          <w:numId w:val="37"/>
        </w:numPr>
        <w:jc w:val="left"/>
      </w:pPr>
      <w:r>
        <w:t>Observatorio Fiscal Javeriana</w:t>
      </w:r>
    </w:p>
    <w:p w:rsidR="005838EE" w:rsidP="00C34F3F" w:rsidRDefault="005838EE" w14:paraId="4ADAAF35" w14:textId="77777777">
      <w:pPr>
        <w:pStyle w:val="Textocomentario"/>
        <w:numPr>
          <w:ilvl w:val="0"/>
          <w:numId w:val="37"/>
        </w:numPr>
        <w:jc w:val="left"/>
      </w:pPr>
      <w:r>
        <w:t>Universidad de los Andes</w:t>
      </w:r>
    </w:p>
  </w:comment>
  <w:comment w:initials="SR" w:author="Sergio Alejandro Ropero Santiago" w:date="2025-12-18T11:10:00Z" w:id="26">
    <w:p w:rsidR="00C377A0" w:rsidP="00C377A0" w:rsidRDefault="000D600C" w14:paraId="04D0DAC8" w14:textId="77777777">
      <w:pPr>
        <w:pStyle w:val="Textocomentario"/>
        <w:jc w:val="left"/>
      </w:pPr>
      <w:r>
        <w:rPr>
          <w:rStyle w:val="Refdecomentario"/>
        </w:rPr>
        <w:annotationRef/>
      </w:r>
      <w:r w:rsidR="00C377A0">
        <w:t>Se solicita respuesta de las siguientes entidades:</w:t>
      </w:r>
    </w:p>
    <w:p w:rsidR="00C377A0" w:rsidP="00C34F3F" w:rsidRDefault="00C377A0" w14:paraId="5B65E865" w14:textId="77777777">
      <w:pPr>
        <w:pStyle w:val="Textocomentario"/>
        <w:numPr>
          <w:ilvl w:val="0"/>
          <w:numId w:val="38"/>
        </w:numPr>
        <w:jc w:val="left"/>
      </w:pPr>
      <w:r>
        <w:t>MinHacienda</w:t>
      </w:r>
    </w:p>
    <w:p w:rsidR="00C377A0" w:rsidP="00C34F3F" w:rsidRDefault="00C377A0" w14:paraId="6F915E4E" w14:textId="77777777">
      <w:pPr>
        <w:pStyle w:val="Textocomentario"/>
        <w:numPr>
          <w:ilvl w:val="0"/>
          <w:numId w:val="38"/>
        </w:numPr>
        <w:jc w:val="left"/>
      </w:pPr>
      <w:r>
        <w:t>DNP [SGISE]</w:t>
      </w:r>
    </w:p>
    <w:p w:rsidR="00C377A0" w:rsidP="00C34F3F" w:rsidRDefault="00C377A0" w14:paraId="36DBBA97" w14:textId="77777777">
      <w:pPr>
        <w:pStyle w:val="Textocomentario"/>
        <w:numPr>
          <w:ilvl w:val="0"/>
          <w:numId w:val="38"/>
        </w:numPr>
        <w:jc w:val="left"/>
      </w:pPr>
      <w:r>
        <w:t>CARF</w:t>
      </w:r>
    </w:p>
    <w:p w:rsidR="00C377A0" w:rsidP="00C34F3F" w:rsidRDefault="00C377A0" w14:paraId="26920E32" w14:textId="77777777">
      <w:pPr>
        <w:pStyle w:val="Textocomentario"/>
        <w:numPr>
          <w:ilvl w:val="0"/>
          <w:numId w:val="38"/>
        </w:numPr>
        <w:jc w:val="left"/>
      </w:pPr>
      <w:r>
        <w:t>Fedesarrollo</w:t>
      </w:r>
    </w:p>
    <w:p w:rsidR="00C377A0" w:rsidP="00C34F3F" w:rsidRDefault="00C377A0" w14:paraId="4C3757C0" w14:textId="77777777">
      <w:pPr>
        <w:pStyle w:val="Textocomentario"/>
        <w:numPr>
          <w:ilvl w:val="0"/>
          <w:numId w:val="38"/>
        </w:numPr>
        <w:jc w:val="left"/>
      </w:pPr>
      <w:r>
        <w:t>Corficolombiana</w:t>
      </w:r>
    </w:p>
    <w:p w:rsidR="00C377A0" w:rsidP="00C34F3F" w:rsidRDefault="00C377A0" w14:paraId="022E3473" w14:textId="77777777">
      <w:pPr>
        <w:pStyle w:val="Textocomentario"/>
        <w:numPr>
          <w:ilvl w:val="0"/>
          <w:numId w:val="38"/>
        </w:numPr>
        <w:jc w:val="left"/>
      </w:pPr>
      <w:r>
        <w:t>ANIF</w:t>
      </w:r>
    </w:p>
    <w:p w:rsidR="00C377A0" w:rsidP="00C34F3F" w:rsidRDefault="00C377A0" w14:paraId="419ECF22" w14:textId="77777777">
      <w:pPr>
        <w:pStyle w:val="Textocomentario"/>
        <w:numPr>
          <w:ilvl w:val="0"/>
          <w:numId w:val="38"/>
        </w:numPr>
        <w:jc w:val="left"/>
      </w:pPr>
      <w:r>
        <w:t>Observatorio Fiscal Javeriana</w:t>
      </w:r>
    </w:p>
    <w:p w:rsidR="00C377A0" w:rsidP="00C34F3F" w:rsidRDefault="00C377A0" w14:paraId="1D0E417F" w14:textId="77777777">
      <w:pPr>
        <w:pStyle w:val="Textocomentario"/>
        <w:numPr>
          <w:ilvl w:val="0"/>
          <w:numId w:val="38"/>
        </w:numPr>
        <w:jc w:val="left"/>
      </w:pPr>
      <w:r>
        <w:t>Universidad de los Andes</w:t>
      </w:r>
    </w:p>
  </w:comment>
  <w:comment w:initials="SR" w:author="Sergio Alejandro Ropero Santiago" w:date="2025-12-18T11:10:00Z" w:id="27">
    <w:p w:rsidR="0090650D" w:rsidP="0090650D" w:rsidRDefault="000D600C" w14:paraId="01D43CA5" w14:textId="77777777">
      <w:pPr>
        <w:pStyle w:val="Textocomentario"/>
        <w:jc w:val="left"/>
      </w:pPr>
      <w:r>
        <w:rPr>
          <w:rStyle w:val="Refdecomentario"/>
        </w:rPr>
        <w:annotationRef/>
      </w:r>
      <w:r w:rsidR="0090650D">
        <w:t>Se solicita respuesta de las siguientes entidades:</w:t>
      </w:r>
    </w:p>
    <w:p w:rsidR="0090650D" w:rsidP="00C34F3F" w:rsidRDefault="0090650D" w14:paraId="46272A95" w14:textId="77777777">
      <w:pPr>
        <w:pStyle w:val="Textocomentario"/>
        <w:numPr>
          <w:ilvl w:val="0"/>
          <w:numId w:val="39"/>
        </w:numPr>
        <w:jc w:val="left"/>
      </w:pPr>
      <w:r>
        <w:t>MinHacienda</w:t>
      </w:r>
    </w:p>
    <w:p w:rsidR="0090650D" w:rsidP="00C34F3F" w:rsidRDefault="0090650D" w14:paraId="67996926" w14:textId="77777777">
      <w:pPr>
        <w:pStyle w:val="Textocomentario"/>
        <w:numPr>
          <w:ilvl w:val="0"/>
          <w:numId w:val="39"/>
        </w:numPr>
        <w:jc w:val="left"/>
      </w:pPr>
      <w:r>
        <w:t>CARF</w:t>
      </w:r>
    </w:p>
    <w:p w:rsidR="0090650D" w:rsidP="00C34F3F" w:rsidRDefault="0090650D" w14:paraId="0363D18B" w14:textId="77777777">
      <w:pPr>
        <w:pStyle w:val="Textocomentario"/>
        <w:numPr>
          <w:ilvl w:val="0"/>
          <w:numId w:val="39"/>
        </w:numPr>
        <w:jc w:val="left"/>
      </w:pPr>
      <w:r>
        <w:t>Fedesarrollo</w:t>
      </w:r>
    </w:p>
    <w:p w:rsidR="0090650D" w:rsidP="00C34F3F" w:rsidRDefault="0090650D" w14:paraId="276A62D7" w14:textId="77777777">
      <w:pPr>
        <w:pStyle w:val="Textocomentario"/>
        <w:numPr>
          <w:ilvl w:val="0"/>
          <w:numId w:val="39"/>
        </w:numPr>
        <w:jc w:val="left"/>
      </w:pPr>
      <w:r>
        <w:t>Corficolombiana</w:t>
      </w:r>
    </w:p>
    <w:p w:rsidR="0090650D" w:rsidP="00C34F3F" w:rsidRDefault="0090650D" w14:paraId="375EA56D" w14:textId="77777777">
      <w:pPr>
        <w:pStyle w:val="Textocomentario"/>
        <w:numPr>
          <w:ilvl w:val="0"/>
          <w:numId w:val="39"/>
        </w:numPr>
        <w:jc w:val="left"/>
      </w:pPr>
      <w:r>
        <w:t>ANIF</w:t>
      </w:r>
    </w:p>
    <w:p w:rsidR="0090650D" w:rsidP="00C34F3F" w:rsidRDefault="0090650D" w14:paraId="44FD1FD6" w14:textId="77777777">
      <w:pPr>
        <w:pStyle w:val="Textocomentario"/>
        <w:numPr>
          <w:ilvl w:val="0"/>
          <w:numId w:val="39"/>
        </w:numPr>
        <w:jc w:val="left"/>
      </w:pPr>
      <w:r>
        <w:t>Observatorio Fiscal Javeriana</w:t>
      </w:r>
    </w:p>
    <w:p w:rsidR="0090650D" w:rsidP="00C34F3F" w:rsidRDefault="0090650D" w14:paraId="3A782289" w14:textId="77777777">
      <w:pPr>
        <w:pStyle w:val="Textocomentario"/>
        <w:numPr>
          <w:ilvl w:val="0"/>
          <w:numId w:val="39"/>
        </w:numPr>
        <w:jc w:val="left"/>
      </w:pPr>
      <w:r>
        <w:t>Universidad de los Andes</w:t>
      </w:r>
    </w:p>
  </w:comment>
  <w:comment w:initials="SR" w:author="Sergio Alejandro Ropero Santiago" w:date="2025-12-18T11:11:00Z" w:id="28">
    <w:p w:rsidR="0090650D" w:rsidP="0090650D" w:rsidRDefault="000D600C" w14:paraId="6A07F288" w14:textId="77777777">
      <w:pPr>
        <w:pStyle w:val="Textocomentario"/>
        <w:jc w:val="left"/>
      </w:pPr>
      <w:r>
        <w:rPr>
          <w:rStyle w:val="Refdecomentario"/>
        </w:rPr>
        <w:annotationRef/>
      </w:r>
      <w:r w:rsidR="0090650D">
        <w:t>Se solicita respuesta de las siguientes entidades:</w:t>
      </w:r>
    </w:p>
    <w:p w:rsidR="0090650D" w:rsidP="00C34F3F" w:rsidRDefault="0090650D" w14:paraId="4DF04623" w14:textId="77777777">
      <w:pPr>
        <w:pStyle w:val="Textocomentario"/>
        <w:numPr>
          <w:ilvl w:val="0"/>
          <w:numId w:val="40"/>
        </w:numPr>
        <w:jc w:val="left"/>
      </w:pPr>
      <w:r>
        <w:t>MinHacienda</w:t>
      </w:r>
    </w:p>
    <w:p w:rsidR="0090650D" w:rsidP="00C34F3F" w:rsidRDefault="0090650D" w14:paraId="15BF9ACA" w14:textId="77777777">
      <w:pPr>
        <w:pStyle w:val="Textocomentario"/>
        <w:numPr>
          <w:ilvl w:val="0"/>
          <w:numId w:val="40"/>
        </w:numPr>
        <w:jc w:val="left"/>
      </w:pPr>
      <w:r>
        <w:t>CARF</w:t>
      </w:r>
    </w:p>
    <w:p w:rsidR="0090650D" w:rsidP="00C34F3F" w:rsidRDefault="0090650D" w14:paraId="72A1E456" w14:textId="77777777">
      <w:pPr>
        <w:pStyle w:val="Textocomentario"/>
        <w:numPr>
          <w:ilvl w:val="0"/>
          <w:numId w:val="40"/>
        </w:numPr>
        <w:jc w:val="left"/>
      </w:pPr>
      <w:r>
        <w:t>Fedesarrollo</w:t>
      </w:r>
    </w:p>
    <w:p w:rsidR="0090650D" w:rsidP="00C34F3F" w:rsidRDefault="0090650D" w14:paraId="47C1B6D8" w14:textId="77777777">
      <w:pPr>
        <w:pStyle w:val="Textocomentario"/>
        <w:numPr>
          <w:ilvl w:val="0"/>
          <w:numId w:val="40"/>
        </w:numPr>
        <w:jc w:val="left"/>
      </w:pPr>
      <w:r>
        <w:t>Corficolombiana</w:t>
      </w:r>
    </w:p>
    <w:p w:rsidR="0090650D" w:rsidP="00C34F3F" w:rsidRDefault="0090650D" w14:paraId="6D906331" w14:textId="77777777">
      <w:pPr>
        <w:pStyle w:val="Textocomentario"/>
        <w:numPr>
          <w:ilvl w:val="0"/>
          <w:numId w:val="40"/>
        </w:numPr>
        <w:jc w:val="left"/>
      </w:pPr>
      <w:r>
        <w:t>ANIF</w:t>
      </w:r>
    </w:p>
    <w:p w:rsidR="0090650D" w:rsidP="00C34F3F" w:rsidRDefault="0090650D" w14:paraId="573A5020" w14:textId="77777777">
      <w:pPr>
        <w:pStyle w:val="Textocomentario"/>
        <w:numPr>
          <w:ilvl w:val="0"/>
          <w:numId w:val="40"/>
        </w:numPr>
        <w:jc w:val="left"/>
      </w:pPr>
      <w:r>
        <w:t>Observatorio Fiscal Javeriana</w:t>
      </w:r>
    </w:p>
    <w:p w:rsidR="0090650D" w:rsidP="00C34F3F" w:rsidRDefault="0090650D" w14:paraId="0FC1CE48" w14:textId="77777777">
      <w:pPr>
        <w:pStyle w:val="Textocomentario"/>
        <w:numPr>
          <w:ilvl w:val="0"/>
          <w:numId w:val="40"/>
        </w:numPr>
        <w:jc w:val="left"/>
      </w:pPr>
      <w:r>
        <w:t>Universidad de los Andes</w:t>
      </w:r>
    </w:p>
  </w:comment>
  <w:comment w:initials="SR" w:author="Sergio Alejandro Ropero Santiago" w:date="2025-12-18T11:11:00Z" w:id="29">
    <w:p w:rsidR="00C14003" w:rsidP="00C14003" w:rsidRDefault="000D600C" w14:paraId="5B01D456" w14:textId="77777777">
      <w:pPr>
        <w:pStyle w:val="Textocomentario"/>
        <w:jc w:val="left"/>
      </w:pPr>
      <w:r>
        <w:rPr>
          <w:rStyle w:val="Refdecomentario"/>
        </w:rPr>
        <w:annotationRef/>
      </w:r>
      <w:r w:rsidR="00C14003">
        <w:t>Se solicita respuesta de las siguientes entidades:</w:t>
      </w:r>
    </w:p>
    <w:p w:rsidR="00C14003" w:rsidP="00C34F3F" w:rsidRDefault="00C14003" w14:paraId="703BD349" w14:textId="77777777">
      <w:pPr>
        <w:pStyle w:val="Textocomentario"/>
        <w:numPr>
          <w:ilvl w:val="0"/>
          <w:numId w:val="41"/>
        </w:numPr>
        <w:jc w:val="left"/>
      </w:pPr>
      <w:r>
        <w:t>MinHacienda</w:t>
      </w:r>
    </w:p>
    <w:p w:rsidR="00C14003" w:rsidP="00C34F3F" w:rsidRDefault="00C14003" w14:paraId="422594E0" w14:textId="77777777">
      <w:pPr>
        <w:pStyle w:val="Textocomentario"/>
        <w:numPr>
          <w:ilvl w:val="0"/>
          <w:numId w:val="41"/>
        </w:numPr>
        <w:jc w:val="left"/>
      </w:pPr>
      <w:r>
        <w:t>DNP [SGISE]</w:t>
      </w:r>
    </w:p>
    <w:p w:rsidR="00C14003" w:rsidP="00C34F3F" w:rsidRDefault="00C14003" w14:paraId="36CD2ADE" w14:textId="77777777">
      <w:pPr>
        <w:pStyle w:val="Textocomentario"/>
        <w:numPr>
          <w:ilvl w:val="0"/>
          <w:numId w:val="41"/>
        </w:numPr>
        <w:jc w:val="left"/>
      </w:pPr>
      <w:r>
        <w:t>CARF</w:t>
      </w:r>
    </w:p>
    <w:p w:rsidR="00C14003" w:rsidP="00C34F3F" w:rsidRDefault="00C14003" w14:paraId="77F26A26" w14:textId="77777777">
      <w:pPr>
        <w:pStyle w:val="Textocomentario"/>
        <w:numPr>
          <w:ilvl w:val="0"/>
          <w:numId w:val="41"/>
        </w:numPr>
        <w:jc w:val="left"/>
      </w:pPr>
      <w:r>
        <w:t>Fedesarrollo</w:t>
      </w:r>
    </w:p>
    <w:p w:rsidR="00C14003" w:rsidP="00C34F3F" w:rsidRDefault="00C14003" w14:paraId="29DF3C67" w14:textId="77777777">
      <w:pPr>
        <w:pStyle w:val="Textocomentario"/>
        <w:numPr>
          <w:ilvl w:val="0"/>
          <w:numId w:val="41"/>
        </w:numPr>
        <w:jc w:val="left"/>
      </w:pPr>
      <w:r>
        <w:t>Corficolombiana</w:t>
      </w:r>
    </w:p>
    <w:p w:rsidR="00C14003" w:rsidP="00C34F3F" w:rsidRDefault="00C14003" w14:paraId="741CF3FC" w14:textId="77777777">
      <w:pPr>
        <w:pStyle w:val="Textocomentario"/>
        <w:numPr>
          <w:ilvl w:val="0"/>
          <w:numId w:val="41"/>
        </w:numPr>
        <w:jc w:val="left"/>
      </w:pPr>
      <w:r>
        <w:t>ANIF</w:t>
      </w:r>
    </w:p>
    <w:p w:rsidR="00C14003" w:rsidP="00C34F3F" w:rsidRDefault="00C14003" w14:paraId="15C91012" w14:textId="77777777">
      <w:pPr>
        <w:pStyle w:val="Textocomentario"/>
        <w:numPr>
          <w:ilvl w:val="0"/>
          <w:numId w:val="41"/>
        </w:numPr>
        <w:jc w:val="left"/>
      </w:pPr>
      <w:r>
        <w:t>Observatorio Fiscal Javeriana</w:t>
      </w:r>
    </w:p>
    <w:p w:rsidR="00C14003" w:rsidP="00C34F3F" w:rsidRDefault="00C14003" w14:paraId="2E52C26E" w14:textId="77777777">
      <w:pPr>
        <w:pStyle w:val="Textocomentario"/>
        <w:numPr>
          <w:ilvl w:val="0"/>
          <w:numId w:val="41"/>
        </w:numPr>
        <w:jc w:val="left"/>
      </w:pPr>
      <w:r>
        <w:t>Universidad de los Andes</w:t>
      </w:r>
    </w:p>
  </w:comment>
  <w:comment w:initials="SR" w:author="Sergio Alejandro Ropero Santiago" w:date="2025-12-18T11:11:00Z" w:id="30">
    <w:p w:rsidR="00E90296" w:rsidP="00E90296" w:rsidRDefault="000D600C" w14:paraId="683FAF17" w14:textId="77777777">
      <w:pPr>
        <w:pStyle w:val="Textocomentario"/>
        <w:jc w:val="left"/>
      </w:pPr>
      <w:r>
        <w:rPr>
          <w:rStyle w:val="Refdecomentario"/>
        </w:rPr>
        <w:annotationRef/>
      </w:r>
      <w:r w:rsidR="00E90296">
        <w:t>Se solicita respuesta de las siguientes entidades:</w:t>
      </w:r>
    </w:p>
    <w:p w:rsidR="00E90296" w:rsidP="00C34F3F" w:rsidRDefault="00E90296" w14:paraId="6E2CF645" w14:textId="77777777">
      <w:pPr>
        <w:pStyle w:val="Textocomentario"/>
        <w:numPr>
          <w:ilvl w:val="0"/>
          <w:numId w:val="42"/>
        </w:numPr>
        <w:jc w:val="left"/>
      </w:pPr>
      <w:r>
        <w:t>MinHacienda</w:t>
      </w:r>
    </w:p>
    <w:p w:rsidR="00E90296" w:rsidP="00C34F3F" w:rsidRDefault="00E90296" w14:paraId="4DF0AB01" w14:textId="77777777">
      <w:pPr>
        <w:pStyle w:val="Textocomentario"/>
        <w:numPr>
          <w:ilvl w:val="0"/>
          <w:numId w:val="42"/>
        </w:numPr>
        <w:jc w:val="left"/>
      </w:pPr>
      <w:r>
        <w:t>CARF</w:t>
      </w:r>
    </w:p>
    <w:p w:rsidR="00E90296" w:rsidP="00C34F3F" w:rsidRDefault="00E90296" w14:paraId="35FD68F4" w14:textId="77777777">
      <w:pPr>
        <w:pStyle w:val="Textocomentario"/>
        <w:numPr>
          <w:ilvl w:val="0"/>
          <w:numId w:val="42"/>
        </w:numPr>
        <w:jc w:val="left"/>
      </w:pPr>
      <w:r>
        <w:t>Observatorio Fiscal Javeriana</w:t>
      </w:r>
    </w:p>
  </w:comment>
  <w:comment w:initials="SR" w:author="Sergio Alejandro Ropero Santiago" w:date="2025-12-18T11:11:00Z" w:id="31">
    <w:p w:rsidR="004A3BE5" w:rsidP="004A3BE5" w:rsidRDefault="000D600C" w14:paraId="072819DB" w14:textId="77777777">
      <w:pPr>
        <w:pStyle w:val="Textocomentario"/>
        <w:jc w:val="left"/>
      </w:pPr>
      <w:r>
        <w:rPr>
          <w:rStyle w:val="Refdecomentario"/>
        </w:rPr>
        <w:annotationRef/>
      </w:r>
      <w:r w:rsidR="004A3BE5">
        <w:t>Se solicita respuesta de las siguientes entidades:</w:t>
      </w:r>
    </w:p>
    <w:p w:rsidR="004A3BE5" w:rsidP="00C34F3F" w:rsidRDefault="004A3BE5" w14:paraId="287498D6" w14:textId="77777777">
      <w:pPr>
        <w:pStyle w:val="Textocomentario"/>
        <w:numPr>
          <w:ilvl w:val="0"/>
          <w:numId w:val="43"/>
        </w:numPr>
        <w:jc w:val="left"/>
      </w:pPr>
      <w:r>
        <w:t>MinHacienda</w:t>
      </w:r>
    </w:p>
    <w:p w:rsidR="004A3BE5" w:rsidP="00C34F3F" w:rsidRDefault="004A3BE5" w14:paraId="1C181F03" w14:textId="77777777">
      <w:pPr>
        <w:pStyle w:val="Textocomentario"/>
        <w:numPr>
          <w:ilvl w:val="0"/>
          <w:numId w:val="43"/>
        </w:numPr>
        <w:jc w:val="left"/>
      </w:pPr>
      <w:r>
        <w:t>CARF</w:t>
      </w:r>
    </w:p>
    <w:p w:rsidR="004A3BE5" w:rsidP="00C34F3F" w:rsidRDefault="004A3BE5" w14:paraId="646A84B0" w14:textId="77777777">
      <w:pPr>
        <w:pStyle w:val="Textocomentario"/>
        <w:numPr>
          <w:ilvl w:val="0"/>
          <w:numId w:val="43"/>
        </w:numPr>
        <w:jc w:val="left"/>
      </w:pPr>
      <w:r>
        <w:t>MinSalud</w:t>
      </w:r>
    </w:p>
    <w:p w:rsidR="004A3BE5" w:rsidP="00C34F3F" w:rsidRDefault="004A3BE5" w14:paraId="65714288" w14:textId="77777777">
      <w:pPr>
        <w:pStyle w:val="Textocomentario"/>
        <w:numPr>
          <w:ilvl w:val="0"/>
          <w:numId w:val="43"/>
        </w:numPr>
        <w:jc w:val="left"/>
      </w:pPr>
      <w:r>
        <w:t>SuperSalud</w:t>
      </w:r>
    </w:p>
    <w:p w:rsidR="004A3BE5" w:rsidP="00C34F3F" w:rsidRDefault="004A3BE5" w14:paraId="45123924" w14:textId="77777777">
      <w:pPr>
        <w:pStyle w:val="Textocomentario"/>
        <w:numPr>
          <w:ilvl w:val="0"/>
          <w:numId w:val="43"/>
        </w:numPr>
        <w:jc w:val="left"/>
      </w:pPr>
      <w:r>
        <w:t>ADRES</w:t>
      </w:r>
    </w:p>
    <w:p w:rsidR="004A3BE5" w:rsidP="00C34F3F" w:rsidRDefault="004A3BE5" w14:paraId="12497E67" w14:textId="77777777">
      <w:pPr>
        <w:pStyle w:val="Textocomentario"/>
        <w:numPr>
          <w:ilvl w:val="0"/>
          <w:numId w:val="43"/>
        </w:numPr>
        <w:jc w:val="left"/>
      </w:pPr>
      <w:r>
        <w:t>Observatorio Fiscal Javeriana</w:t>
      </w:r>
    </w:p>
  </w:comment>
  <w:comment w:initials="SR" w:author="Sergio Alejandro Ropero Santiago" w:date="2025-12-18T11:11:00Z" w:id="32">
    <w:p w:rsidR="005E6CE8" w:rsidP="005E6CE8" w:rsidRDefault="000D600C" w14:paraId="63EBC68C" w14:textId="77777777">
      <w:pPr>
        <w:pStyle w:val="Textocomentario"/>
        <w:jc w:val="left"/>
      </w:pPr>
      <w:r>
        <w:rPr>
          <w:rStyle w:val="Refdecomentario"/>
        </w:rPr>
        <w:annotationRef/>
      </w:r>
      <w:r w:rsidR="005E6CE8">
        <w:t>Se solicita respuesta de las siguientes entidades:</w:t>
      </w:r>
    </w:p>
    <w:p w:rsidR="005E6CE8" w:rsidP="00C34F3F" w:rsidRDefault="005E6CE8" w14:paraId="672CDA86" w14:textId="77777777">
      <w:pPr>
        <w:pStyle w:val="Textocomentario"/>
        <w:numPr>
          <w:ilvl w:val="0"/>
          <w:numId w:val="44"/>
        </w:numPr>
        <w:jc w:val="left"/>
      </w:pPr>
      <w:r>
        <w:t>MinHacienda</w:t>
      </w:r>
    </w:p>
    <w:p w:rsidR="005E6CE8" w:rsidP="00C34F3F" w:rsidRDefault="005E6CE8" w14:paraId="3EC83593" w14:textId="77777777">
      <w:pPr>
        <w:pStyle w:val="Textocomentario"/>
        <w:numPr>
          <w:ilvl w:val="0"/>
          <w:numId w:val="44"/>
        </w:numPr>
        <w:jc w:val="left"/>
      </w:pPr>
      <w:r>
        <w:t>DNP [SGISE]</w:t>
      </w:r>
    </w:p>
    <w:p w:rsidR="005E6CE8" w:rsidP="00C34F3F" w:rsidRDefault="005E6CE8" w14:paraId="21BC1BA6" w14:textId="77777777">
      <w:pPr>
        <w:pStyle w:val="Textocomentario"/>
        <w:numPr>
          <w:ilvl w:val="0"/>
          <w:numId w:val="44"/>
        </w:numPr>
        <w:jc w:val="left"/>
      </w:pPr>
      <w:r>
        <w:t>CARF</w:t>
      </w:r>
    </w:p>
    <w:p w:rsidR="005E6CE8" w:rsidP="00C34F3F" w:rsidRDefault="005E6CE8" w14:paraId="487D8193" w14:textId="77777777">
      <w:pPr>
        <w:pStyle w:val="Textocomentario"/>
        <w:numPr>
          <w:ilvl w:val="0"/>
          <w:numId w:val="44"/>
        </w:numPr>
        <w:jc w:val="left"/>
      </w:pPr>
      <w:r>
        <w:t>DIAN</w:t>
      </w:r>
    </w:p>
    <w:p w:rsidR="005E6CE8" w:rsidP="00C34F3F" w:rsidRDefault="005E6CE8" w14:paraId="11E0CF2E" w14:textId="77777777">
      <w:pPr>
        <w:pStyle w:val="Textocomentario"/>
        <w:numPr>
          <w:ilvl w:val="0"/>
          <w:numId w:val="44"/>
        </w:numPr>
        <w:jc w:val="left"/>
      </w:pPr>
      <w:r>
        <w:t>MinCIT</w:t>
      </w:r>
    </w:p>
    <w:p w:rsidR="005E6CE8" w:rsidP="00C34F3F" w:rsidRDefault="005E6CE8" w14:paraId="7878C4F7" w14:textId="77777777">
      <w:pPr>
        <w:pStyle w:val="Textocomentario"/>
        <w:numPr>
          <w:ilvl w:val="0"/>
          <w:numId w:val="44"/>
        </w:numPr>
        <w:jc w:val="left"/>
      </w:pPr>
      <w:r>
        <w:t>iNNpulsa</w:t>
      </w:r>
    </w:p>
    <w:p w:rsidR="005E6CE8" w:rsidP="00C34F3F" w:rsidRDefault="005E6CE8" w14:paraId="4C292CD8" w14:textId="77777777">
      <w:pPr>
        <w:pStyle w:val="Textocomentario"/>
        <w:numPr>
          <w:ilvl w:val="0"/>
          <w:numId w:val="44"/>
        </w:numPr>
        <w:jc w:val="left"/>
      </w:pPr>
      <w:r>
        <w:t>CPC</w:t>
      </w:r>
    </w:p>
    <w:p w:rsidR="005E6CE8" w:rsidP="00C34F3F" w:rsidRDefault="005E6CE8" w14:paraId="62AA30B6" w14:textId="77777777">
      <w:pPr>
        <w:pStyle w:val="Textocomentario"/>
        <w:numPr>
          <w:ilvl w:val="0"/>
          <w:numId w:val="44"/>
        </w:numPr>
        <w:jc w:val="left"/>
      </w:pPr>
      <w:r>
        <w:t>Fedesarrollo</w:t>
      </w:r>
    </w:p>
    <w:p w:rsidR="005E6CE8" w:rsidP="00C34F3F" w:rsidRDefault="005E6CE8" w14:paraId="361B9294" w14:textId="77777777">
      <w:pPr>
        <w:pStyle w:val="Textocomentario"/>
        <w:numPr>
          <w:ilvl w:val="0"/>
          <w:numId w:val="44"/>
        </w:numPr>
        <w:jc w:val="left"/>
      </w:pPr>
      <w:r>
        <w:t>Corficolombiana</w:t>
      </w:r>
    </w:p>
    <w:p w:rsidR="005E6CE8" w:rsidP="00C34F3F" w:rsidRDefault="005E6CE8" w14:paraId="5AD31726" w14:textId="77777777">
      <w:pPr>
        <w:pStyle w:val="Textocomentario"/>
        <w:numPr>
          <w:ilvl w:val="0"/>
          <w:numId w:val="44"/>
        </w:numPr>
        <w:jc w:val="left"/>
      </w:pPr>
      <w:r>
        <w:t>ANIF</w:t>
      </w:r>
    </w:p>
    <w:p w:rsidR="005E6CE8" w:rsidP="00C34F3F" w:rsidRDefault="005E6CE8" w14:paraId="6F2BEF68" w14:textId="77777777">
      <w:pPr>
        <w:pStyle w:val="Textocomentario"/>
        <w:numPr>
          <w:ilvl w:val="0"/>
          <w:numId w:val="44"/>
        </w:numPr>
        <w:jc w:val="left"/>
      </w:pPr>
      <w:r>
        <w:t>Observatorio Fiscal Javeriana</w:t>
      </w:r>
    </w:p>
    <w:p w:rsidR="005E6CE8" w:rsidP="00C34F3F" w:rsidRDefault="005E6CE8" w14:paraId="0D61437C" w14:textId="77777777">
      <w:pPr>
        <w:pStyle w:val="Textocomentario"/>
        <w:numPr>
          <w:ilvl w:val="0"/>
          <w:numId w:val="44"/>
        </w:numPr>
        <w:jc w:val="left"/>
      </w:pPr>
      <w:r>
        <w:t>Universidad de los Andes</w:t>
      </w:r>
    </w:p>
  </w:comment>
  <w:comment w:initials="SR" w:author="Sergio Alejandro Ropero Santiago" w:date="2025-12-18T11:11:00Z" w:id="33">
    <w:p w:rsidR="00307A82" w:rsidP="00307A82" w:rsidRDefault="000D600C" w14:paraId="70E3623D" w14:textId="77777777">
      <w:pPr>
        <w:pStyle w:val="Textocomentario"/>
        <w:jc w:val="left"/>
      </w:pPr>
      <w:r>
        <w:rPr>
          <w:rStyle w:val="Refdecomentario"/>
        </w:rPr>
        <w:annotationRef/>
      </w:r>
      <w:r w:rsidR="00307A82">
        <w:t>Se solicita respuesta de las siguientes entidades:</w:t>
      </w:r>
    </w:p>
    <w:p w:rsidR="00307A82" w:rsidP="00C34F3F" w:rsidRDefault="00307A82" w14:paraId="5E3CB332" w14:textId="77777777">
      <w:pPr>
        <w:pStyle w:val="Textocomentario"/>
        <w:numPr>
          <w:ilvl w:val="0"/>
          <w:numId w:val="45"/>
        </w:numPr>
        <w:jc w:val="left"/>
      </w:pPr>
      <w:r>
        <w:t>MinHacienda</w:t>
      </w:r>
    </w:p>
    <w:p w:rsidR="00307A82" w:rsidP="00C34F3F" w:rsidRDefault="00307A82" w14:paraId="59B37AE0" w14:textId="77777777">
      <w:pPr>
        <w:pStyle w:val="Textocomentario"/>
        <w:numPr>
          <w:ilvl w:val="0"/>
          <w:numId w:val="45"/>
        </w:numPr>
        <w:jc w:val="left"/>
      </w:pPr>
      <w:r>
        <w:t>CARF</w:t>
      </w:r>
    </w:p>
    <w:p w:rsidR="00307A82" w:rsidP="00C34F3F" w:rsidRDefault="00307A82" w14:paraId="557DCAED" w14:textId="77777777">
      <w:pPr>
        <w:pStyle w:val="Textocomentario"/>
        <w:numPr>
          <w:ilvl w:val="0"/>
          <w:numId w:val="45"/>
        </w:numPr>
        <w:jc w:val="left"/>
      </w:pPr>
      <w:r>
        <w:t>DIAN</w:t>
      </w:r>
    </w:p>
    <w:p w:rsidR="00307A82" w:rsidP="00C34F3F" w:rsidRDefault="00307A82" w14:paraId="55DEC0FC" w14:textId="77777777">
      <w:pPr>
        <w:pStyle w:val="Textocomentario"/>
        <w:numPr>
          <w:ilvl w:val="0"/>
          <w:numId w:val="45"/>
        </w:numPr>
        <w:jc w:val="left"/>
      </w:pPr>
      <w:r>
        <w:t>CPC</w:t>
      </w:r>
    </w:p>
    <w:p w:rsidR="00307A82" w:rsidP="00C34F3F" w:rsidRDefault="00307A82" w14:paraId="5D9E6A0C" w14:textId="77777777">
      <w:pPr>
        <w:pStyle w:val="Textocomentario"/>
        <w:numPr>
          <w:ilvl w:val="0"/>
          <w:numId w:val="45"/>
        </w:numPr>
        <w:jc w:val="left"/>
      </w:pPr>
      <w:r>
        <w:t>Fedesarrollo</w:t>
      </w:r>
    </w:p>
    <w:p w:rsidR="00307A82" w:rsidP="00C34F3F" w:rsidRDefault="00307A82" w14:paraId="21573AC8" w14:textId="77777777">
      <w:pPr>
        <w:pStyle w:val="Textocomentario"/>
        <w:numPr>
          <w:ilvl w:val="0"/>
          <w:numId w:val="45"/>
        </w:numPr>
        <w:jc w:val="left"/>
      </w:pPr>
      <w:r>
        <w:t>Corficolombiana</w:t>
      </w:r>
    </w:p>
    <w:p w:rsidR="00307A82" w:rsidP="00C34F3F" w:rsidRDefault="00307A82" w14:paraId="2A76DE21" w14:textId="77777777">
      <w:pPr>
        <w:pStyle w:val="Textocomentario"/>
        <w:numPr>
          <w:ilvl w:val="0"/>
          <w:numId w:val="45"/>
        </w:numPr>
        <w:jc w:val="left"/>
      </w:pPr>
      <w:r>
        <w:t>ANIF</w:t>
      </w:r>
    </w:p>
    <w:p w:rsidR="00307A82" w:rsidP="00C34F3F" w:rsidRDefault="00307A82" w14:paraId="2D3458CD" w14:textId="77777777">
      <w:pPr>
        <w:pStyle w:val="Textocomentario"/>
        <w:numPr>
          <w:ilvl w:val="0"/>
          <w:numId w:val="45"/>
        </w:numPr>
        <w:jc w:val="left"/>
      </w:pPr>
      <w:r>
        <w:t>Observatorio Fiscal Javeriana</w:t>
      </w:r>
    </w:p>
    <w:p w:rsidR="00307A82" w:rsidP="00C34F3F" w:rsidRDefault="00307A82" w14:paraId="7431452E" w14:textId="77777777">
      <w:pPr>
        <w:pStyle w:val="Textocomentario"/>
        <w:numPr>
          <w:ilvl w:val="0"/>
          <w:numId w:val="45"/>
        </w:numPr>
        <w:jc w:val="left"/>
      </w:pPr>
      <w:r>
        <w:t>Universidad de los Andes</w:t>
      </w:r>
    </w:p>
  </w:comment>
  <w:comment w:initials="SR" w:author="Sergio Alejandro Ropero Santiago" w:date="2025-12-18T11:12:00Z" w:id="34">
    <w:p w:rsidR="0050755A" w:rsidP="0050755A" w:rsidRDefault="000D600C" w14:paraId="043E1F0E" w14:textId="77777777">
      <w:pPr>
        <w:pStyle w:val="Textocomentario"/>
        <w:jc w:val="left"/>
      </w:pPr>
      <w:r>
        <w:rPr>
          <w:rStyle w:val="Refdecomentario"/>
        </w:rPr>
        <w:annotationRef/>
      </w:r>
      <w:r w:rsidR="0050755A">
        <w:t>Se solicita respuesta de las siguientes entidades:</w:t>
      </w:r>
    </w:p>
    <w:p w:rsidR="0050755A" w:rsidP="00C34F3F" w:rsidRDefault="0050755A" w14:paraId="5E3A0D2A" w14:textId="77777777">
      <w:pPr>
        <w:pStyle w:val="Textocomentario"/>
        <w:numPr>
          <w:ilvl w:val="0"/>
          <w:numId w:val="46"/>
        </w:numPr>
        <w:jc w:val="left"/>
      </w:pPr>
      <w:r>
        <w:t>MinHacienda</w:t>
      </w:r>
    </w:p>
    <w:p w:rsidR="0050755A" w:rsidP="00C34F3F" w:rsidRDefault="0050755A" w14:paraId="7417DD1F" w14:textId="77777777">
      <w:pPr>
        <w:pStyle w:val="Textocomentario"/>
        <w:numPr>
          <w:ilvl w:val="0"/>
          <w:numId w:val="46"/>
        </w:numPr>
        <w:jc w:val="left"/>
      </w:pPr>
      <w:r>
        <w:t>DNP [SGISE, SGPDN (DIES)]</w:t>
      </w:r>
    </w:p>
    <w:p w:rsidR="0050755A" w:rsidP="00C34F3F" w:rsidRDefault="0050755A" w14:paraId="528AD86F" w14:textId="77777777">
      <w:pPr>
        <w:pStyle w:val="Textocomentario"/>
        <w:numPr>
          <w:ilvl w:val="0"/>
          <w:numId w:val="46"/>
        </w:numPr>
        <w:jc w:val="left"/>
      </w:pPr>
      <w:r>
        <w:t>BanRep</w:t>
      </w:r>
    </w:p>
    <w:p w:rsidR="0050755A" w:rsidP="00C34F3F" w:rsidRDefault="0050755A" w14:paraId="339E0300" w14:textId="77777777">
      <w:pPr>
        <w:pStyle w:val="Textocomentario"/>
        <w:numPr>
          <w:ilvl w:val="0"/>
          <w:numId w:val="46"/>
        </w:numPr>
        <w:jc w:val="left"/>
      </w:pPr>
      <w:r>
        <w:t>CARF</w:t>
      </w:r>
    </w:p>
    <w:p w:rsidR="0050755A" w:rsidP="00C34F3F" w:rsidRDefault="0050755A" w14:paraId="4FE5E753" w14:textId="77777777">
      <w:pPr>
        <w:pStyle w:val="Textocomentario"/>
        <w:numPr>
          <w:ilvl w:val="0"/>
          <w:numId w:val="46"/>
        </w:numPr>
        <w:jc w:val="left"/>
      </w:pPr>
      <w:r>
        <w:t>DIAN</w:t>
      </w:r>
    </w:p>
    <w:p w:rsidR="0050755A" w:rsidP="00C34F3F" w:rsidRDefault="0050755A" w14:paraId="41E82A34" w14:textId="77777777">
      <w:pPr>
        <w:pStyle w:val="Textocomentario"/>
        <w:numPr>
          <w:ilvl w:val="0"/>
          <w:numId w:val="46"/>
        </w:numPr>
        <w:jc w:val="left"/>
      </w:pPr>
      <w:r>
        <w:t>MinCIT</w:t>
      </w:r>
    </w:p>
    <w:p w:rsidR="0050755A" w:rsidP="00C34F3F" w:rsidRDefault="0050755A" w14:paraId="02A7D893" w14:textId="77777777">
      <w:pPr>
        <w:pStyle w:val="Textocomentario"/>
        <w:numPr>
          <w:ilvl w:val="0"/>
          <w:numId w:val="46"/>
        </w:numPr>
        <w:jc w:val="left"/>
      </w:pPr>
      <w:r>
        <w:t>MinEnergía</w:t>
      </w:r>
    </w:p>
    <w:p w:rsidR="0050755A" w:rsidP="00C34F3F" w:rsidRDefault="0050755A" w14:paraId="7C2C1E0B" w14:textId="77777777">
      <w:pPr>
        <w:pStyle w:val="Textocomentario"/>
        <w:numPr>
          <w:ilvl w:val="0"/>
          <w:numId w:val="46"/>
        </w:numPr>
        <w:jc w:val="left"/>
      </w:pPr>
      <w:r>
        <w:t>UPME</w:t>
      </w:r>
    </w:p>
    <w:p w:rsidR="0050755A" w:rsidP="00C34F3F" w:rsidRDefault="0050755A" w14:paraId="4389975D" w14:textId="77777777">
      <w:pPr>
        <w:pStyle w:val="Textocomentario"/>
        <w:numPr>
          <w:ilvl w:val="0"/>
          <w:numId w:val="46"/>
        </w:numPr>
        <w:jc w:val="left"/>
      </w:pPr>
      <w:r>
        <w:t>ANH</w:t>
      </w:r>
    </w:p>
    <w:p w:rsidR="0050755A" w:rsidP="00C34F3F" w:rsidRDefault="0050755A" w14:paraId="45A8D9E4" w14:textId="77777777">
      <w:pPr>
        <w:pStyle w:val="Textocomentario"/>
        <w:numPr>
          <w:ilvl w:val="0"/>
          <w:numId w:val="46"/>
        </w:numPr>
        <w:jc w:val="left"/>
      </w:pPr>
      <w:r>
        <w:t>Observatorio Fiscal Javeriana</w:t>
      </w:r>
    </w:p>
  </w:comment>
  <w:comment w:initials="SR" w:author="Sergio Alejandro Ropero Santiago" w:date="2025-12-18T11:12:00Z" w:id="35">
    <w:p w:rsidR="00BD742F" w:rsidP="00BD742F" w:rsidRDefault="000D600C" w14:paraId="10154CA5" w14:textId="77777777">
      <w:pPr>
        <w:pStyle w:val="Textocomentario"/>
        <w:jc w:val="left"/>
      </w:pPr>
      <w:r>
        <w:rPr>
          <w:rStyle w:val="Refdecomentario"/>
        </w:rPr>
        <w:annotationRef/>
      </w:r>
      <w:r w:rsidR="00BD742F">
        <w:t>Se solicita respuesta de las siguientes entidades:</w:t>
      </w:r>
    </w:p>
    <w:p w:rsidR="00BD742F" w:rsidP="00C34F3F" w:rsidRDefault="00BD742F" w14:paraId="1C2A1DBA" w14:textId="77777777">
      <w:pPr>
        <w:pStyle w:val="Textocomentario"/>
        <w:numPr>
          <w:ilvl w:val="0"/>
          <w:numId w:val="47"/>
        </w:numPr>
        <w:jc w:val="left"/>
      </w:pPr>
      <w:r>
        <w:t>MinHacienda</w:t>
      </w:r>
    </w:p>
    <w:p w:rsidR="00BD742F" w:rsidP="00C34F3F" w:rsidRDefault="00BD742F" w14:paraId="16C31C80" w14:textId="77777777">
      <w:pPr>
        <w:pStyle w:val="Textocomentario"/>
        <w:numPr>
          <w:ilvl w:val="0"/>
          <w:numId w:val="47"/>
        </w:numPr>
        <w:jc w:val="left"/>
      </w:pPr>
      <w:r>
        <w:t>DNP [SGDDT]</w:t>
      </w:r>
    </w:p>
    <w:p w:rsidR="00BD742F" w:rsidP="00C34F3F" w:rsidRDefault="00BD742F" w14:paraId="56290941" w14:textId="77777777">
      <w:pPr>
        <w:pStyle w:val="Textocomentario"/>
        <w:numPr>
          <w:ilvl w:val="0"/>
          <w:numId w:val="47"/>
        </w:numPr>
        <w:jc w:val="left"/>
      </w:pPr>
      <w:r>
        <w:t>CARF</w:t>
      </w:r>
    </w:p>
    <w:p w:rsidR="00BD742F" w:rsidP="00C34F3F" w:rsidRDefault="00BD742F" w14:paraId="7F54E9A3" w14:textId="77777777">
      <w:pPr>
        <w:pStyle w:val="Textocomentario"/>
        <w:numPr>
          <w:ilvl w:val="0"/>
          <w:numId w:val="47"/>
        </w:numPr>
        <w:jc w:val="left"/>
      </w:pPr>
      <w:r>
        <w:t>Observatorio Fiscal Javeriana</w:t>
      </w:r>
    </w:p>
    <w:p w:rsidR="00BD742F" w:rsidP="00C34F3F" w:rsidRDefault="00BD742F" w14:paraId="33D15EE7" w14:textId="77777777">
      <w:pPr>
        <w:pStyle w:val="Textocomentario"/>
        <w:numPr>
          <w:ilvl w:val="0"/>
          <w:numId w:val="47"/>
        </w:numPr>
        <w:jc w:val="left"/>
      </w:pPr>
      <w:r>
        <w:t>Universidad de los Andes</w:t>
      </w:r>
    </w:p>
  </w:comment>
  <w:comment w:initials="SR" w:author="Sergio Alejandro Ropero Santiago" w:date="2025-12-18T11:12:00Z" w:id="36">
    <w:p w:rsidR="00BB3019" w:rsidP="00BB3019" w:rsidRDefault="00D06D65" w14:paraId="2F4FC094" w14:textId="77777777">
      <w:pPr>
        <w:pStyle w:val="Textocomentario"/>
        <w:jc w:val="left"/>
      </w:pPr>
      <w:r>
        <w:rPr>
          <w:rStyle w:val="Refdecomentario"/>
        </w:rPr>
        <w:annotationRef/>
      </w:r>
      <w:r w:rsidR="00BB3019">
        <w:t>Se solicita respuesta de las siguientes entidades:</w:t>
      </w:r>
    </w:p>
    <w:p w:rsidR="00BB3019" w:rsidP="00C34F3F" w:rsidRDefault="00BB3019" w14:paraId="219BCA4E" w14:textId="77777777">
      <w:pPr>
        <w:pStyle w:val="Textocomentario"/>
        <w:numPr>
          <w:ilvl w:val="0"/>
          <w:numId w:val="48"/>
        </w:numPr>
        <w:jc w:val="left"/>
      </w:pPr>
      <w:r>
        <w:t>MinHacienda</w:t>
      </w:r>
    </w:p>
    <w:p w:rsidR="00BB3019" w:rsidP="00C34F3F" w:rsidRDefault="00BB3019" w14:paraId="70ACD252" w14:textId="77777777">
      <w:pPr>
        <w:pStyle w:val="Textocomentario"/>
        <w:numPr>
          <w:ilvl w:val="0"/>
          <w:numId w:val="48"/>
        </w:numPr>
        <w:jc w:val="left"/>
      </w:pPr>
      <w:r>
        <w:t>CARF</w:t>
      </w:r>
    </w:p>
    <w:p w:rsidR="00BB3019" w:rsidP="00C34F3F" w:rsidRDefault="00BB3019" w14:paraId="310D98A3" w14:textId="77777777">
      <w:pPr>
        <w:pStyle w:val="Textocomentario"/>
        <w:numPr>
          <w:ilvl w:val="0"/>
          <w:numId w:val="48"/>
        </w:numPr>
        <w:jc w:val="left"/>
      </w:pPr>
      <w:r>
        <w:t>DIAN</w:t>
      </w:r>
    </w:p>
    <w:p w:rsidR="00BB3019" w:rsidP="00C34F3F" w:rsidRDefault="00BB3019" w14:paraId="048D16BD" w14:textId="77777777">
      <w:pPr>
        <w:pStyle w:val="Textocomentario"/>
        <w:numPr>
          <w:ilvl w:val="0"/>
          <w:numId w:val="48"/>
        </w:numPr>
        <w:jc w:val="left"/>
      </w:pPr>
      <w:r>
        <w:t>Observatorio Fiscal Javeriana</w:t>
      </w:r>
    </w:p>
  </w:comment>
  <w:comment w:initials="SR" w:author="Sergio Alejandro Ropero Santiago" w:date="2025-12-18T11:12:00Z" w:id="37">
    <w:p w:rsidR="00BB3019" w:rsidP="00BB3019" w:rsidRDefault="00D06D65" w14:paraId="65EFAABE" w14:textId="77777777">
      <w:pPr>
        <w:pStyle w:val="Textocomentario"/>
        <w:jc w:val="left"/>
      </w:pPr>
      <w:r>
        <w:rPr>
          <w:rStyle w:val="Refdecomentario"/>
        </w:rPr>
        <w:annotationRef/>
      </w:r>
      <w:r w:rsidR="00BB3019">
        <w:t>Se solicita respuesta de las siguientes entidades:</w:t>
      </w:r>
    </w:p>
    <w:p w:rsidR="00BB3019" w:rsidP="00C34F3F" w:rsidRDefault="00BB3019" w14:paraId="367629A8" w14:textId="77777777">
      <w:pPr>
        <w:pStyle w:val="Textocomentario"/>
        <w:numPr>
          <w:ilvl w:val="0"/>
          <w:numId w:val="49"/>
        </w:numPr>
        <w:jc w:val="left"/>
      </w:pPr>
      <w:r>
        <w:t>MinHacienda</w:t>
      </w:r>
    </w:p>
    <w:p w:rsidR="00BB3019" w:rsidP="00C34F3F" w:rsidRDefault="00BB3019" w14:paraId="6E28E01B" w14:textId="77777777">
      <w:pPr>
        <w:pStyle w:val="Textocomentario"/>
        <w:numPr>
          <w:ilvl w:val="0"/>
          <w:numId w:val="49"/>
        </w:numPr>
        <w:jc w:val="left"/>
      </w:pPr>
      <w:r>
        <w:t>CARF</w:t>
      </w:r>
    </w:p>
    <w:p w:rsidR="00BB3019" w:rsidP="00C34F3F" w:rsidRDefault="00BB3019" w14:paraId="312A4FFD" w14:textId="77777777">
      <w:pPr>
        <w:pStyle w:val="Textocomentario"/>
        <w:numPr>
          <w:ilvl w:val="0"/>
          <w:numId w:val="49"/>
        </w:numPr>
        <w:jc w:val="left"/>
      </w:pPr>
      <w:r>
        <w:t>DIAN</w:t>
      </w:r>
    </w:p>
    <w:p w:rsidR="00BB3019" w:rsidP="00C34F3F" w:rsidRDefault="00BB3019" w14:paraId="3EE058F0" w14:textId="77777777">
      <w:pPr>
        <w:pStyle w:val="Textocomentario"/>
        <w:numPr>
          <w:ilvl w:val="0"/>
          <w:numId w:val="49"/>
        </w:numPr>
        <w:jc w:val="left"/>
      </w:pPr>
      <w:r>
        <w:t>Observatorio Fiscal Javeriana</w:t>
      </w:r>
    </w:p>
  </w:comment>
  <w:comment w:initials="SR" w:author="Sergio Alejandro Ropero Santiago" w:date="2025-12-18T11:12:00Z" w:id="38">
    <w:p w:rsidR="0026127D" w:rsidP="0026127D" w:rsidRDefault="00D06D65" w14:paraId="1B59AB7D" w14:textId="77777777">
      <w:pPr>
        <w:pStyle w:val="Textocomentario"/>
        <w:jc w:val="left"/>
      </w:pPr>
      <w:r>
        <w:rPr>
          <w:rStyle w:val="Refdecomentario"/>
        </w:rPr>
        <w:annotationRef/>
      </w:r>
      <w:r w:rsidR="0026127D">
        <w:t>Se solicita respuesta de las siguientes entidades:</w:t>
      </w:r>
    </w:p>
    <w:p w:rsidR="0026127D" w:rsidP="00C34F3F" w:rsidRDefault="0026127D" w14:paraId="5A14A6B0" w14:textId="77777777">
      <w:pPr>
        <w:pStyle w:val="Textocomentario"/>
        <w:numPr>
          <w:ilvl w:val="0"/>
          <w:numId w:val="50"/>
        </w:numPr>
        <w:jc w:val="left"/>
      </w:pPr>
      <w:r>
        <w:t>MinHacienda</w:t>
      </w:r>
    </w:p>
    <w:p w:rsidR="0026127D" w:rsidP="00C34F3F" w:rsidRDefault="0026127D" w14:paraId="654B8454" w14:textId="77777777">
      <w:pPr>
        <w:pStyle w:val="Textocomentario"/>
        <w:numPr>
          <w:ilvl w:val="0"/>
          <w:numId w:val="50"/>
        </w:numPr>
        <w:jc w:val="left"/>
      </w:pPr>
      <w:r>
        <w:t>CARF</w:t>
      </w:r>
    </w:p>
    <w:p w:rsidR="0026127D" w:rsidP="00C34F3F" w:rsidRDefault="0026127D" w14:paraId="1D2074EB" w14:textId="77777777">
      <w:pPr>
        <w:pStyle w:val="Textocomentario"/>
        <w:numPr>
          <w:ilvl w:val="0"/>
          <w:numId w:val="50"/>
        </w:numPr>
        <w:jc w:val="left"/>
      </w:pPr>
      <w:r>
        <w:t>DIAN</w:t>
      </w:r>
    </w:p>
    <w:p w:rsidR="0026127D" w:rsidP="00C34F3F" w:rsidRDefault="0026127D" w14:paraId="17B9AF7E" w14:textId="77777777">
      <w:pPr>
        <w:pStyle w:val="Textocomentario"/>
        <w:numPr>
          <w:ilvl w:val="0"/>
          <w:numId w:val="50"/>
        </w:numPr>
        <w:jc w:val="left"/>
      </w:pPr>
      <w:r>
        <w:t>Observatorio Fiscal Javeriana</w:t>
      </w:r>
    </w:p>
  </w:comment>
  <w:comment w:initials="SR" w:author="Sergio Alejandro Ropero Santiago" w:date="2025-12-18T11:12:00Z" w:id="39">
    <w:p w:rsidR="00315186" w:rsidP="00315186" w:rsidRDefault="00D06D65" w14:paraId="28014FB7" w14:textId="77777777">
      <w:pPr>
        <w:pStyle w:val="Textocomentario"/>
        <w:jc w:val="left"/>
      </w:pPr>
      <w:r>
        <w:rPr>
          <w:rStyle w:val="Refdecomentario"/>
        </w:rPr>
        <w:annotationRef/>
      </w:r>
      <w:r w:rsidR="00315186">
        <w:t>Se solicita respuesta de las siguientes entidades:</w:t>
      </w:r>
    </w:p>
    <w:p w:rsidR="00315186" w:rsidP="00C34F3F" w:rsidRDefault="00315186" w14:paraId="555BE2C4" w14:textId="77777777">
      <w:pPr>
        <w:pStyle w:val="Textocomentario"/>
        <w:numPr>
          <w:ilvl w:val="0"/>
          <w:numId w:val="51"/>
        </w:numPr>
        <w:jc w:val="left"/>
      </w:pPr>
      <w:r>
        <w:t>MinHacienda</w:t>
      </w:r>
    </w:p>
    <w:p w:rsidR="00315186" w:rsidP="00C34F3F" w:rsidRDefault="00315186" w14:paraId="41175763" w14:textId="77777777">
      <w:pPr>
        <w:pStyle w:val="Textocomentario"/>
        <w:numPr>
          <w:ilvl w:val="0"/>
          <w:numId w:val="51"/>
        </w:numPr>
        <w:jc w:val="left"/>
      </w:pPr>
      <w:r>
        <w:t>DNP [SGISE]</w:t>
      </w:r>
    </w:p>
    <w:p w:rsidR="00315186" w:rsidP="00C34F3F" w:rsidRDefault="00315186" w14:paraId="3780572B" w14:textId="77777777">
      <w:pPr>
        <w:pStyle w:val="Textocomentario"/>
        <w:numPr>
          <w:ilvl w:val="0"/>
          <w:numId w:val="51"/>
        </w:numPr>
        <w:jc w:val="left"/>
      </w:pPr>
      <w:r>
        <w:t>CARF</w:t>
      </w:r>
    </w:p>
    <w:p w:rsidR="00315186" w:rsidP="00C34F3F" w:rsidRDefault="00315186" w14:paraId="1482A10C" w14:textId="77777777">
      <w:pPr>
        <w:pStyle w:val="Textocomentario"/>
        <w:numPr>
          <w:ilvl w:val="0"/>
          <w:numId w:val="51"/>
        </w:numPr>
        <w:jc w:val="left"/>
      </w:pPr>
      <w:r>
        <w:t>Observatorio Fiscal Javeriana</w:t>
      </w:r>
    </w:p>
  </w:comment>
  <w:comment w:initials="SR" w:author="Sergio Alejandro Ropero Santiago" w:date="2025-12-18T11:12:00Z" w:id="40">
    <w:p w:rsidR="00697212" w:rsidP="00697212" w:rsidRDefault="00D06D65" w14:paraId="359C6E3C" w14:textId="77777777">
      <w:pPr>
        <w:pStyle w:val="Textocomentario"/>
        <w:jc w:val="left"/>
      </w:pPr>
      <w:r>
        <w:rPr>
          <w:rStyle w:val="Refdecomentario"/>
        </w:rPr>
        <w:annotationRef/>
      </w:r>
      <w:r w:rsidR="00697212">
        <w:t>Se solicita respuesta de las siguientes entidades:</w:t>
      </w:r>
    </w:p>
    <w:p w:rsidR="00697212" w:rsidP="00C34F3F" w:rsidRDefault="00697212" w14:paraId="4D3DC2EC" w14:textId="77777777">
      <w:pPr>
        <w:pStyle w:val="Textocomentario"/>
        <w:numPr>
          <w:ilvl w:val="0"/>
          <w:numId w:val="52"/>
        </w:numPr>
        <w:jc w:val="left"/>
      </w:pPr>
      <w:r>
        <w:t>MinHacienda</w:t>
      </w:r>
    </w:p>
    <w:p w:rsidR="00697212" w:rsidP="00C34F3F" w:rsidRDefault="00697212" w14:paraId="556BAA61" w14:textId="77777777">
      <w:pPr>
        <w:pStyle w:val="Textocomentario"/>
        <w:numPr>
          <w:ilvl w:val="0"/>
          <w:numId w:val="52"/>
        </w:numPr>
        <w:jc w:val="left"/>
      </w:pPr>
      <w:r>
        <w:t>DNP [SGISE]</w:t>
      </w:r>
    </w:p>
    <w:p w:rsidR="00697212" w:rsidP="00C34F3F" w:rsidRDefault="00697212" w14:paraId="1E74327E" w14:textId="77777777">
      <w:pPr>
        <w:pStyle w:val="Textocomentario"/>
        <w:numPr>
          <w:ilvl w:val="0"/>
          <w:numId w:val="52"/>
        </w:numPr>
        <w:jc w:val="left"/>
      </w:pPr>
      <w:r>
        <w:t>BanRep</w:t>
      </w:r>
    </w:p>
    <w:p w:rsidR="00697212" w:rsidP="00C34F3F" w:rsidRDefault="00697212" w14:paraId="6AC1CAC9" w14:textId="77777777">
      <w:pPr>
        <w:pStyle w:val="Textocomentario"/>
        <w:numPr>
          <w:ilvl w:val="0"/>
          <w:numId w:val="52"/>
        </w:numPr>
        <w:jc w:val="left"/>
      </w:pPr>
      <w:r>
        <w:t>CARF</w:t>
      </w:r>
    </w:p>
    <w:p w:rsidR="00697212" w:rsidP="00C34F3F" w:rsidRDefault="00697212" w14:paraId="278D7802" w14:textId="77777777">
      <w:pPr>
        <w:pStyle w:val="Textocomentario"/>
        <w:numPr>
          <w:ilvl w:val="0"/>
          <w:numId w:val="52"/>
        </w:numPr>
        <w:jc w:val="left"/>
      </w:pPr>
      <w:r>
        <w:t>DIAN</w:t>
      </w:r>
    </w:p>
    <w:p w:rsidR="00697212" w:rsidP="00C34F3F" w:rsidRDefault="00697212" w14:paraId="7941A948" w14:textId="77777777">
      <w:pPr>
        <w:pStyle w:val="Textocomentario"/>
        <w:numPr>
          <w:ilvl w:val="0"/>
          <w:numId w:val="52"/>
        </w:numPr>
        <w:jc w:val="left"/>
      </w:pPr>
      <w:r>
        <w:t>Contraloría</w:t>
      </w:r>
    </w:p>
    <w:p w:rsidR="00697212" w:rsidP="00C34F3F" w:rsidRDefault="00697212" w14:paraId="67083713" w14:textId="77777777">
      <w:pPr>
        <w:pStyle w:val="Textocomentario"/>
        <w:numPr>
          <w:ilvl w:val="0"/>
          <w:numId w:val="52"/>
        </w:numPr>
        <w:jc w:val="left"/>
      </w:pPr>
      <w:r>
        <w:t>CPC</w:t>
      </w:r>
    </w:p>
    <w:p w:rsidR="00697212" w:rsidP="00C34F3F" w:rsidRDefault="00697212" w14:paraId="4135C0EC" w14:textId="77777777">
      <w:pPr>
        <w:pStyle w:val="Textocomentario"/>
        <w:numPr>
          <w:ilvl w:val="0"/>
          <w:numId w:val="52"/>
        </w:numPr>
        <w:jc w:val="left"/>
      </w:pPr>
      <w:r>
        <w:t>Fedesarrollo</w:t>
      </w:r>
    </w:p>
    <w:p w:rsidR="00697212" w:rsidP="00C34F3F" w:rsidRDefault="00697212" w14:paraId="46370296" w14:textId="77777777">
      <w:pPr>
        <w:pStyle w:val="Textocomentario"/>
        <w:numPr>
          <w:ilvl w:val="0"/>
          <w:numId w:val="52"/>
        </w:numPr>
        <w:jc w:val="left"/>
      </w:pPr>
      <w:r>
        <w:t>Corficolombiana</w:t>
      </w:r>
    </w:p>
    <w:p w:rsidR="00697212" w:rsidP="00C34F3F" w:rsidRDefault="00697212" w14:paraId="476B2110" w14:textId="77777777">
      <w:pPr>
        <w:pStyle w:val="Textocomentario"/>
        <w:numPr>
          <w:ilvl w:val="0"/>
          <w:numId w:val="52"/>
        </w:numPr>
        <w:jc w:val="left"/>
      </w:pPr>
      <w:r>
        <w:t>ANIF</w:t>
      </w:r>
    </w:p>
    <w:p w:rsidR="00697212" w:rsidP="00C34F3F" w:rsidRDefault="00697212" w14:paraId="73E04437" w14:textId="77777777">
      <w:pPr>
        <w:pStyle w:val="Textocomentario"/>
        <w:numPr>
          <w:ilvl w:val="0"/>
          <w:numId w:val="52"/>
        </w:numPr>
        <w:jc w:val="left"/>
      </w:pPr>
      <w:r>
        <w:t>Observatorio Fiscal Javeriana</w:t>
      </w:r>
    </w:p>
    <w:p w:rsidR="00697212" w:rsidP="00C34F3F" w:rsidRDefault="00697212" w14:paraId="6DFD1755" w14:textId="77777777">
      <w:pPr>
        <w:pStyle w:val="Textocomentario"/>
        <w:numPr>
          <w:ilvl w:val="0"/>
          <w:numId w:val="52"/>
        </w:numPr>
        <w:jc w:val="left"/>
      </w:pPr>
      <w:r>
        <w:t>Universidad de los Andes</w:t>
      </w:r>
    </w:p>
  </w:comment>
  <w:comment w:initials="SR" w:author="Sergio Alejandro Ropero Santiago" w:date="2025-12-18T11:13:00Z" w:id="41">
    <w:p w:rsidR="007C352D" w:rsidP="007C352D" w:rsidRDefault="00D06D65" w14:paraId="7F7928A2" w14:textId="77777777">
      <w:pPr>
        <w:pStyle w:val="Textocomentario"/>
        <w:jc w:val="left"/>
      </w:pPr>
      <w:r>
        <w:rPr>
          <w:rStyle w:val="Refdecomentario"/>
        </w:rPr>
        <w:annotationRef/>
      </w:r>
      <w:r w:rsidR="007C352D">
        <w:t>Se solicita respuesta de las siguientes entidades:</w:t>
      </w:r>
    </w:p>
    <w:p w:rsidR="007C352D" w:rsidP="00C34F3F" w:rsidRDefault="007C352D" w14:paraId="6618DE7D" w14:textId="77777777">
      <w:pPr>
        <w:pStyle w:val="Textocomentario"/>
        <w:numPr>
          <w:ilvl w:val="0"/>
          <w:numId w:val="53"/>
        </w:numPr>
        <w:jc w:val="left"/>
      </w:pPr>
      <w:r>
        <w:t>MinHacienda</w:t>
      </w:r>
    </w:p>
    <w:p w:rsidR="007C352D" w:rsidP="00C34F3F" w:rsidRDefault="007C352D" w14:paraId="631C4331" w14:textId="77777777">
      <w:pPr>
        <w:pStyle w:val="Textocomentario"/>
        <w:numPr>
          <w:ilvl w:val="0"/>
          <w:numId w:val="53"/>
        </w:numPr>
        <w:jc w:val="left"/>
      </w:pPr>
      <w:r>
        <w:t>DNP [SGISE, SGDDT, SGSGR]</w:t>
      </w:r>
    </w:p>
    <w:p w:rsidR="007C352D" w:rsidP="00C34F3F" w:rsidRDefault="007C352D" w14:paraId="4E4A8A36" w14:textId="77777777">
      <w:pPr>
        <w:pStyle w:val="Textocomentario"/>
        <w:numPr>
          <w:ilvl w:val="0"/>
          <w:numId w:val="53"/>
        </w:numPr>
        <w:jc w:val="left"/>
      </w:pPr>
      <w:r>
        <w:t>CARF</w:t>
      </w:r>
    </w:p>
    <w:p w:rsidR="007C352D" w:rsidP="00C34F3F" w:rsidRDefault="007C352D" w14:paraId="1CA52A89" w14:textId="77777777">
      <w:pPr>
        <w:pStyle w:val="Textocomentario"/>
        <w:numPr>
          <w:ilvl w:val="0"/>
          <w:numId w:val="53"/>
        </w:numPr>
        <w:jc w:val="left"/>
      </w:pPr>
      <w:r>
        <w:t>MinCIT</w:t>
      </w:r>
    </w:p>
    <w:p w:rsidR="007C352D" w:rsidP="00C34F3F" w:rsidRDefault="007C352D" w14:paraId="075D9959" w14:textId="77777777">
      <w:pPr>
        <w:pStyle w:val="Textocomentario"/>
        <w:numPr>
          <w:ilvl w:val="0"/>
          <w:numId w:val="53"/>
        </w:numPr>
        <w:jc w:val="left"/>
      </w:pPr>
      <w:r>
        <w:t>MinAmbiente</w:t>
      </w:r>
    </w:p>
    <w:p w:rsidR="007C352D" w:rsidP="00C34F3F" w:rsidRDefault="007C352D" w14:paraId="2CD09B10" w14:textId="77777777">
      <w:pPr>
        <w:pStyle w:val="Textocomentario"/>
        <w:numPr>
          <w:ilvl w:val="0"/>
          <w:numId w:val="53"/>
        </w:numPr>
        <w:jc w:val="left"/>
      </w:pPr>
      <w:r>
        <w:t>MinTIC</w:t>
      </w:r>
    </w:p>
    <w:p w:rsidR="007C352D" w:rsidP="00C34F3F" w:rsidRDefault="007C352D" w14:paraId="59D98356" w14:textId="77777777">
      <w:pPr>
        <w:pStyle w:val="Textocomentario"/>
        <w:numPr>
          <w:ilvl w:val="0"/>
          <w:numId w:val="53"/>
        </w:numPr>
        <w:jc w:val="left"/>
      </w:pPr>
      <w:r>
        <w:t>MinCiencias</w:t>
      </w:r>
    </w:p>
    <w:p w:rsidR="007C352D" w:rsidP="00C34F3F" w:rsidRDefault="007C352D" w14:paraId="089061DF" w14:textId="77777777">
      <w:pPr>
        <w:pStyle w:val="Textocomentario"/>
        <w:numPr>
          <w:ilvl w:val="0"/>
          <w:numId w:val="53"/>
        </w:numPr>
        <w:jc w:val="left"/>
      </w:pPr>
      <w:r>
        <w:t>MinVivienda</w:t>
      </w:r>
    </w:p>
    <w:p w:rsidR="007C352D" w:rsidP="00C34F3F" w:rsidRDefault="007C352D" w14:paraId="26076382" w14:textId="77777777">
      <w:pPr>
        <w:pStyle w:val="Textocomentario"/>
        <w:numPr>
          <w:ilvl w:val="0"/>
          <w:numId w:val="53"/>
        </w:numPr>
        <w:jc w:val="left"/>
      </w:pPr>
      <w:r>
        <w:t>MinSalud</w:t>
      </w:r>
    </w:p>
    <w:p w:rsidR="007C352D" w:rsidP="00C34F3F" w:rsidRDefault="007C352D" w14:paraId="04812E40" w14:textId="77777777">
      <w:pPr>
        <w:pStyle w:val="Textocomentario"/>
        <w:numPr>
          <w:ilvl w:val="0"/>
          <w:numId w:val="53"/>
        </w:numPr>
        <w:jc w:val="left"/>
      </w:pPr>
      <w:r>
        <w:t>MinEnergía</w:t>
      </w:r>
    </w:p>
    <w:p w:rsidR="007C352D" w:rsidP="00C34F3F" w:rsidRDefault="007C352D" w14:paraId="6AD7ED51" w14:textId="77777777">
      <w:pPr>
        <w:pStyle w:val="Textocomentario"/>
        <w:numPr>
          <w:ilvl w:val="0"/>
          <w:numId w:val="53"/>
        </w:numPr>
        <w:jc w:val="left"/>
      </w:pPr>
      <w:r>
        <w:t>Contraloría</w:t>
      </w:r>
    </w:p>
    <w:p w:rsidR="007C352D" w:rsidP="00C34F3F" w:rsidRDefault="007C352D" w14:paraId="50CDC5A5" w14:textId="77777777">
      <w:pPr>
        <w:pStyle w:val="Textocomentario"/>
        <w:numPr>
          <w:ilvl w:val="0"/>
          <w:numId w:val="53"/>
        </w:numPr>
        <w:jc w:val="left"/>
      </w:pPr>
      <w:r>
        <w:t>Observatorio Fiscal Javeriana</w:t>
      </w:r>
    </w:p>
  </w:comment>
  <w:comment w:initials="ML" w:author="Maria Juliet Londoño Duque" w:date="2026-01-29T16:50:00Z" w:id="42">
    <w:p w:rsidR="00BB7B52" w:rsidP="00BB7B52" w:rsidRDefault="00BB7B52" w14:paraId="3B778F27" w14:textId="77777777">
      <w:pPr>
        <w:pStyle w:val="Textocomentario"/>
        <w:jc w:val="left"/>
      </w:pPr>
      <w:r>
        <w:rPr>
          <w:rStyle w:val="Refdecomentario"/>
        </w:rPr>
        <w:annotationRef/>
      </w:r>
      <w:r>
        <w:t>Juan Sebastián.</w:t>
      </w:r>
    </w:p>
  </w:comment>
  <w:comment w:initials="SR" w:author="Sergio Alejandro Ropero Santiago" w:date="2025-12-18T11:13:00Z" w:id="43">
    <w:p w:rsidR="00036953" w:rsidP="00036953" w:rsidRDefault="00D06D65" w14:paraId="6D0B4F8A" w14:textId="77777777">
      <w:pPr>
        <w:pStyle w:val="Textocomentario"/>
        <w:jc w:val="left"/>
      </w:pPr>
      <w:r>
        <w:rPr>
          <w:rStyle w:val="Refdecomentario"/>
        </w:rPr>
        <w:annotationRef/>
      </w:r>
      <w:r w:rsidR="00036953">
        <w:t>Se solicita respuesta de las siguientes entidades:</w:t>
      </w:r>
    </w:p>
    <w:p w:rsidR="00036953" w:rsidP="00C34F3F" w:rsidRDefault="00036953" w14:paraId="65F76395" w14:textId="77777777">
      <w:pPr>
        <w:pStyle w:val="Textocomentario"/>
        <w:numPr>
          <w:ilvl w:val="0"/>
          <w:numId w:val="54"/>
        </w:numPr>
        <w:jc w:val="left"/>
      </w:pPr>
      <w:r>
        <w:t>MinHacienda</w:t>
      </w:r>
    </w:p>
    <w:p w:rsidR="00036953" w:rsidP="00C34F3F" w:rsidRDefault="00036953" w14:paraId="5EB42E1C" w14:textId="77777777">
      <w:pPr>
        <w:pStyle w:val="Textocomentario"/>
        <w:numPr>
          <w:ilvl w:val="0"/>
          <w:numId w:val="54"/>
        </w:numPr>
        <w:jc w:val="left"/>
      </w:pPr>
      <w:r>
        <w:t>DNP [SGISE, SGDDT, SGSGR]</w:t>
      </w:r>
    </w:p>
    <w:p w:rsidR="00036953" w:rsidP="00C34F3F" w:rsidRDefault="00036953" w14:paraId="4159BFFD" w14:textId="77777777">
      <w:pPr>
        <w:pStyle w:val="Textocomentario"/>
        <w:numPr>
          <w:ilvl w:val="0"/>
          <w:numId w:val="54"/>
        </w:numPr>
        <w:jc w:val="left"/>
      </w:pPr>
      <w:r>
        <w:t>CARF</w:t>
      </w:r>
    </w:p>
    <w:p w:rsidR="00036953" w:rsidP="00C34F3F" w:rsidRDefault="00036953" w14:paraId="2B272241" w14:textId="77777777">
      <w:pPr>
        <w:pStyle w:val="Textocomentario"/>
        <w:numPr>
          <w:ilvl w:val="0"/>
          <w:numId w:val="54"/>
        </w:numPr>
        <w:jc w:val="left"/>
      </w:pPr>
      <w:r>
        <w:t>MinCIT</w:t>
      </w:r>
    </w:p>
    <w:p w:rsidR="00036953" w:rsidP="00C34F3F" w:rsidRDefault="00036953" w14:paraId="1759ED2F" w14:textId="77777777">
      <w:pPr>
        <w:pStyle w:val="Textocomentario"/>
        <w:numPr>
          <w:ilvl w:val="0"/>
          <w:numId w:val="54"/>
        </w:numPr>
        <w:jc w:val="left"/>
      </w:pPr>
      <w:r>
        <w:t>MinAmbiente</w:t>
      </w:r>
    </w:p>
    <w:p w:rsidR="00036953" w:rsidP="00C34F3F" w:rsidRDefault="00036953" w14:paraId="6FECE82E" w14:textId="77777777">
      <w:pPr>
        <w:pStyle w:val="Textocomentario"/>
        <w:numPr>
          <w:ilvl w:val="0"/>
          <w:numId w:val="54"/>
        </w:numPr>
        <w:jc w:val="left"/>
      </w:pPr>
      <w:r>
        <w:t>MinTIC</w:t>
      </w:r>
    </w:p>
    <w:p w:rsidR="00036953" w:rsidP="00C34F3F" w:rsidRDefault="00036953" w14:paraId="6E94312E" w14:textId="77777777">
      <w:pPr>
        <w:pStyle w:val="Textocomentario"/>
        <w:numPr>
          <w:ilvl w:val="0"/>
          <w:numId w:val="54"/>
        </w:numPr>
        <w:jc w:val="left"/>
      </w:pPr>
      <w:r>
        <w:t>MinCiencias</w:t>
      </w:r>
    </w:p>
    <w:p w:rsidR="00036953" w:rsidP="00C34F3F" w:rsidRDefault="00036953" w14:paraId="462FB74F" w14:textId="77777777">
      <w:pPr>
        <w:pStyle w:val="Textocomentario"/>
        <w:numPr>
          <w:ilvl w:val="0"/>
          <w:numId w:val="54"/>
        </w:numPr>
        <w:jc w:val="left"/>
      </w:pPr>
      <w:r>
        <w:t>MinVivienda</w:t>
      </w:r>
    </w:p>
    <w:p w:rsidR="00036953" w:rsidP="00C34F3F" w:rsidRDefault="00036953" w14:paraId="2F982672" w14:textId="77777777">
      <w:pPr>
        <w:pStyle w:val="Textocomentario"/>
        <w:numPr>
          <w:ilvl w:val="0"/>
          <w:numId w:val="54"/>
        </w:numPr>
        <w:jc w:val="left"/>
      </w:pPr>
      <w:r>
        <w:t>MinSalud</w:t>
      </w:r>
    </w:p>
    <w:p w:rsidR="00036953" w:rsidP="00C34F3F" w:rsidRDefault="00036953" w14:paraId="7B07A798" w14:textId="77777777">
      <w:pPr>
        <w:pStyle w:val="Textocomentario"/>
        <w:numPr>
          <w:ilvl w:val="0"/>
          <w:numId w:val="54"/>
        </w:numPr>
        <w:jc w:val="left"/>
      </w:pPr>
      <w:r>
        <w:t>MinEnergía</w:t>
      </w:r>
    </w:p>
    <w:p w:rsidR="00036953" w:rsidP="00C34F3F" w:rsidRDefault="00036953" w14:paraId="6FB57DA8" w14:textId="77777777">
      <w:pPr>
        <w:pStyle w:val="Textocomentario"/>
        <w:numPr>
          <w:ilvl w:val="0"/>
          <w:numId w:val="54"/>
        </w:numPr>
        <w:jc w:val="left"/>
      </w:pPr>
      <w:r>
        <w:t>Contraloría</w:t>
      </w:r>
    </w:p>
    <w:p w:rsidR="00036953" w:rsidP="00C34F3F" w:rsidRDefault="00036953" w14:paraId="17F7D1DF" w14:textId="77777777">
      <w:pPr>
        <w:pStyle w:val="Textocomentario"/>
        <w:numPr>
          <w:ilvl w:val="0"/>
          <w:numId w:val="54"/>
        </w:numPr>
        <w:jc w:val="left"/>
      </w:pPr>
      <w:r>
        <w:t>Observatorio Fiscal Javeriana</w:t>
      </w:r>
    </w:p>
  </w:comment>
  <w:comment w:initials="ML" w:author="Maria Juliet Londoño Duque" w:date="2026-01-29T16:50:00Z" w:id="44">
    <w:p w:rsidR="00BB7B52" w:rsidP="00BB7B52" w:rsidRDefault="00BB7B52" w14:paraId="6ABC6D3B" w14:textId="77777777">
      <w:pPr>
        <w:pStyle w:val="Textocomentario"/>
        <w:jc w:val="left"/>
      </w:pPr>
      <w:r>
        <w:rPr>
          <w:rStyle w:val="Refdecomentario"/>
        </w:rPr>
        <w:annotationRef/>
      </w:r>
      <w:r>
        <w:t>Juan Sebastián.</w:t>
      </w:r>
    </w:p>
  </w:comment>
  <w:comment w:initials="SR" w:author="Sergio Alejandro Ropero Santiago" w:date="2025-12-18T11:13:00Z" w:id="45">
    <w:p w:rsidR="005745F7" w:rsidP="005745F7" w:rsidRDefault="007B21D5" w14:paraId="5991082C" w14:textId="77777777">
      <w:pPr>
        <w:pStyle w:val="Textocomentario"/>
        <w:jc w:val="left"/>
      </w:pPr>
      <w:r>
        <w:rPr>
          <w:rStyle w:val="Refdecomentario"/>
        </w:rPr>
        <w:annotationRef/>
      </w:r>
      <w:r w:rsidR="005745F7">
        <w:t>Se solicita respuesta de las siguientes entidades:</w:t>
      </w:r>
    </w:p>
    <w:p w:rsidR="005745F7" w:rsidP="00C34F3F" w:rsidRDefault="005745F7" w14:paraId="2BF3606B" w14:textId="77777777">
      <w:pPr>
        <w:pStyle w:val="Textocomentario"/>
        <w:numPr>
          <w:ilvl w:val="0"/>
          <w:numId w:val="55"/>
        </w:numPr>
        <w:jc w:val="left"/>
      </w:pPr>
      <w:r>
        <w:t>MinHacienda</w:t>
      </w:r>
    </w:p>
    <w:p w:rsidR="005745F7" w:rsidP="00C34F3F" w:rsidRDefault="005745F7" w14:paraId="32C6B9F2" w14:textId="77777777">
      <w:pPr>
        <w:pStyle w:val="Textocomentario"/>
        <w:numPr>
          <w:ilvl w:val="0"/>
          <w:numId w:val="55"/>
        </w:numPr>
        <w:jc w:val="left"/>
      </w:pPr>
      <w:r>
        <w:t>DNP [SGISE, SGDDT]</w:t>
      </w:r>
    </w:p>
    <w:p w:rsidR="005745F7" w:rsidP="00C34F3F" w:rsidRDefault="005745F7" w14:paraId="0CD840EC" w14:textId="77777777">
      <w:pPr>
        <w:pStyle w:val="Textocomentario"/>
        <w:numPr>
          <w:ilvl w:val="0"/>
          <w:numId w:val="55"/>
        </w:numPr>
        <w:jc w:val="left"/>
      </w:pPr>
      <w:r>
        <w:t>CARF</w:t>
      </w:r>
    </w:p>
    <w:p w:rsidR="005745F7" w:rsidP="00C34F3F" w:rsidRDefault="005745F7" w14:paraId="5F3F6690" w14:textId="77777777">
      <w:pPr>
        <w:pStyle w:val="Textocomentario"/>
        <w:numPr>
          <w:ilvl w:val="0"/>
          <w:numId w:val="55"/>
        </w:numPr>
        <w:jc w:val="left"/>
      </w:pPr>
      <w:r>
        <w:t>Contraloría</w:t>
      </w:r>
    </w:p>
    <w:p w:rsidR="005745F7" w:rsidP="00C34F3F" w:rsidRDefault="005745F7" w14:paraId="1CA809F1" w14:textId="77777777">
      <w:pPr>
        <w:pStyle w:val="Textocomentario"/>
        <w:numPr>
          <w:ilvl w:val="0"/>
          <w:numId w:val="55"/>
        </w:numPr>
        <w:jc w:val="left"/>
      </w:pPr>
      <w:r>
        <w:t>Observatorio Fiscal Javeriana</w:t>
      </w:r>
    </w:p>
  </w:comment>
  <w:comment w:initials="SR" w:author="Sergio Alejandro Ropero Santiago" w:date="2025-12-18T11:13:00Z" w:id="46">
    <w:p w:rsidR="00896F91" w:rsidP="00896F91" w:rsidRDefault="007B21D5" w14:paraId="0FE20EE2" w14:textId="77777777">
      <w:pPr>
        <w:pStyle w:val="Textocomentario"/>
        <w:jc w:val="left"/>
      </w:pPr>
      <w:r>
        <w:rPr>
          <w:rStyle w:val="Refdecomentario"/>
        </w:rPr>
        <w:annotationRef/>
      </w:r>
      <w:r w:rsidR="00896F91">
        <w:t>Se solicita respuesta de las siguientes entidades:</w:t>
      </w:r>
    </w:p>
    <w:p w:rsidR="00896F91" w:rsidP="00C34F3F" w:rsidRDefault="00896F91" w14:paraId="6E61B0A4" w14:textId="77777777">
      <w:pPr>
        <w:pStyle w:val="Textocomentario"/>
        <w:numPr>
          <w:ilvl w:val="0"/>
          <w:numId w:val="56"/>
        </w:numPr>
        <w:jc w:val="left"/>
      </w:pPr>
      <w:r>
        <w:t>MinHacienda</w:t>
      </w:r>
    </w:p>
    <w:p w:rsidR="00896F91" w:rsidP="00C34F3F" w:rsidRDefault="00896F91" w14:paraId="34C27ACA" w14:textId="77777777">
      <w:pPr>
        <w:pStyle w:val="Textocomentario"/>
        <w:numPr>
          <w:ilvl w:val="0"/>
          <w:numId w:val="56"/>
        </w:numPr>
        <w:jc w:val="left"/>
      </w:pPr>
      <w:r>
        <w:t>BanRep</w:t>
      </w:r>
    </w:p>
    <w:p w:rsidR="00896F91" w:rsidP="00C34F3F" w:rsidRDefault="00896F91" w14:paraId="23ED70ED" w14:textId="77777777">
      <w:pPr>
        <w:pStyle w:val="Textocomentario"/>
        <w:numPr>
          <w:ilvl w:val="0"/>
          <w:numId w:val="56"/>
        </w:numPr>
        <w:jc w:val="left"/>
      </w:pPr>
      <w:r>
        <w:t>CARF</w:t>
      </w:r>
    </w:p>
    <w:p w:rsidR="00896F91" w:rsidP="00C34F3F" w:rsidRDefault="00896F91" w14:paraId="6711E9E5" w14:textId="77777777">
      <w:pPr>
        <w:pStyle w:val="Textocomentario"/>
        <w:numPr>
          <w:ilvl w:val="0"/>
          <w:numId w:val="56"/>
        </w:numPr>
        <w:jc w:val="left"/>
      </w:pPr>
      <w:r>
        <w:t>Contraloría</w:t>
      </w:r>
    </w:p>
    <w:p w:rsidR="00896F91" w:rsidP="00C34F3F" w:rsidRDefault="00896F91" w14:paraId="3DB97BB1" w14:textId="77777777">
      <w:pPr>
        <w:pStyle w:val="Textocomentario"/>
        <w:numPr>
          <w:ilvl w:val="0"/>
          <w:numId w:val="56"/>
        </w:numPr>
        <w:jc w:val="left"/>
      </w:pPr>
      <w:r>
        <w:t>Observatorio Fiscal Javeriana</w:t>
      </w:r>
    </w:p>
  </w:comment>
  <w:comment w:initials="SR" w:author="Sergio Alejandro Ropero Santiago" w:date="2025-12-18T11:14:00Z" w:id="47">
    <w:p w:rsidR="003A69FE" w:rsidP="003A69FE" w:rsidRDefault="00CD5BB7" w14:paraId="49C11E94" w14:textId="77777777">
      <w:pPr>
        <w:pStyle w:val="Textocomentario"/>
        <w:jc w:val="left"/>
      </w:pPr>
      <w:r>
        <w:rPr>
          <w:rStyle w:val="Refdecomentario"/>
        </w:rPr>
        <w:annotationRef/>
      </w:r>
      <w:r w:rsidR="003A69FE">
        <w:t>Se solicita respuesta de las siguientes entidades:</w:t>
      </w:r>
    </w:p>
    <w:p w:rsidR="003A69FE" w:rsidP="00C34F3F" w:rsidRDefault="003A69FE" w14:paraId="10BEF28E" w14:textId="77777777">
      <w:pPr>
        <w:pStyle w:val="Textocomentario"/>
        <w:numPr>
          <w:ilvl w:val="0"/>
          <w:numId w:val="57"/>
        </w:numPr>
        <w:jc w:val="left"/>
      </w:pPr>
      <w:r>
        <w:t>MinHacienda</w:t>
      </w:r>
    </w:p>
    <w:p w:rsidR="003A69FE" w:rsidP="00C34F3F" w:rsidRDefault="003A69FE" w14:paraId="4FBC4507" w14:textId="77777777">
      <w:pPr>
        <w:pStyle w:val="Textocomentario"/>
        <w:numPr>
          <w:ilvl w:val="0"/>
          <w:numId w:val="57"/>
        </w:numPr>
        <w:jc w:val="left"/>
      </w:pPr>
      <w:r>
        <w:t>Observatorio Fiscal Javeriana</w:t>
      </w:r>
    </w:p>
  </w:comment>
  <w:comment w:initials="SR" w:author="Sergio Alejandro Ropero Santiago" w:date="2025-12-18T11:14:00Z" w:id="49">
    <w:p w:rsidR="00024942" w:rsidP="00024942" w:rsidRDefault="00EF5CF4" w14:paraId="3F959CD7" w14:textId="77777777">
      <w:pPr>
        <w:pStyle w:val="Textocomentario"/>
        <w:jc w:val="left"/>
      </w:pPr>
      <w:r>
        <w:rPr>
          <w:rStyle w:val="Refdecomentario"/>
        </w:rPr>
        <w:annotationRef/>
      </w:r>
      <w:r w:rsidR="00024942">
        <w:t>Se solicita respuesta de las siguientes entidades:</w:t>
      </w:r>
    </w:p>
    <w:p w:rsidR="00024942" w:rsidP="00C34F3F" w:rsidRDefault="00024942" w14:paraId="69AECAE8" w14:textId="77777777">
      <w:pPr>
        <w:pStyle w:val="Textocomentario"/>
        <w:numPr>
          <w:ilvl w:val="0"/>
          <w:numId w:val="58"/>
        </w:numPr>
        <w:jc w:val="left"/>
      </w:pPr>
      <w:r>
        <w:t>MinHacienda</w:t>
      </w:r>
    </w:p>
    <w:p w:rsidR="00024942" w:rsidP="00C34F3F" w:rsidRDefault="00024942" w14:paraId="71AB0836" w14:textId="77777777">
      <w:pPr>
        <w:pStyle w:val="Textocomentario"/>
        <w:numPr>
          <w:ilvl w:val="0"/>
          <w:numId w:val="58"/>
        </w:numPr>
        <w:jc w:val="left"/>
      </w:pPr>
      <w:r>
        <w:t>DNP [SGPDN (DGDHP)]</w:t>
      </w:r>
    </w:p>
    <w:p w:rsidR="00024942" w:rsidP="00C34F3F" w:rsidRDefault="00024942" w14:paraId="4966E8F7" w14:textId="77777777">
      <w:pPr>
        <w:pStyle w:val="Textocomentario"/>
        <w:numPr>
          <w:ilvl w:val="0"/>
          <w:numId w:val="58"/>
        </w:numPr>
        <w:jc w:val="left"/>
      </w:pPr>
      <w:r>
        <w:t>Secretaria de Transparencia</w:t>
      </w:r>
    </w:p>
    <w:p w:rsidR="00024942" w:rsidP="00C34F3F" w:rsidRDefault="00024942" w14:paraId="0C04348F" w14:textId="77777777">
      <w:pPr>
        <w:pStyle w:val="Textocomentario"/>
        <w:numPr>
          <w:ilvl w:val="0"/>
          <w:numId w:val="58"/>
        </w:numPr>
        <w:jc w:val="left"/>
      </w:pPr>
      <w:r>
        <w:t>Colombia Compra Eficiente</w:t>
      </w:r>
    </w:p>
    <w:p w:rsidR="00024942" w:rsidP="00C34F3F" w:rsidRDefault="00024942" w14:paraId="186109D9" w14:textId="77777777">
      <w:pPr>
        <w:pStyle w:val="Textocomentario"/>
        <w:numPr>
          <w:ilvl w:val="0"/>
          <w:numId w:val="58"/>
        </w:numPr>
        <w:jc w:val="left"/>
      </w:pPr>
      <w:r>
        <w:t>Contraloría</w:t>
      </w:r>
    </w:p>
    <w:p w:rsidR="00024942" w:rsidP="00C34F3F" w:rsidRDefault="00024942" w14:paraId="5DC390A3" w14:textId="77777777">
      <w:pPr>
        <w:pStyle w:val="Textocomentario"/>
        <w:numPr>
          <w:ilvl w:val="0"/>
          <w:numId w:val="58"/>
        </w:numPr>
        <w:jc w:val="left"/>
      </w:pPr>
      <w:r>
        <w:t>CPC</w:t>
      </w:r>
    </w:p>
    <w:p w:rsidR="00024942" w:rsidP="00C34F3F" w:rsidRDefault="00024942" w14:paraId="3290B002" w14:textId="77777777">
      <w:pPr>
        <w:pStyle w:val="Textocomentario"/>
        <w:numPr>
          <w:ilvl w:val="0"/>
          <w:numId w:val="58"/>
        </w:numPr>
        <w:jc w:val="left"/>
      </w:pPr>
      <w:r>
        <w:t>Fedesarrollo</w:t>
      </w:r>
    </w:p>
    <w:p w:rsidR="00024942" w:rsidP="00C34F3F" w:rsidRDefault="00024942" w14:paraId="73BCFAB0" w14:textId="77777777">
      <w:pPr>
        <w:pStyle w:val="Textocomentario"/>
        <w:numPr>
          <w:ilvl w:val="0"/>
          <w:numId w:val="58"/>
        </w:numPr>
        <w:jc w:val="left"/>
      </w:pPr>
      <w:r>
        <w:t>Corficolombiana</w:t>
      </w:r>
    </w:p>
    <w:p w:rsidR="00024942" w:rsidP="00C34F3F" w:rsidRDefault="00024942" w14:paraId="33EA3A75" w14:textId="77777777">
      <w:pPr>
        <w:pStyle w:val="Textocomentario"/>
        <w:numPr>
          <w:ilvl w:val="0"/>
          <w:numId w:val="58"/>
        </w:numPr>
        <w:jc w:val="left"/>
      </w:pPr>
      <w:r>
        <w:t>ANIF</w:t>
      </w:r>
    </w:p>
    <w:p w:rsidR="00024942" w:rsidP="00C34F3F" w:rsidRDefault="00024942" w14:paraId="3BD1728C" w14:textId="77777777">
      <w:pPr>
        <w:pStyle w:val="Textocomentario"/>
        <w:numPr>
          <w:ilvl w:val="0"/>
          <w:numId w:val="58"/>
        </w:numPr>
        <w:jc w:val="left"/>
      </w:pPr>
      <w:r>
        <w:t>Sindicatos y Escuela Sindical</w:t>
      </w:r>
    </w:p>
    <w:p w:rsidR="00024942" w:rsidP="00C34F3F" w:rsidRDefault="00024942" w14:paraId="3C64EA43" w14:textId="77777777">
      <w:pPr>
        <w:pStyle w:val="Textocomentario"/>
        <w:numPr>
          <w:ilvl w:val="0"/>
          <w:numId w:val="58"/>
        </w:numPr>
        <w:jc w:val="left"/>
      </w:pPr>
      <w:r>
        <w:t>Instituto Kroc</w:t>
      </w:r>
    </w:p>
  </w:comment>
  <w:comment w:initials="SR" w:author="Sergio Alejandro Ropero Santiago" w:date="2025-12-18T11:15:00Z" w:id="50">
    <w:p w:rsidR="002D1B0C" w:rsidP="002D1B0C" w:rsidRDefault="00EF5CF4" w14:paraId="2BC88D2B" w14:textId="77777777">
      <w:pPr>
        <w:pStyle w:val="Textocomentario"/>
        <w:jc w:val="left"/>
      </w:pPr>
      <w:r>
        <w:rPr>
          <w:rStyle w:val="Refdecomentario"/>
        </w:rPr>
        <w:annotationRef/>
      </w:r>
      <w:r w:rsidR="002D1B0C">
        <w:t>Se solicita respuesta de las siguientes entidades:</w:t>
      </w:r>
    </w:p>
    <w:p w:rsidR="002D1B0C" w:rsidP="00C34F3F" w:rsidRDefault="002D1B0C" w14:paraId="47DC6F2E" w14:textId="77777777">
      <w:pPr>
        <w:pStyle w:val="Textocomentario"/>
        <w:numPr>
          <w:ilvl w:val="0"/>
          <w:numId w:val="59"/>
        </w:numPr>
        <w:jc w:val="left"/>
      </w:pPr>
      <w:r>
        <w:t>DNP [SGPDN (DGDHP)]</w:t>
      </w:r>
    </w:p>
    <w:p w:rsidR="002D1B0C" w:rsidP="00C34F3F" w:rsidRDefault="002D1B0C" w14:paraId="6EA21944" w14:textId="77777777">
      <w:pPr>
        <w:pStyle w:val="Textocomentario"/>
        <w:numPr>
          <w:ilvl w:val="0"/>
          <w:numId w:val="59"/>
        </w:numPr>
        <w:jc w:val="left"/>
      </w:pPr>
      <w:r>
        <w:t>Secretaria de Transparencia</w:t>
      </w:r>
    </w:p>
    <w:p w:rsidR="002D1B0C" w:rsidP="00C34F3F" w:rsidRDefault="002D1B0C" w14:paraId="5BB03293" w14:textId="77777777">
      <w:pPr>
        <w:pStyle w:val="Textocomentario"/>
        <w:numPr>
          <w:ilvl w:val="0"/>
          <w:numId w:val="59"/>
        </w:numPr>
        <w:jc w:val="left"/>
      </w:pPr>
      <w:r>
        <w:t>Colombia Compra Eficiente</w:t>
      </w:r>
    </w:p>
    <w:p w:rsidR="002D1B0C" w:rsidP="00C34F3F" w:rsidRDefault="002D1B0C" w14:paraId="1A7814C5" w14:textId="77777777">
      <w:pPr>
        <w:pStyle w:val="Textocomentario"/>
        <w:numPr>
          <w:ilvl w:val="0"/>
          <w:numId w:val="59"/>
        </w:numPr>
        <w:jc w:val="left"/>
      </w:pPr>
      <w:r>
        <w:t>Contraloría</w:t>
      </w:r>
    </w:p>
  </w:comment>
  <w:comment w:initials="SR" w:author="Sergio Alejandro Ropero Santiago" w:date="2025-12-18T11:15:00Z" w:id="51">
    <w:p w:rsidR="00D72231" w:rsidP="00D72231" w:rsidRDefault="00223DBD" w14:paraId="5B0DDB66" w14:textId="77777777">
      <w:pPr>
        <w:pStyle w:val="Textocomentario"/>
        <w:jc w:val="left"/>
      </w:pPr>
      <w:r>
        <w:rPr>
          <w:rStyle w:val="Refdecomentario"/>
        </w:rPr>
        <w:annotationRef/>
      </w:r>
      <w:r w:rsidR="00D72231">
        <w:t>Se solicita respuesta de las siguientes entidades:</w:t>
      </w:r>
    </w:p>
    <w:p w:rsidR="00D72231" w:rsidP="00C34F3F" w:rsidRDefault="00D72231" w14:paraId="3DA6B305" w14:textId="77777777">
      <w:pPr>
        <w:pStyle w:val="Textocomentario"/>
        <w:numPr>
          <w:ilvl w:val="0"/>
          <w:numId w:val="60"/>
        </w:numPr>
        <w:jc w:val="left"/>
      </w:pPr>
      <w:r>
        <w:t>DNP [SGPDN (DGDHP)]</w:t>
      </w:r>
    </w:p>
    <w:p w:rsidR="00D72231" w:rsidP="00C34F3F" w:rsidRDefault="00D72231" w14:paraId="3F2E8DEC" w14:textId="77777777">
      <w:pPr>
        <w:pStyle w:val="Textocomentario"/>
        <w:numPr>
          <w:ilvl w:val="0"/>
          <w:numId w:val="60"/>
        </w:numPr>
        <w:jc w:val="left"/>
      </w:pPr>
      <w:r>
        <w:t>Contraloría</w:t>
      </w:r>
    </w:p>
    <w:p w:rsidR="00D72231" w:rsidP="00C34F3F" w:rsidRDefault="00D72231" w14:paraId="78077F08" w14:textId="77777777">
      <w:pPr>
        <w:pStyle w:val="Textocomentario"/>
        <w:numPr>
          <w:ilvl w:val="0"/>
          <w:numId w:val="60"/>
        </w:numPr>
        <w:jc w:val="left"/>
      </w:pPr>
      <w:r>
        <w:t>Procuraduría</w:t>
      </w:r>
    </w:p>
    <w:p w:rsidR="00D72231" w:rsidP="00C34F3F" w:rsidRDefault="00D72231" w14:paraId="30CD848C" w14:textId="77777777">
      <w:pPr>
        <w:pStyle w:val="Textocomentario"/>
        <w:numPr>
          <w:ilvl w:val="0"/>
          <w:numId w:val="60"/>
        </w:numPr>
        <w:jc w:val="left"/>
      </w:pPr>
      <w:r>
        <w:t>Fiscalía</w:t>
      </w:r>
    </w:p>
  </w:comment>
  <w:comment w:initials="SR" w:author="Sergio Alejandro Ropero Santiago" w:date="2025-12-18T11:15:00Z" w:id="52">
    <w:p w:rsidR="0017163E" w:rsidP="0017163E" w:rsidRDefault="00223DBD" w14:paraId="3BB6DB1C" w14:textId="77777777">
      <w:pPr>
        <w:pStyle w:val="Textocomentario"/>
        <w:jc w:val="left"/>
      </w:pPr>
      <w:r>
        <w:rPr>
          <w:rStyle w:val="Refdecomentario"/>
        </w:rPr>
        <w:annotationRef/>
      </w:r>
      <w:r w:rsidR="0017163E">
        <w:t>Se solicita respuesta de las siguientes entidades:</w:t>
      </w:r>
    </w:p>
    <w:p w:rsidR="0017163E" w:rsidP="00C34F3F" w:rsidRDefault="0017163E" w14:paraId="710086C7" w14:textId="77777777">
      <w:pPr>
        <w:pStyle w:val="Textocomentario"/>
        <w:numPr>
          <w:ilvl w:val="0"/>
          <w:numId w:val="61"/>
        </w:numPr>
        <w:jc w:val="left"/>
      </w:pPr>
      <w:r>
        <w:t>MinHacienda</w:t>
      </w:r>
    </w:p>
    <w:p w:rsidR="0017163E" w:rsidP="00C34F3F" w:rsidRDefault="0017163E" w14:paraId="3C3F76AE" w14:textId="77777777">
      <w:pPr>
        <w:pStyle w:val="Textocomentario"/>
        <w:numPr>
          <w:ilvl w:val="0"/>
          <w:numId w:val="61"/>
        </w:numPr>
        <w:jc w:val="left"/>
      </w:pPr>
      <w:r>
        <w:t>DNP [SGPDN (DGDHP)]</w:t>
      </w:r>
    </w:p>
    <w:p w:rsidR="0017163E" w:rsidP="00C34F3F" w:rsidRDefault="0017163E" w14:paraId="69B8CABF" w14:textId="77777777">
      <w:pPr>
        <w:pStyle w:val="Textocomentario"/>
        <w:numPr>
          <w:ilvl w:val="0"/>
          <w:numId w:val="61"/>
        </w:numPr>
        <w:jc w:val="left"/>
      </w:pPr>
      <w:r>
        <w:t>Colombia Compra Eficiente</w:t>
      </w:r>
    </w:p>
    <w:p w:rsidR="0017163E" w:rsidP="00C34F3F" w:rsidRDefault="0017163E" w14:paraId="714703E9" w14:textId="77777777">
      <w:pPr>
        <w:pStyle w:val="Textocomentario"/>
        <w:numPr>
          <w:ilvl w:val="0"/>
          <w:numId w:val="61"/>
        </w:numPr>
        <w:jc w:val="left"/>
      </w:pPr>
      <w:r>
        <w:t>Contraloría</w:t>
      </w:r>
    </w:p>
    <w:p w:rsidR="0017163E" w:rsidP="00C34F3F" w:rsidRDefault="0017163E" w14:paraId="47BE160E" w14:textId="77777777">
      <w:pPr>
        <w:pStyle w:val="Textocomentario"/>
        <w:numPr>
          <w:ilvl w:val="0"/>
          <w:numId w:val="61"/>
        </w:numPr>
        <w:jc w:val="left"/>
      </w:pPr>
      <w:r>
        <w:t>Procuraduría</w:t>
      </w:r>
    </w:p>
  </w:comment>
  <w:comment w:initials="SR" w:author="Sergio Alejandro Ropero Santiago" w:date="2025-12-18T11:15:00Z" w:id="53">
    <w:p w:rsidR="00E1178D" w:rsidP="00E1178D" w:rsidRDefault="00223DBD" w14:paraId="0F9D76E7" w14:textId="77777777">
      <w:pPr>
        <w:pStyle w:val="Textocomentario"/>
        <w:jc w:val="left"/>
      </w:pPr>
      <w:r>
        <w:rPr>
          <w:rStyle w:val="Refdecomentario"/>
        </w:rPr>
        <w:annotationRef/>
      </w:r>
      <w:r w:rsidR="00E1178D">
        <w:t>Se solicita respuesta de las siguientes entidades:</w:t>
      </w:r>
    </w:p>
    <w:p w:rsidR="00E1178D" w:rsidP="00C34F3F" w:rsidRDefault="00E1178D" w14:paraId="26E72834" w14:textId="77777777">
      <w:pPr>
        <w:pStyle w:val="Textocomentario"/>
        <w:numPr>
          <w:ilvl w:val="0"/>
          <w:numId w:val="62"/>
        </w:numPr>
        <w:jc w:val="left"/>
      </w:pPr>
      <w:r>
        <w:t>DNP [SGPDN (DGDHP, DJSD)]</w:t>
      </w:r>
    </w:p>
    <w:p w:rsidR="00E1178D" w:rsidP="00C34F3F" w:rsidRDefault="00E1178D" w14:paraId="0CFE13C8" w14:textId="77777777">
      <w:pPr>
        <w:pStyle w:val="Textocomentario"/>
        <w:numPr>
          <w:ilvl w:val="0"/>
          <w:numId w:val="62"/>
        </w:numPr>
        <w:jc w:val="left"/>
      </w:pPr>
      <w:r>
        <w:t>MinJusticia</w:t>
      </w:r>
    </w:p>
    <w:p w:rsidR="00E1178D" w:rsidP="00C34F3F" w:rsidRDefault="00E1178D" w14:paraId="5C3C9475" w14:textId="77777777">
      <w:pPr>
        <w:pStyle w:val="Textocomentario"/>
        <w:numPr>
          <w:ilvl w:val="0"/>
          <w:numId w:val="62"/>
        </w:numPr>
        <w:jc w:val="left"/>
      </w:pPr>
      <w:r>
        <w:t>Consejo Superior de la Judicatura</w:t>
      </w:r>
    </w:p>
  </w:comment>
  <w:comment w:initials="SR" w:author="Sergio Alejandro Ropero Santiago" w:date="2025-12-18T11:15:00Z" w:id="54">
    <w:p w:rsidR="00B51EC6" w:rsidP="00B51EC6" w:rsidRDefault="00223DBD" w14:paraId="4F0B4A94" w14:textId="77777777">
      <w:pPr>
        <w:pStyle w:val="Textocomentario"/>
        <w:jc w:val="left"/>
      </w:pPr>
      <w:r>
        <w:rPr>
          <w:rStyle w:val="Refdecomentario"/>
        </w:rPr>
        <w:annotationRef/>
      </w:r>
      <w:r w:rsidR="00B51EC6">
        <w:t>Se solicita respuesta de las siguientes entidades:</w:t>
      </w:r>
    </w:p>
    <w:p w:rsidR="00B51EC6" w:rsidP="00C34F3F" w:rsidRDefault="00B51EC6" w14:paraId="7F38F896" w14:textId="77777777">
      <w:pPr>
        <w:pStyle w:val="Textocomentario"/>
        <w:numPr>
          <w:ilvl w:val="0"/>
          <w:numId w:val="63"/>
        </w:numPr>
        <w:jc w:val="left"/>
      </w:pPr>
      <w:r>
        <w:t>MinHacienda</w:t>
      </w:r>
    </w:p>
    <w:p w:rsidR="00B51EC6" w:rsidP="00C34F3F" w:rsidRDefault="00B51EC6" w14:paraId="47A5971D" w14:textId="77777777">
      <w:pPr>
        <w:pStyle w:val="Textocomentario"/>
        <w:numPr>
          <w:ilvl w:val="0"/>
          <w:numId w:val="63"/>
        </w:numPr>
        <w:jc w:val="left"/>
      </w:pPr>
      <w:r>
        <w:t>DNP [SGDDT, SGPDN (DGDHP, DJSD)]</w:t>
      </w:r>
    </w:p>
    <w:p w:rsidR="00B51EC6" w:rsidP="00C34F3F" w:rsidRDefault="00B51EC6" w14:paraId="36A320DB" w14:textId="77777777">
      <w:pPr>
        <w:pStyle w:val="Textocomentario"/>
        <w:numPr>
          <w:ilvl w:val="0"/>
          <w:numId w:val="63"/>
        </w:numPr>
        <w:jc w:val="left"/>
      </w:pPr>
      <w:r>
        <w:t>Unidad Implementación Acuerdo de Paz</w:t>
      </w:r>
    </w:p>
    <w:p w:rsidR="00B51EC6" w:rsidP="00C34F3F" w:rsidRDefault="00B51EC6" w14:paraId="2B304BEC" w14:textId="77777777">
      <w:pPr>
        <w:pStyle w:val="Textocomentario"/>
        <w:numPr>
          <w:ilvl w:val="0"/>
          <w:numId w:val="63"/>
        </w:numPr>
        <w:jc w:val="left"/>
      </w:pPr>
      <w:r>
        <w:t>ART</w:t>
      </w:r>
    </w:p>
    <w:p w:rsidR="00B51EC6" w:rsidP="00C34F3F" w:rsidRDefault="00B51EC6" w14:paraId="76DD78D1" w14:textId="77777777">
      <w:pPr>
        <w:pStyle w:val="Textocomentario"/>
        <w:numPr>
          <w:ilvl w:val="0"/>
          <w:numId w:val="63"/>
        </w:numPr>
        <w:jc w:val="left"/>
      </w:pPr>
      <w:r>
        <w:t>Contraloría</w:t>
      </w:r>
    </w:p>
    <w:p w:rsidR="00B51EC6" w:rsidP="00C34F3F" w:rsidRDefault="00B51EC6" w14:paraId="0F0F9F42" w14:textId="77777777">
      <w:pPr>
        <w:pStyle w:val="Textocomentario"/>
        <w:numPr>
          <w:ilvl w:val="0"/>
          <w:numId w:val="63"/>
        </w:numPr>
        <w:jc w:val="left"/>
      </w:pPr>
      <w:r>
        <w:t>Instituto Kroc</w:t>
      </w:r>
    </w:p>
  </w:comment>
  <w:comment w:initials="SR" w:author="Sergio Alejandro Ropero Santiago" w:date="2025-12-18T11:15:00Z" w:id="55">
    <w:p w:rsidR="006E4149" w:rsidP="006E4149" w:rsidRDefault="00A61F02" w14:paraId="5C8776B5" w14:textId="77777777">
      <w:pPr>
        <w:pStyle w:val="Textocomentario"/>
        <w:jc w:val="left"/>
      </w:pPr>
      <w:r>
        <w:rPr>
          <w:rStyle w:val="Refdecomentario"/>
        </w:rPr>
        <w:annotationRef/>
      </w:r>
      <w:r w:rsidR="006E4149">
        <w:t>Se solicita respuesta de las siguientes entidades:</w:t>
      </w:r>
    </w:p>
    <w:p w:rsidR="006E4149" w:rsidP="00C34F3F" w:rsidRDefault="006E4149" w14:paraId="53E1D857" w14:textId="77777777">
      <w:pPr>
        <w:pStyle w:val="Textocomentario"/>
        <w:numPr>
          <w:ilvl w:val="0"/>
          <w:numId w:val="64"/>
        </w:numPr>
        <w:jc w:val="left"/>
      </w:pPr>
      <w:r>
        <w:t>DNP [SGDDT, SGPDN (DGDHP, DJSD)]</w:t>
      </w:r>
    </w:p>
    <w:p w:rsidR="006E4149" w:rsidP="00C34F3F" w:rsidRDefault="006E4149" w14:paraId="1A35729A" w14:textId="77777777">
      <w:pPr>
        <w:pStyle w:val="Textocomentario"/>
        <w:numPr>
          <w:ilvl w:val="0"/>
          <w:numId w:val="64"/>
        </w:numPr>
        <w:jc w:val="left"/>
      </w:pPr>
      <w:r>
        <w:t>MinDefensa</w:t>
      </w:r>
    </w:p>
    <w:p w:rsidR="006E4149" w:rsidP="00C34F3F" w:rsidRDefault="006E4149" w14:paraId="0F7A2E21" w14:textId="77777777">
      <w:pPr>
        <w:pStyle w:val="Textocomentario"/>
        <w:numPr>
          <w:ilvl w:val="0"/>
          <w:numId w:val="64"/>
        </w:numPr>
        <w:jc w:val="left"/>
      </w:pPr>
      <w:r>
        <w:t>Unidad Implementación Acuerdo de Paz</w:t>
      </w:r>
    </w:p>
    <w:p w:rsidR="006E4149" w:rsidP="00C34F3F" w:rsidRDefault="006E4149" w14:paraId="5D485398" w14:textId="77777777">
      <w:pPr>
        <w:pStyle w:val="Textocomentario"/>
        <w:numPr>
          <w:ilvl w:val="0"/>
          <w:numId w:val="64"/>
        </w:numPr>
        <w:jc w:val="left"/>
      </w:pPr>
      <w:r>
        <w:t>ART</w:t>
      </w:r>
    </w:p>
    <w:p w:rsidR="006E4149" w:rsidP="00C34F3F" w:rsidRDefault="006E4149" w14:paraId="495B446C" w14:textId="77777777">
      <w:pPr>
        <w:pStyle w:val="Textocomentario"/>
        <w:numPr>
          <w:ilvl w:val="0"/>
          <w:numId w:val="64"/>
        </w:numPr>
        <w:jc w:val="left"/>
      </w:pPr>
      <w:r>
        <w:t>Instituto Kroc</w:t>
      </w:r>
    </w:p>
  </w:comment>
  <w:comment w:initials="SR" w:author="Sergio Alejandro Ropero Santiago" w:date="2025-12-18T11:15:00Z" w:id="56">
    <w:p w:rsidR="00E0021E" w:rsidP="00E0021E" w:rsidRDefault="00A61F02" w14:paraId="502EC3C1" w14:textId="77777777">
      <w:pPr>
        <w:pStyle w:val="Textocomentario"/>
        <w:jc w:val="left"/>
      </w:pPr>
      <w:r>
        <w:rPr>
          <w:rStyle w:val="Refdecomentario"/>
        </w:rPr>
        <w:annotationRef/>
      </w:r>
      <w:r w:rsidR="00E0021E">
        <w:t>Se solicita respuesta de las siguientes entidades:</w:t>
      </w:r>
    </w:p>
    <w:p w:rsidR="00E0021E" w:rsidP="00C34F3F" w:rsidRDefault="00E0021E" w14:paraId="2D189383" w14:textId="77777777">
      <w:pPr>
        <w:pStyle w:val="Textocomentario"/>
        <w:numPr>
          <w:ilvl w:val="0"/>
          <w:numId w:val="65"/>
        </w:numPr>
        <w:jc w:val="left"/>
      </w:pPr>
      <w:r>
        <w:t>DNP [SGDDT]</w:t>
      </w:r>
    </w:p>
    <w:p w:rsidR="00E0021E" w:rsidP="00C34F3F" w:rsidRDefault="00E0021E" w14:paraId="22DFDE9C" w14:textId="77777777">
      <w:pPr>
        <w:pStyle w:val="Textocomentario"/>
        <w:numPr>
          <w:ilvl w:val="0"/>
          <w:numId w:val="65"/>
        </w:numPr>
        <w:jc w:val="left"/>
      </w:pPr>
      <w:r>
        <w:t>DANE</w:t>
      </w:r>
    </w:p>
    <w:p w:rsidR="00E0021E" w:rsidP="00C34F3F" w:rsidRDefault="00E0021E" w14:paraId="016BCE3C" w14:textId="77777777">
      <w:pPr>
        <w:pStyle w:val="Textocomentario"/>
        <w:numPr>
          <w:ilvl w:val="0"/>
          <w:numId w:val="65"/>
        </w:numPr>
        <w:jc w:val="left"/>
      </w:pPr>
      <w:r>
        <w:t>IGAC</w:t>
      </w:r>
    </w:p>
    <w:p w:rsidR="00E0021E" w:rsidP="00C34F3F" w:rsidRDefault="00E0021E" w14:paraId="7CAFE975" w14:textId="77777777">
      <w:pPr>
        <w:pStyle w:val="Textocomentario"/>
        <w:numPr>
          <w:ilvl w:val="0"/>
          <w:numId w:val="65"/>
        </w:numPr>
        <w:jc w:val="left"/>
      </w:pPr>
      <w:r>
        <w:t>ANT</w:t>
      </w:r>
    </w:p>
  </w:comment>
  <w:comment w:initials="SR" w:author="Sergio Alejandro Ropero Santiago" w:date="2025-12-18T11:15:00Z" w:id="58">
    <w:p w:rsidR="00C13CB0" w:rsidP="00C13CB0" w:rsidRDefault="00A61F02" w14:paraId="45328CF8" w14:textId="77777777">
      <w:pPr>
        <w:pStyle w:val="Textocomentario"/>
        <w:jc w:val="left"/>
      </w:pPr>
      <w:r>
        <w:rPr>
          <w:rStyle w:val="Refdecomentario"/>
        </w:rPr>
        <w:annotationRef/>
      </w:r>
      <w:r w:rsidR="00C13CB0">
        <w:t>Se solicita respuesta de las siguientes entidades:</w:t>
      </w:r>
    </w:p>
    <w:p w:rsidR="00C13CB0" w:rsidP="00C34F3F" w:rsidRDefault="00C13CB0" w14:paraId="3F56E780" w14:textId="77777777">
      <w:pPr>
        <w:pStyle w:val="Textocomentario"/>
        <w:numPr>
          <w:ilvl w:val="0"/>
          <w:numId w:val="66"/>
        </w:numPr>
        <w:jc w:val="left"/>
      </w:pPr>
      <w:r>
        <w:t>MinHacienda</w:t>
      </w:r>
    </w:p>
    <w:p w:rsidR="00C13CB0" w:rsidP="00C34F3F" w:rsidRDefault="00C13CB0" w14:paraId="03FBF870" w14:textId="77777777">
      <w:pPr>
        <w:pStyle w:val="Textocomentario"/>
        <w:numPr>
          <w:ilvl w:val="0"/>
          <w:numId w:val="66"/>
        </w:numPr>
        <w:jc w:val="left"/>
      </w:pPr>
      <w:r>
        <w:t>DNP [SGISE,SGPDN (DDS)]</w:t>
      </w:r>
    </w:p>
    <w:p w:rsidR="00C13CB0" w:rsidP="00C34F3F" w:rsidRDefault="00C13CB0" w14:paraId="7476997B" w14:textId="77777777">
      <w:pPr>
        <w:pStyle w:val="Textocomentario"/>
        <w:numPr>
          <w:ilvl w:val="0"/>
          <w:numId w:val="66"/>
        </w:numPr>
        <w:jc w:val="left"/>
      </w:pPr>
      <w:r>
        <w:t>BanRep</w:t>
      </w:r>
    </w:p>
    <w:p w:rsidR="00C13CB0" w:rsidP="00C34F3F" w:rsidRDefault="00C13CB0" w14:paraId="04EAF7C0" w14:textId="77777777">
      <w:pPr>
        <w:pStyle w:val="Textocomentario"/>
        <w:numPr>
          <w:ilvl w:val="0"/>
          <w:numId w:val="66"/>
        </w:numPr>
        <w:jc w:val="left"/>
      </w:pPr>
      <w:r>
        <w:t>MinSalud</w:t>
      </w:r>
    </w:p>
    <w:p w:rsidR="00C13CB0" w:rsidP="00C34F3F" w:rsidRDefault="00C13CB0" w14:paraId="452F422A" w14:textId="77777777">
      <w:pPr>
        <w:pStyle w:val="Textocomentario"/>
        <w:numPr>
          <w:ilvl w:val="0"/>
          <w:numId w:val="66"/>
        </w:numPr>
        <w:jc w:val="left"/>
      </w:pPr>
      <w:r>
        <w:t>MinTrabajo</w:t>
      </w:r>
    </w:p>
    <w:p w:rsidR="00C13CB0" w:rsidP="00C34F3F" w:rsidRDefault="00C13CB0" w14:paraId="410A0EB0" w14:textId="77777777">
      <w:pPr>
        <w:pStyle w:val="Textocomentario"/>
        <w:numPr>
          <w:ilvl w:val="0"/>
          <w:numId w:val="66"/>
        </w:numPr>
        <w:jc w:val="left"/>
      </w:pPr>
      <w:r>
        <w:t>DANE</w:t>
      </w:r>
    </w:p>
    <w:p w:rsidR="00C13CB0" w:rsidP="00C34F3F" w:rsidRDefault="00C13CB0" w14:paraId="39E25014" w14:textId="77777777">
      <w:pPr>
        <w:pStyle w:val="Textocomentario"/>
        <w:numPr>
          <w:ilvl w:val="0"/>
          <w:numId w:val="66"/>
        </w:numPr>
        <w:jc w:val="left"/>
      </w:pPr>
      <w:r>
        <w:t>CPC</w:t>
      </w:r>
    </w:p>
    <w:p w:rsidR="00C13CB0" w:rsidP="00C34F3F" w:rsidRDefault="00C13CB0" w14:paraId="3A26D673" w14:textId="77777777">
      <w:pPr>
        <w:pStyle w:val="Textocomentario"/>
        <w:numPr>
          <w:ilvl w:val="0"/>
          <w:numId w:val="66"/>
        </w:numPr>
        <w:jc w:val="left"/>
      </w:pPr>
      <w:r>
        <w:t>Fedesarrollo</w:t>
      </w:r>
    </w:p>
    <w:p w:rsidR="00C13CB0" w:rsidP="00C34F3F" w:rsidRDefault="00C13CB0" w14:paraId="7EFDC2AE" w14:textId="77777777">
      <w:pPr>
        <w:pStyle w:val="Textocomentario"/>
        <w:numPr>
          <w:ilvl w:val="0"/>
          <w:numId w:val="66"/>
        </w:numPr>
        <w:jc w:val="left"/>
      </w:pPr>
      <w:r>
        <w:t>Corficolombiana</w:t>
      </w:r>
    </w:p>
    <w:p w:rsidR="00C13CB0" w:rsidP="00C34F3F" w:rsidRDefault="00C13CB0" w14:paraId="6822834C" w14:textId="77777777">
      <w:pPr>
        <w:pStyle w:val="Textocomentario"/>
        <w:numPr>
          <w:ilvl w:val="0"/>
          <w:numId w:val="66"/>
        </w:numPr>
        <w:jc w:val="left"/>
      </w:pPr>
      <w:r>
        <w:t>ANIF</w:t>
      </w:r>
    </w:p>
    <w:p w:rsidR="00C13CB0" w:rsidP="00C34F3F" w:rsidRDefault="00C13CB0" w14:paraId="5FF167B4" w14:textId="77777777">
      <w:pPr>
        <w:pStyle w:val="Textocomentario"/>
        <w:numPr>
          <w:ilvl w:val="0"/>
          <w:numId w:val="66"/>
        </w:numPr>
        <w:jc w:val="left"/>
      </w:pPr>
      <w:r>
        <w:t>Universidad de los Andes</w:t>
      </w:r>
    </w:p>
  </w:comment>
  <w:comment w:initials="SR" w:author="Sergio Alejandro Ropero Santiago" w:date="2025-12-18T11:19:00Z" w:id="59">
    <w:p w:rsidR="00613EA2" w:rsidP="00613EA2" w:rsidRDefault="005B2F83" w14:paraId="15224D7B" w14:textId="77777777">
      <w:pPr>
        <w:pStyle w:val="Textocomentario"/>
        <w:jc w:val="left"/>
      </w:pPr>
      <w:r>
        <w:rPr>
          <w:rStyle w:val="Refdecomentario"/>
        </w:rPr>
        <w:annotationRef/>
      </w:r>
      <w:r w:rsidR="00613EA2">
        <w:t>Se solicita respuesta de las siguientes entidades:</w:t>
      </w:r>
    </w:p>
    <w:p w:rsidR="00613EA2" w:rsidP="00C34F3F" w:rsidRDefault="00613EA2" w14:paraId="60031ADC" w14:textId="77777777">
      <w:pPr>
        <w:pStyle w:val="Textocomentario"/>
        <w:numPr>
          <w:ilvl w:val="0"/>
          <w:numId w:val="67"/>
        </w:numPr>
        <w:jc w:val="left"/>
      </w:pPr>
      <w:r>
        <w:t>MinHacienda</w:t>
      </w:r>
    </w:p>
    <w:p w:rsidR="00613EA2" w:rsidP="00C34F3F" w:rsidRDefault="00613EA2" w14:paraId="722A4615" w14:textId="77777777">
      <w:pPr>
        <w:pStyle w:val="Textocomentario"/>
        <w:numPr>
          <w:ilvl w:val="0"/>
          <w:numId w:val="67"/>
        </w:numPr>
        <w:jc w:val="left"/>
      </w:pPr>
      <w:r>
        <w:t>DNP [SGISE, SGDDT,SGPDN (DDS)]</w:t>
      </w:r>
    </w:p>
    <w:p w:rsidR="00613EA2" w:rsidP="00C34F3F" w:rsidRDefault="00613EA2" w14:paraId="5ACF7D80" w14:textId="77777777">
      <w:pPr>
        <w:pStyle w:val="Textocomentario"/>
        <w:numPr>
          <w:ilvl w:val="0"/>
          <w:numId w:val="67"/>
        </w:numPr>
        <w:jc w:val="left"/>
      </w:pPr>
      <w:r>
        <w:t>MinCIT</w:t>
      </w:r>
    </w:p>
    <w:p w:rsidR="00613EA2" w:rsidP="00C34F3F" w:rsidRDefault="00613EA2" w14:paraId="650E8AAA" w14:textId="77777777">
      <w:pPr>
        <w:pStyle w:val="Textocomentario"/>
        <w:numPr>
          <w:ilvl w:val="0"/>
          <w:numId w:val="67"/>
        </w:numPr>
        <w:jc w:val="left"/>
      </w:pPr>
      <w:r>
        <w:t>MinAmbiente</w:t>
      </w:r>
    </w:p>
    <w:p w:rsidR="00613EA2" w:rsidP="00C34F3F" w:rsidRDefault="00613EA2" w14:paraId="79EA7C90" w14:textId="77777777">
      <w:pPr>
        <w:pStyle w:val="Textocomentario"/>
        <w:numPr>
          <w:ilvl w:val="0"/>
          <w:numId w:val="67"/>
        </w:numPr>
        <w:jc w:val="left"/>
      </w:pPr>
      <w:r>
        <w:t>MinTIC</w:t>
      </w:r>
    </w:p>
    <w:p w:rsidR="00613EA2" w:rsidP="00C34F3F" w:rsidRDefault="00613EA2" w14:paraId="33B9943A" w14:textId="77777777">
      <w:pPr>
        <w:pStyle w:val="Textocomentario"/>
        <w:numPr>
          <w:ilvl w:val="0"/>
          <w:numId w:val="67"/>
        </w:numPr>
        <w:jc w:val="left"/>
      </w:pPr>
      <w:r>
        <w:t>MinCiencias</w:t>
      </w:r>
    </w:p>
    <w:p w:rsidR="00613EA2" w:rsidP="00C34F3F" w:rsidRDefault="00613EA2" w14:paraId="71784EE8" w14:textId="77777777">
      <w:pPr>
        <w:pStyle w:val="Textocomentario"/>
        <w:numPr>
          <w:ilvl w:val="0"/>
          <w:numId w:val="67"/>
        </w:numPr>
        <w:jc w:val="left"/>
      </w:pPr>
      <w:r>
        <w:t>MinSalud</w:t>
      </w:r>
    </w:p>
    <w:p w:rsidR="00613EA2" w:rsidP="00C34F3F" w:rsidRDefault="00613EA2" w14:paraId="2F781251" w14:textId="77777777">
      <w:pPr>
        <w:pStyle w:val="Textocomentario"/>
        <w:numPr>
          <w:ilvl w:val="0"/>
          <w:numId w:val="67"/>
        </w:numPr>
        <w:jc w:val="left"/>
      </w:pPr>
      <w:r>
        <w:t>MinTrabajo</w:t>
      </w:r>
    </w:p>
    <w:p w:rsidR="00613EA2" w:rsidP="00C34F3F" w:rsidRDefault="00613EA2" w14:paraId="2C6386F7" w14:textId="77777777">
      <w:pPr>
        <w:pStyle w:val="Textocomentario"/>
        <w:numPr>
          <w:ilvl w:val="0"/>
          <w:numId w:val="67"/>
        </w:numPr>
        <w:jc w:val="left"/>
      </w:pPr>
      <w:r>
        <w:t>DANE</w:t>
      </w:r>
    </w:p>
    <w:p w:rsidR="00613EA2" w:rsidP="00C34F3F" w:rsidRDefault="00613EA2" w14:paraId="013D8DE5" w14:textId="77777777">
      <w:pPr>
        <w:pStyle w:val="Textocomentario"/>
        <w:numPr>
          <w:ilvl w:val="0"/>
          <w:numId w:val="67"/>
        </w:numPr>
        <w:jc w:val="left"/>
      </w:pPr>
      <w:r>
        <w:t>CPC</w:t>
      </w:r>
    </w:p>
    <w:p w:rsidR="00613EA2" w:rsidP="00C34F3F" w:rsidRDefault="00613EA2" w14:paraId="31794DB4" w14:textId="77777777">
      <w:pPr>
        <w:pStyle w:val="Textocomentario"/>
        <w:numPr>
          <w:ilvl w:val="0"/>
          <w:numId w:val="67"/>
        </w:numPr>
        <w:jc w:val="left"/>
      </w:pPr>
      <w:r>
        <w:t>Fedesarrollo</w:t>
      </w:r>
    </w:p>
    <w:p w:rsidR="00613EA2" w:rsidP="00C34F3F" w:rsidRDefault="00613EA2" w14:paraId="15A6BF1F" w14:textId="77777777">
      <w:pPr>
        <w:pStyle w:val="Textocomentario"/>
        <w:numPr>
          <w:ilvl w:val="0"/>
          <w:numId w:val="67"/>
        </w:numPr>
        <w:jc w:val="left"/>
      </w:pPr>
      <w:r>
        <w:t>Corficolombiana</w:t>
      </w:r>
    </w:p>
    <w:p w:rsidR="00613EA2" w:rsidP="00C34F3F" w:rsidRDefault="00613EA2" w14:paraId="38FEC73D" w14:textId="77777777">
      <w:pPr>
        <w:pStyle w:val="Textocomentario"/>
        <w:numPr>
          <w:ilvl w:val="0"/>
          <w:numId w:val="67"/>
        </w:numPr>
        <w:jc w:val="left"/>
      </w:pPr>
      <w:r>
        <w:t>ANIF</w:t>
      </w:r>
    </w:p>
    <w:p w:rsidR="00613EA2" w:rsidP="00C34F3F" w:rsidRDefault="00613EA2" w14:paraId="6A3C6A05" w14:textId="77777777">
      <w:pPr>
        <w:pStyle w:val="Textocomentario"/>
        <w:numPr>
          <w:ilvl w:val="0"/>
          <w:numId w:val="67"/>
        </w:numPr>
        <w:jc w:val="left"/>
      </w:pPr>
      <w:r>
        <w:t>Universidad de los Andes</w:t>
      </w:r>
    </w:p>
  </w:comment>
  <w:comment w:initials="SR" w:author="Sergio Alejandro Ropero Santiago" w:date="2025-12-18T11:19:00Z" w:id="60">
    <w:p w:rsidR="00723B28" w:rsidP="00723B28" w:rsidRDefault="005B2F83" w14:paraId="535D384B" w14:textId="77777777">
      <w:pPr>
        <w:pStyle w:val="Textocomentario"/>
        <w:jc w:val="left"/>
      </w:pPr>
      <w:r>
        <w:rPr>
          <w:rStyle w:val="Refdecomentario"/>
        </w:rPr>
        <w:annotationRef/>
      </w:r>
      <w:r w:rsidR="00723B28">
        <w:t>Se solicita respuesta de las siguientes entidades:</w:t>
      </w:r>
    </w:p>
    <w:p w:rsidR="00723B28" w:rsidP="00C34F3F" w:rsidRDefault="00723B28" w14:paraId="3A456BA4" w14:textId="77777777">
      <w:pPr>
        <w:pStyle w:val="Textocomentario"/>
        <w:numPr>
          <w:ilvl w:val="0"/>
          <w:numId w:val="68"/>
        </w:numPr>
        <w:jc w:val="left"/>
      </w:pPr>
      <w:r>
        <w:t>MinHacienda</w:t>
      </w:r>
    </w:p>
    <w:p w:rsidR="00723B28" w:rsidP="00C34F3F" w:rsidRDefault="00723B28" w14:paraId="143F369E" w14:textId="77777777">
      <w:pPr>
        <w:pStyle w:val="Textocomentario"/>
        <w:numPr>
          <w:ilvl w:val="0"/>
          <w:numId w:val="68"/>
        </w:numPr>
        <w:jc w:val="left"/>
      </w:pPr>
      <w:r>
        <w:t>DNP [SGISE,SGPDN (DDS)]</w:t>
      </w:r>
    </w:p>
    <w:p w:rsidR="00723B28" w:rsidP="00C34F3F" w:rsidRDefault="00723B28" w14:paraId="581EFC2D" w14:textId="77777777">
      <w:pPr>
        <w:pStyle w:val="Textocomentario"/>
        <w:numPr>
          <w:ilvl w:val="0"/>
          <w:numId w:val="68"/>
        </w:numPr>
        <w:jc w:val="left"/>
      </w:pPr>
      <w:r>
        <w:t>MinCIT</w:t>
      </w:r>
    </w:p>
    <w:p w:rsidR="00723B28" w:rsidP="00C34F3F" w:rsidRDefault="00723B28" w14:paraId="37BD2DB4" w14:textId="77777777">
      <w:pPr>
        <w:pStyle w:val="Textocomentario"/>
        <w:numPr>
          <w:ilvl w:val="0"/>
          <w:numId w:val="68"/>
        </w:numPr>
        <w:jc w:val="left"/>
      </w:pPr>
      <w:r>
        <w:t>MinAmbiente</w:t>
      </w:r>
    </w:p>
    <w:p w:rsidR="00723B28" w:rsidP="00C34F3F" w:rsidRDefault="00723B28" w14:paraId="6F8F26AF" w14:textId="77777777">
      <w:pPr>
        <w:pStyle w:val="Textocomentario"/>
        <w:numPr>
          <w:ilvl w:val="0"/>
          <w:numId w:val="68"/>
        </w:numPr>
        <w:jc w:val="left"/>
      </w:pPr>
      <w:r>
        <w:t>MinTIC</w:t>
      </w:r>
    </w:p>
    <w:p w:rsidR="00723B28" w:rsidP="00C34F3F" w:rsidRDefault="00723B28" w14:paraId="61CBEEAC" w14:textId="77777777">
      <w:pPr>
        <w:pStyle w:val="Textocomentario"/>
        <w:numPr>
          <w:ilvl w:val="0"/>
          <w:numId w:val="68"/>
        </w:numPr>
        <w:jc w:val="left"/>
      </w:pPr>
      <w:r>
        <w:t>MinCiencias</w:t>
      </w:r>
    </w:p>
    <w:p w:rsidR="00723B28" w:rsidP="00C34F3F" w:rsidRDefault="00723B28" w14:paraId="67903A49" w14:textId="77777777">
      <w:pPr>
        <w:pStyle w:val="Textocomentario"/>
        <w:numPr>
          <w:ilvl w:val="0"/>
          <w:numId w:val="68"/>
        </w:numPr>
        <w:jc w:val="left"/>
      </w:pPr>
      <w:r>
        <w:t>MinSalud</w:t>
      </w:r>
    </w:p>
    <w:p w:rsidR="00723B28" w:rsidP="00C34F3F" w:rsidRDefault="00723B28" w14:paraId="231901C0" w14:textId="77777777">
      <w:pPr>
        <w:pStyle w:val="Textocomentario"/>
        <w:numPr>
          <w:ilvl w:val="0"/>
          <w:numId w:val="68"/>
        </w:numPr>
        <w:jc w:val="left"/>
      </w:pPr>
      <w:r>
        <w:t>MinTrabajo</w:t>
      </w:r>
    </w:p>
    <w:p w:rsidR="00723B28" w:rsidP="00C34F3F" w:rsidRDefault="00723B28" w14:paraId="1164E690" w14:textId="77777777">
      <w:pPr>
        <w:pStyle w:val="Textocomentario"/>
        <w:numPr>
          <w:ilvl w:val="0"/>
          <w:numId w:val="68"/>
        </w:numPr>
        <w:jc w:val="left"/>
      </w:pPr>
      <w:r>
        <w:t>DANE</w:t>
      </w:r>
    </w:p>
    <w:p w:rsidR="00723B28" w:rsidP="00C34F3F" w:rsidRDefault="00723B28" w14:paraId="3970E0B8" w14:textId="77777777">
      <w:pPr>
        <w:pStyle w:val="Textocomentario"/>
        <w:numPr>
          <w:ilvl w:val="0"/>
          <w:numId w:val="68"/>
        </w:numPr>
        <w:jc w:val="left"/>
      </w:pPr>
      <w:r>
        <w:t>Universidad de los Andes</w:t>
      </w:r>
    </w:p>
  </w:comment>
  <w:comment w:initials="ML" w:author="Maria Juliet Londoño Duque" w:date="2026-01-29T16:51:00Z" w:id="61">
    <w:p w:rsidR="004F728C" w:rsidP="004F728C" w:rsidRDefault="004F728C" w14:paraId="2E322D6D" w14:textId="77777777">
      <w:pPr>
        <w:pStyle w:val="Textocomentario"/>
        <w:jc w:val="left"/>
      </w:pPr>
      <w:r>
        <w:rPr>
          <w:rStyle w:val="Refdecomentario"/>
        </w:rPr>
        <w:annotationRef/>
      </w:r>
      <w:r>
        <w:t>Juan Sebastián.</w:t>
      </w:r>
    </w:p>
  </w:comment>
  <w:comment w:initials="SR" w:author="Sergio Alejandro Ropero Santiago" w:date="2025-12-18T11:20:00Z" w:id="62">
    <w:p w:rsidR="00D94E7E" w:rsidP="00D94E7E" w:rsidRDefault="005B2F83" w14:paraId="3CD9F8CF" w14:textId="77777777">
      <w:pPr>
        <w:pStyle w:val="Textocomentario"/>
        <w:jc w:val="left"/>
      </w:pPr>
      <w:r>
        <w:rPr>
          <w:rStyle w:val="Refdecomentario"/>
        </w:rPr>
        <w:annotationRef/>
      </w:r>
      <w:r w:rsidR="00D94E7E">
        <w:t>Se solicita respuesta de las siguientes entidades:</w:t>
      </w:r>
    </w:p>
    <w:p w:rsidR="00D94E7E" w:rsidP="00C34F3F" w:rsidRDefault="00D94E7E" w14:paraId="112AF4A5" w14:textId="77777777">
      <w:pPr>
        <w:pStyle w:val="Textocomentario"/>
        <w:numPr>
          <w:ilvl w:val="0"/>
          <w:numId w:val="69"/>
        </w:numPr>
        <w:jc w:val="left"/>
      </w:pPr>
      <w:r>
        <w:t>MinHacienda</w:t>
      </w:r>
    </w:p>
    <w:p w:rsidR="00D94E7E" w:rsidP="00C34F3F" w:rsidRDefault="00D94E7E" w14:paraId="37F81072" w14:textId="77777777">
      <w:pPr>
        <w:pStyle w:val="Textocomentario"/>
        <w:numPr>
          <w:ilvl w:val="0"/>
          <w:numId w:val="69"/>
        </w:numPr>
        <w:jc w:val="left"/>
      </w:pPr>
      <w:r>
        <w:t>DNP [SGISE, SGPDN (DIDE, DDS)]</w:t>
      </w:r>
    </w:p>
    <w:p w:rsidR="00D94E7E" w:rsidP="00C34F3F" w:rsidRDefault="00D94E7E" w14:paraId="429BA939" w14:textId="77777777">
      <w:pPr>
        <w:pStyle w:val="Textocomentario"/>
        <w:numPr>
          <w:ilvl w:val="0"/>
          <w:numId w:val="69"/>
        </w:numPr>
        <w:jc w:val="left"/>
      </w:pPr>
      <w:r>
        <w:t>BanRep</w:t>
      </w:r>
    </w:p>
    <w:p w:rsidR="00D94E7E" w:rsidP="00C34F3F" w:rsidRDefault="00D94E7E" w14:paraId="68B7D84E" w14:textId="77777777">
      <w:pPr>
        <w:pStyle w:val="Textocomentario"/>
        <w:numPr>
          <w:ilvl w:val="0"/>
          <w:numId w:val="69"/>
        </w:numPr>
        <w:jc w:val="left"/>
      </w:pPr>
      <w:r>
        <w:t>MinCIT</w:t>
      </w:r>
    </w:p>
    <w:p w:rsidR="00D94E7E" w:rsidP="00C34F3F" w:rsidRDefault="00D94E7E" w14:paraId="6FF2180D" w14:textId="77777777">
      <w:pPr>
        <w:pStyle w:val="Textocomentario"/>
        <w:numPr>
          <w:ilvl w:val="0"/>
          <w:numId w:val="69"/>
        </w:numPr>
        <w:jc w:val="left"/>
      </w:pPr>
      <w:r>
        <w:t>MinTrabajo</w:t>
      </w:r>
    </w:p>
    <w:p w:rsidR="00D94E7E" w:rsidP="00C34F3F" w:rsidRDefault="00D94E7E" w14:paraId="3591A442" w14:textId="77777777">
      <w:pPr>
        <w:pStyle w:val="Textocomentario"/>
        <w:numPr>
          <w:ilvl w:val="0"/>
          <w:numId w:val="69"/>
        </w:numPr>
        <w:jc w:val="left"/>
      </w:pPr>
      <w:r>
        <w:t>DANE</w:t>
      </w:r>
    </w:p>
    <w:p w:rsidR="00D94E7E" w:rsidP="00C34F3F" w:rsidRDefault="00D94E7E" w14:paraId="2F57436E" w14:textId="77777777">
      <w:pPr>
        <w:pStyle w:val="Textocomentario"/>
        <w:numPr>
          <w:ilvl w:val="0"/>
          <w:numId w:val="69"/>
        </w:numPr>
        <w:jc w:val="left"/>
      </w:pPr>
      <w:r>
        <w:t>CPC</w:t>
      </w:r>
    </w:p>
    <w:p w:rsidR="00D94E7E" w:rsidP="00C34F3F" w:rsidRDefault="00D94E7E" w14:paraId="41C2A96E" w14:textId="77777777">
      <w:pPr>
        <w:pStyle w:val="Textocomentario"/>
        <w:numPr>
          <w:ilvl w:val="0"/>
          <w:numId w:val="69"/>
        </w:numPr>
        <w:jc w:val="left"/>
      </w:pPr>
      <w:r>
        <w:t>Fedesarrollo</w:t>
      </w:r>
    </w:p>
    <w:p w:rsidR="00D94E7E" w:rsidP="00C34F3F" w:rsidRDefault="00D94E7E" w14:paraId="63EAABF6" w14:textId="77777777">
      <w:pPr>
        <w:pStyle w:val="Textocomentario"/>
        <w:numPr>
          <w:ilvl w:val="0"/>
          <w:numId w:val="69"/>
        </w:numPr>
        <w:jc w:val="left"/>
      </w:pPr>
      <w:r>
        <w:t>Corficolombiana</w:t>
      </w:r>
    </w:p>
    <w:p w:rsidR="00D94E7E" w:rsidP="00C34F3F" w:rsidRDefault="00D94E7E" w14:paraId="3CD3F5C0" w14:textId="77777777">
      <w:pPr>
        <w:pStyle w:val="Textocomentario"/>
        <w:numPr>
          <w:ilvl w:val="0"/>
          <w:numId w:val="69"/>
        </w:numPr>
        <w:jc w:val="left"/>
      </w:pPr>
      <w:r>
        <w:t>ANIF</w:t>
      </w:r>
    </w:p>
    <w:p w:rsidR="00D94E7E" w:rsidP="00C34F3F" w:rsidRDefault="00D94E7E" w14:paraId="04F2DBA8" w14:textId="77777777">
      <w:pPr>
        <w:pStyle w:val="Textocomentario"/>
        <w:numPr>
          <w:ilvl w:val="0"/>
          <w:numId w:val="69"/>
        </w:numPr>
        <w:jc w:val="left"/>
      </w:pPr>
      <w:r>
        <w:t>Universidad de los Andes</w:t>
      </w:r>
    </w:p>
  </w:comment>
  <w:comment w:initials="SR" w:author="Sergio Alejandro Ropero Santiago" w:date="2025-12-18T11:20:00Z" w:id="64">
    <w:p w:rsidR="002F1133" w:rsidP="002F1133" w:rsidRDefault="005C6289" w14:paraId="3784B5F1" w14:textId="77777777">
      <w:pPr>
        <w:pStyle w:val="Textocomentario"/>
        <w:jc w:val="left"/>
      </w:pPr>
      <w:r>
        <w:rPr>
          <w:rStyle w:val="Refdecomentario"/>
        </w:rPr>
        <w:annotationRef/>
      </w:r>
      <w:r w:rsidR="002F1133">
        <w:t>Se solicita respuesta de las siguientes entidades:</w:t>
      </w:r>
    </w:p>
    <w:p w:rsidR="002F1133" w:rsidP="00C34F3F" w:rsidRDefault="002F1133" w14:paraId="7944A13C" w14:textId="77777777">
      <w:pPr>
        <w:pStyle w:val="Textocomentario"/>
        <w:numPr>
          <w:ilvl w:val="0"/>
          <w:numId w:val="70"/>
        </w:numPr>
        <w:jc w:val="left"/>
      </w:pPr>
      <w:r>
        <w:t>MinHacienda</w:t>
      </w:r>
    </w:p>
    <w:p w:rsidR="002F1133" w:rsidP="00C34F3F" w:rsidRDefault="002F1133" w14:paraId="58EA6DF6" w14:textId="77777777">
      <w:pPr>
        <w:pStyle w:val="Textocomentario"/>
        <w:numPr>
          <w:ilvl w:val="0"/>
          <w:numId w:val="70"/>
        </w:numPr>
        <w:jc w:val="left"/>
      </w:pPr>
      <w:r>
        <w:t>DNP [SGISE, SGPDN (DDS)]</w:t>
      </w:r>
    </w:p>
    <w:p w:rsidR="002F1133" w:rsidP="00C34F3F" w:rsidRDefault="002F1133" w14:paraId="34895740" w14:textId="77777777">
      <w:pPr>
        <w:pStyle w:val="Textocomentario"/>
        <w:numPr>
          <w:ilvl w:val="0"/>
          <w:numId w:val="70"/>
        </w:numPr>
        <w:jc w:val="left"/>
      </w:pPr>
      <w:r>
        <w:t>DANE</w:t>
      </w:r>
    </w:p>
    <w:p w:rsidR="002F1133" w:rsidP="00C34F3F" w:rsidRDefault="002F1133" w14:paraId="13E506C6" w14:textId="77777777">
      <w:pPr>
        <w:pStyle w:val="Textocomentario"/>
        <w:numPr>
          <w:ilvl w:val="0"/>
          <w:numId w:val="70"/>
        </w:numPr>
        <w:jc w:val="left"/>
      </w:pPr>
      <w:r>
        <w:t>DPS</w:t>
      </w:r>
    </w:p>
    <w:p w:rsidR="002F1133" w:rsidP="00C34F3F" w:rsidRDefault="002F1133" w14:paraId="54418935" w14:textId="77777777">
      <w:pPr>
        <w:pStyle w:val="Textocomentario"/>
        <w:numPr>
          <w:ilvl w:val="0"/>
          <w:numId w:val="70"/>
        </w:numPr>
        <w:jc w:val="left"/>
      </w:pPr>
      <w:r>
        <w:t>CPC</w:t>
      </w:r>
    </w:p>
    <w:p w:rsidR="002F1133" w:rsidP="00C34F3F" w:rsidRDefault="002F1133" w14:paraId="7139A7B1" w14:textId="77777777">
      <w:pPr>
        <w:pStyle w:val="Textocomentario"/>
        <w:numPr>
          <w:ilvl w:val="0"/>
          <w:numId w:val="70"/>
        </w:numPr>
        <w:jc w:val="left"/>
      </w:pPr>
      <w:r>
        <w:t>Fedesarrollo</w:t>
      </w:r>
    </w:p>
    <w:p w:rsidR="002F1133" w:rsidP="00C34F3F" w:rsidRDefault="002F1133" w14:paraId="4BE331A7" w14:textId="77777777">
      <w:pPr>
        <w:pStyle w:val="Textocomentario"/>
        <w:numPr>
          <w:ilvl w:val="0"/>
          <w:numId w:val="70"/>
        </w:numPr>
        <w:jc w:val="left"/>
      </w:pPr>
      <w:r>
        <w:t>Corficolombiana</w:t>
      </w:r>
    </w:p>
    <w:p w:rsidR="002F1133" w:rsidP="00C34F3F" w:rsidRDefault="002F1133" w14:paraId="65F4B359" w14:textId="77777777">
      <w:pPr>
        <w:pStyle w:val="Textocomentario"/>
        <w:numPr>
          <w:ilvl w:val="0"/>
          <w:numId w:val="70"/>
        </w:numPr>
        <w:jc w:val="left"/>
      </w:pPr>
      <w:r>
        <w:t>ANIF</w:t>
      </w:r>
    </w:p>
    <w:p w:rsidR="002F1133" w:rsidP="00C34F3F" w:rsidRDefault="002F1133" w14:paraId="5B884485" w14:textId="77777777">
      <w:pPr>
        <w:pStyle w:val="Textocomentario"/>
        <w:numPr>
          <w:ilvl w:val="0"/>
          <w:numId w:val="70"/>
        </w:numPr>
        <w:jc w:val="left"/>
      </w:pPr>
      <w:r>
        <w:t>Universidad de los Andes</w:t>
      </w:r>
    </w:p>
  </w:comment>
  <w:comment w:initials="SR" w:author="Sergio Alejandro Ropero Santiago" w:date="2025-12-18T11:20:00Z" w:id="65">
    <w:p w:rsidR="002D756C" w:rsidP="002D756C" w:rsidRDefault="005C6289" w14:paraId="0FBF5665" w14:textId="77777777">
      <w:pPr>
        <w:pStyle w:val="Textocomentario"/>
        <w:jc w:val="left"/>
      </w:pPr>
      <w:r>
        <w:rPr>
          <w:rStyle w:val="Refdecomentario"/>
        </w:rPr>
        <w:annotationRef/>
      </w:r>
      <w:r w:rsidR="002D756C">
        <w:t>Se solicita respuesta de las siguientes entidades:</w:t>
      </w:r>
    </w:p>
    <w:p w:rsidR="002D756C" w:rsidP="00C34F3F" w:rsidRDefault="002D756C" w14:paraId="3A6221E1" w14:textId="77777777">
      <w:pPr>
        <w:pStyle w:val="Textocomentario"/>
        <w:numPr>
          <w:ilvl w:val="0"/>
          <w:numId w:val="71"/>
        </w:numPr>
        <w:jc w:val="left"/>
      </w:pPr>
      <w:r>
        <w:t>MinHacienda</w:t>
      </w:r>
    </w:p>
    <w:p w:rsidR="002D756C" w:rsidP="00C34F3F" w:rsidRDefault="002D756C" w14:paraId="61BA8FA0" w14:textId="77777777">
      <w:pPr>
        <w:pStyle w:val="Textocomentario"/>
        <w:numPr>
          <w:ilvl w:val="0"/>
          <w:numId w:val="71"/>
        </w:numPr>
        <w:jc w:val="left"/>
      </w:pPr>
      <w:r>
        <w:t>DNP [SGISE, SGPDN (DDS)]</w:t>
      </w:r>
    </w:p>
    <w:p w:rsidR="002D756C" w:rsidP="00C34F3F" w:rsidRDefault="002D756C" w14:paraId="4434EF16" w14:textId="77777777">
      <w:pPr>
        <w:pStyle w:val="Textocomentario"/>
        <w:numPr>
          <w:ilvl w:val="0"/>
          <w:numId w:val="71"/>
        </w:numPr>
        <w:jc w:val="left"/>
      </w:pPr>
      <w:r>
        <w:t>DPS</w:t>
      </w:r>
    </w:p>
  </w:comment>
  <w:comment w:initials="SR" w:author="Sergio Alejandro Ropero Santiago" w:date="2025-12-18T11:20:00Z" w:id="66">
    <w:p w:rsidR="009E2C3F" w:rsidP="009E2C3F" w:rsidRDefault="00691781" w14:paraId="42985C3E" w14:textId="77777777">
      <w:pPr>
        <w:pStyle w:val="Textocomentario"/>
        <w:jc w:val="left"/>
      </w:pPr>
      <w:r>
        <w:rPr>
          <w:rStyle w:val="Refdecomentario"/>
        </w:rPr>
        <w:annotationRef/>
      </w:r>
      <w:r w:rsidR="009E2C3F">
        <w:t>Se solicita respuesta de las siguientes entidades:</w:t>
      </w:r>
    </w:p>
    <w:p w:rsidR="009E2C3F" w:rsidP="00C34F3F" w:rsidRDefault="009E2C3F" w14:paraId="6A1797A1" w14:textId="77777777">
      <w:pPr>
        <w:pStyle w:val="Textocomentario"/>
        <w:numPr>
          <w:ilvl w:val="0"/>
          <w:numId w:val="72"/>
        </w:numPr>
        <w:jc w:val="left"/>
      </w:pPr>
      <w:r>
        <w:t>MinHacienda</w:t>
      </w:r>
    </w:p>
    <w:p w:rsidR="009E2C3F" w:rsidP="00C34F3F" w:rsidRDefault="009E2C3F" w14:paraId="2620E4EA" w14:textId="77777777">
      <w:pPr>
        <w:pStyle w:val="Textocomentario"/>
        <w:numPr>
          <w:ilvl w:val="0"/>
          <w:numId w:val="72"/>
        </w:numPr>
        <w:jc w:val="left"/>
      </w:pPr>
      <w:r>
        <w:t>DNP [SGISE, SGPDN (DDS)]</w:t>
      </w:r>
    </w:p>
    <w:p w:rsidR="009E2C3F" w:rsidP="00C34F3F" w:rsidRDefault="009E2C3F" w14:paraId="547C2B12" w14:textId="77777777">
      <w:pPr>
        <w:pStyle w:val="Textocomentario"/>
        <w:numPr>
          <w:ilvl w:val="0"/>
          <w:numId w:val="72"/>
        </w:numPr>
        <w:jc w:val="left"/>
      </w:pPr>
      <w:r>
        <w:t>DPS</w:t>
      </w:r>
    </w:p>
  </w:comment>
  <w:comment w:initials="SR" w:author="Sergio Alejandro Ropero Santiago" w:date="2025-12-18T11:20:00Z" w:id="67">
    <w:p w:rsidR="00125D8D" w:rsidP="00125D8D" w:rsidRDefault="00691781" w14:paraId="425FD2E1" w14:textId="77777777">
      <w:pPr>
        <w:pStyle w:val="Textocomentario"/>
        <w:jc w:val="left"/>
      </w:pPr>
      <w:r>
        <w:rPr>
          <w:rStyle w:val="Refdecomentario"/>
        </w:rPr>
        <w:annotationRef/>
      </w:r>
      <w:r w:rsidR="00125D8D">
        <w:t>Se solicita respuesta de las siguientes entidades:</w:t>
      </w:r>
    </w:p>
    <w:p w:rsidR="00125D8D" w:rsidP="00C34F3F" w:rsidRDefault="00125D8D" w14:paraId="7129E517" w14:textId="77777777">
      <w:pPr>
        <w:pStyle w:val="Textocomentario"/>
        <w:numPr>
          <w:ilvl w:val="0"/>
          <w:numId w:val="73"/>
        </w:numPr>
        <w:jc w:val="left"/>
      </w:pPr>
      <w:r>
        <w:t>MinHacienda</w:t>
      </w:r>
    </w:p>
    <w:p w:rsidR="00125D8D" w:rsidP="00C34F3F" w:rsidRDefault="00125D8D" w14:paraId="6F469E03" w14:textId="77777777">
      <w:pPr>
        <w:pStyle w:val="Textocomentario"/>
        <w:numPr>
          <w:ilvl w:val="0"/>
          <w:numId w:val="73"/>
        </w:numPr>
        <w:jc w:val="left"/>
      </w:pPr>
      <w:r>
        <w:t>DNP [SGPDN (DDS)]</w:t>
      </w:r>
    </w:p>
    <w:p w:rsidR="00125D8D" w:rsidP="00C34F3F" w:rsidRDefault="00125D8D" w14:paraId="1B15BB96" w14:textId="77777777">
      <w:pPr>
        <w:pStyle w:val="Textocomentario"/>
        <w:numPr>
          <w:ilvl w:val="0"/>
          <w:numId w:val="73"/>
        </w:numPr>
        <w:jc w:val="left"/>
      </w:pPr>
      <w:r>
        <w:t>DPS</w:t>
      </w:r>
    </w:p>
  </w:comment>
  <w:comment w:initials="SR" w:author="Sergio Alejandro Ropero Santiago" w:date="2025-12-18T11:21:00Z" w:id="68">
    <w:p w:rsidR="00A1236A" w:rsidP="00A1236A" w:rsidRDefault="00691781" w14:paraId="31E4FAF7" w14:textId="77777777">
      <w:pPr>
        <w:pStyle w:val="Textocomentario"/>
        <w:jc w:val="left"/>
      </w:pPr>
      <w:r>
        <w:rPr>
          <w:rStyle w:val="Refdecomentario"/>
        </w:rPr>
        <w:annotationRef/>
      </w:r>
      <w:r w:rsidR="00A1236A">
        <w:t>Se solicita respuesta de las siguientes entidades:</w:t>
      </w:r>
    </w:p>
    <w:p w:rsidR="00A1236A" w:rsidP="00C34F3F" w:rsidRDefault="00A1236A" w14:paraId="387CA023" w14:textId="77777777">
      <w:pPr>
        <w:pStyle w:val="Textocomentario"/>
        <w:numPr>
          <w:ilvl w:val="0"/>
          <w:numId w:val="74"/>
        </w:numPr>
        <w:jc w:val="left"/>
      </w:pPr>
      <w:r>
        <w:t>DNP [SGDDT, SGPDN (DDS)]</w:t>
      </w:r>
    </w:p>
    <w:p w:rsidR="00A1236A" w:rsidP="00C34F3F" w:rsidRDefault="00A1236A" w14:paraId="2018205B" w14:textId="77777777">
      <w:pPr>
        <w:pStyle w:val="Textocomentario"/>
        <w:numPr>
          <w:ilvl w:val="0"/>
          <w:numId w:val="74"/>
        </w:numPr>
        <w:jc w:val="left"/>
      </w:pPr>
      <w:r>
        <w:t>DPS</w:t>
      </w:r>
    </w:p>
    <w:p w:rsidR="00A1236A" w:rsidP="00C34F3F" w:rsidRDefault="00A1236A" w14:paraId="1538E7D3" w14:textId="77777777">
      <w:pPr>
        <w:pStyle w:val="Textocomentario"/>
        <w:numPr>
          <w:ilvl w:val="0"/>
          <w:numId w:val="74"/>
        </w:numPr>
        <w:jc w:val="left"/>
      </w:pPr>
      <w:r>
        <w:t>ICBF</w:t>
      </w:r>
    </w:p>
  </w:comment>
  <w:comment w:initials="SR" w:author="Sergio Alejandro Ropero Santiago" w:date="2025-12-18T11:21:00Z" w:id="69">
    <w:p w:rsidR="00EF4892" w:rsidP="00EF4892" w:rsidRDefault="00553692" w14:paraId="77A9B747" w14:textId="77777777">
      <w:pPr>
        <w:pStyle w:val="Textocomentario"/>
        <w:jc w:val="left"/>
      </w:pPr>
      <w:r>
        <w:rPr>
          <w:rStyle w:val="Refdecomentario"/>
        </w:rPr>
        <w:annotationRef/>
      </w:r>
      <w:r w:rsidR="00EF4892">
        <w:t>Se solicita respuesta de las siguientes entidades:</w:t>
      </w:r>
    </w:p>
    <w:p w:rsidR="00EF4892" w:rsidP="00C34F3F" w:rsidRDefault="00EF4892" w14:paraId="44E91BC6" w14:textId="77777777">
      <w:pPr>
        <w:pStyle w:val="Textocomentario"/>
        <w:numPr>
          <w:ilvl w:val="0"/>
          <w:numId w:val="75"/>
        </w:numPr>
        <w:jc w:val="left"/>
      </w:pPr>
      <w:r>
        <w:t>DNP [SGDDT, SGPDN (DDS)]</w:t>
      </w:r>
    </w:p>
    <w:p w:rsidR="00EF4892" w:rsidP="00C34F3F" w:rsidRDefault="00EF4892" w14:paraId="3DDB53DF" w14:textId="77777777">
      <w:pPr>
        <w:pStyle w:val="Textocomentario"/>
        <w:numPr>
          <w:ilvl w:val="0"/>
          <w:numId w:val="75"/>
        </w:numPr>
        <w:jc w:val="left"/>
      </w:pPr>
      <w:r>
        <w:t>DPS</w:t>
      </w:r>
    </w:p>
    <w:p w:rsidR="00EF4892" w:rsidP="00C34F3F" w:rsidRDefault="00EF4892" w14:paraId="71BB06BC" w14:textId="77777777">
      <w:pPr>
        <w:pStyle w:val="Textocomentario"/>
        <w:numPr>
          <w:ilvl w:val="0"/>
          <w:numId w:val="75"/>
        </w:numPr>
        <w:jc w:val="left"/>
      </w:pPr>
      <w:r>
        <w:t>ICBF</w:t>
      </w:r>
    </w:p>
  </w:comment>
  <w:comment w:initials="SR" w:author="Sergio Alejandro Ropero Santiago" w:date="2025-12-18T11:21:00Z" w:id="71">
    <w:p w:rsidR="001D3974" w:rsidP="001D3974" w:rsidRDefault="00553692" w14:paraId="6C11ACF5" w14:textId="77777777">
      <w:pPr>
        <w:pStyle w:val="Textocomentario"/>
        <w:jc w:val="left"/>
      </w:pPr>
      <w:r>
        <w:rPr>
          <w:rStyle w:val="Refdecomentario"/>
        </w:rPr>
        <w:annotationRef/>
      </w:r>
      <w:r w:rsidR="001D3974">
        <w:t>Se solicita respuesta de las siguientes entidades:</w:t>
      </w:r>
    </w:p>
    <w:p w:rsidR="001D3974" w:rsidP="00C34F3F" w:rsidRDefault="001D3974" w14:paraId="7D251DD9" w14:textId="77777777">
      <w:pPr>
        <w:pStyle w:val="Textocomentario"/>
        <w:numPr>
          <w:ilvl w:val="0"/>
          <w:numId w:val="76"/>
        </w:numPr>
        <w:jc w:val="left"/>
      </w:pPr>
      <w:r>
        <w:t>DNP [SGPDN (DDS)]</w:t>
      </w:r>
    </w:p>
    <w:p w:rsidR="001D3974" w:rsidP="00C34F3F" w:rsidRDefault="001D3974" w14:paraId="13F70EF0" w14:textId="77777777">
      <w:pPr>
        <w:pStyle w:val="Textocomentario"/>
        <w:numPr>
          <w:ilvl w:val="0"/>
          <w:numId w:val="76"/>
        </w:numPr>
        <w:jc w:val="left"/>
      </w:pPr>
      <w:r>
        <w:t>MinEducación</w:t>
      </w:r>
    </w:p>
    <w:p w:rsidR="001D3974" w:rsidP="00C34F3F" w:rsidRDefault="001D3974" w14:paraId="0804BF78" w14:textId="77777777">
      <w:pPr>
        <w:pStyle w:val="Textocomentario"/>
        <w:numPr>
          <w:ilvl w:val="0"/>
          <w:numId w:val="76"/>
        </w:numPr>
        <w:jc w:val="left"/>
      </w:pPr>
      <w:r>
        <w:t>SENA</w:t>
      </w:r>
    </w:p>
    <w:p w:rsidR="001D3974" w:rsidP="00C34F3F" w:rsidRDefault="001D3974" w14:paraId="39320D80" w14:textId="77777777">
      <w:pPr>
        <w:pStyle w:val="Textocomentario"/>
        <w:numPr>
          <w:ilvl w:val="0"/>
          <w:numId w:val="76"/>
        </w:numPr>
        <w:jc w:val="left"/>
      </w:pPr>
      <w:r>
        <w:t>MinTrabajo</w:t>
      </w:r>
    </w:p>
    <w:p w:rsidR="001D3974" w:rsidP="00C34F3F" w:rsidRDefault="001D3974" w14:paraId="503CB619" w14:textId="77777777">
      <w:pPr>
        <w:pStyle w:val="Textocomentario"/>
        <w:numPr>
          <w:ilvl w:val="0"/>
          <w:numId w:val="76"/>
        </w:numPr>
        <w:jc w:val="left"/>
      </w:pPr>
      <w:r>
        <w:t>DANE</w:t>
      </w:r>
    </w:p>
    <w:p w:rsidR="001D3974" w:rsidP="00C34F3F" w:rsidRDefault="001D3974" w14:paraId="4422CBAD" w14:textId="77777777">
      <w:pPr>
        <w:pStyle w:val="Textocomentario"/>
        <w:numPr>
          <w:ilvl w:val="0"/>
          <w:numId w:val="76"/>
        </w:numPr>
        <w:jc w:val="left"/>
      </w:pPr>
      <w:r>
        <w:t>CPC</w:t>
      </w:r>
    </w:p>
    <w:p w:rsidR="001D3974" w:rsidP="00C34F3F" w:rsidRDefault="001D3974" w14:paraId="05EC8996" w14:textId="77777777">
      <w:pPr>
        <w:pStyle w:val="Textocomentario"/>
        <w:numPr>
          <w:ilvl w:val="0"/>
          <w:numId w:val="76"/>
        </w:numPr>
        <w:jc w:val="left"/>
      </w:pPr>
      <w:r>
        <w:t>Fedesarrollo</w:t>
      </w:r>
    </w:p>
    <w:p w:rsidR="001D3974" w:rsidP="00C34F3F" w:rsidRDefault="001D3974" w14:paraId="5E66FBE2" w14:textId="77777777">
      <w:pPr>
        <w:pStyle w:val="Textocomentario"/>
        <w:numPr>
          <w:ilvl w:val="0"/>
          <w:numId w:val="76"/>
        </w:numPr>
        <w:jc w:val="left"/>
      </w:pPr>
      <w:r>
        <w:t>Corficolombiana</w:t>
      </w:r>
    </w:p>
    <w:p w:rsidR="001D3974" w:rsidP="00C34F3F" w:rsidRDefault="001D3974" w14:paraId="2FD9F661" w14:textId="77777777">
      <w:pPr>
        <w:pStyle w:val="Textocomentario"/>
        <w:numPr>
          <w:ilvl w:val="0"/>
          <w:numId w:val="76"/>
        </w:numPr>
        <w:jc w:val="left"/>
      </w:pPr>
      <w:r>
        <w:t>ANIF</w:t>
      </w:r>
    </w:p>
    <w:p w:rsidR="001D3974" w:rsidP="00C34F3F" w:rsidRDefault="001D3974" w14:paraId="354DD53C" w14:textId="77777777">
      <w:pPr>
        <w:pStyle w:val="Textocomentario"/>
        <w:numPr>
          <w:ilvl w:val="0"/>
          <w:numId w:val="76"/>
        </w:numPr>
        <w:jc w:val="left"/>
      </w:pPr>
      <w:r>
        <w:t>Universidad de los Andes</w:t>
      </w:r>
    </w:p>
  </w:comment>
  <w:comment w:initials="SR" w:author="Sergio Alejandro Ropero Santiago" w:date="2025-12-18T11:21:00Z" w:id="72">
    <w:p w:rsidR="00F07B27" w:rsidP="00F07B27" w:rsidRDefault="00553692" w14:paraId="26D99945" w14:textId="77777777">
      <w:pPr>
        <w:pStyle w:val="Textocomentario"/>
        <w:jc w:val="left"/>
      </w:pPr>
      <w:r>
        <w:rPr>
          <w:rStyle w:val="Refdecomentario"/>
        </w:rPr>
        <w:annotationRef/>
      </w:r>
      <w:r w:rsidR="00F07B27">
        <w:t>Se solicita respuesta de las siguientes entidades:</w:t>
      </w:r>
    </w:p>
    <w:p w:rsidR="00F07B27" w:rsidP="00C34F3F" w:rsidRDefault="00F07B27" w14:paraId="04D9C4B6" w14:textId="77777777">
      <w:pPr>
        <w:pStyle w:val="Textocomentario"/>
        <w:numPr>
          <w:ilvl w:val="0"/>
          <w:numId w:val="77"/>
        </w:numPr>
        <w:jc w:val="left"/>
      </w:pPr>
      <w:r>
        <w:t>DNP [SGPDN (DDS)]</w:t>
      </w:r>
    </w:p>
    <w:p w:rsidR="00F07B27" w:rsidP="00C34F3F" w:rsidRDefault="00F07B27" w14:paraId="315C2906" w14:textId="77777777">
      <w:pPr>
        <w:pStyle w:val="Textocomentario"/>
        <w:numPr>
          <w:ilvl w:val="0"/>
          <w:numId w:val="77"/>
        </w:numPr>
        <w:jc w:val="left"/>
      </w:pPr>
      <w:r>
        <w:t>MinEducación</w:t>
      </w:r>
    </w:p>
    <w:p w:rsidR="00F07B27" w:rsidP="00C34F3F" w:rsidRDefault="00F07B27" w14:paraId="379E99C8" w14:textId="77777777">
      <w:pPr>
        <w:pStyle w:val="Textocomentario"/>
        <w:numPr>
          <w:ilvl w:val="0"/>
          <w:numId w:val="77"/>
        </w:numPr>
        <w:jc w:val="left"/>
      </w:pPr>
      <w:r>
        <w:t>SENA</w:t>
      </w:r>
    </w:p>
    <w:p w:rsidR="00F07B27" w:rsidP="00C34F3F" w:rsidRDefault="00F07B27" w14:paraId="5A7E55E3" w14:textId="77777777">
      <w:pPr>
        <w:pStyle w:val="Textocomentario"/>
        <w:numPr>
          <w:ilvl w:val="0"/>
          <w:numId w:val="77"/>
        </w:numPr>
        <w:jc w:val="left"/>
      </w:pPr>
      <w:r>
        <w:t>MinTrabajo</w:t>
      </w:r>
    </w:p>
    <w:p w:rsidR="00F07B27" w:rsidP="00C34F3F" w:rsidRDefault="00F07B27" w14:paraId="3BB1C333" w14:textId="77777777">
      <w:pPr>
        <w:pStyle w:val="Textocomentario"/>
        <w:numPr>
          <w:ilvl w:val="0"/>
          <w:numId w:val="77"/>
        </w:numPr>
        <w:jc w:val="left"/>
      </w:pPr>
      <w:r>
        <w:t>DANE</w:t>
      </w:r>
    </w:p>
    <w:p w:rsidR="00F07B27" w:rsidP="00C34F3F" w:rsidRDefault="00F07B27" w14:paraId="2D9A5E49" w14:textId="77777777">
      <w:pPr>
        <w:pStyle w:val="Textocomentario"/>
        <w:numPr>
          <w:ilvl w:val="0"/>
          <w:numId w:val="77"/>
        </w:numPr>
        <w:jc w:val="left"/>
      </w:pPr>
      <w:r>
        <w:t>CPC</w:t>
      </w:r>
    </w:p>
    <w:p w:rsidR="00F07B27" w:rsidP="00C34F3F" w:rsidRDefault="00F07B27" w14:paraId="161FD96F" w14:textId="77777777">
      <w:pPr>
        <w:pStyle w:val="Textocomentario"/>
        <w:numPr>
          <w:ilvl w:val="0"/>
          <w:numId w:val="77"/>
        </w:numPr>
        <w:jc w:val="left"/>
      </w:pPr>
      <w:r>
        <w:t>Fedesarrollo</w:t>
      </w:r>
    </w:p>
    <w:p w:rsidR="00F07B27" w:rsidP="00C34F3F" w:rsidRDefault="00F07B27" w14:paraId="5EE532AA" w14:textId="77777777">
      <w:pPr>
        <w:pStyle w:val="Textocomentario"/>
        <w:numPr>
          <w:ilvl w:val="0"/>
          <w:numId w:val="77"/>
        </w:numPr>
        <w:jc w:val="left"/>
      </w:pPr>
      <w:r>
        <w:t>Corficolombiana</w:t>
      </w:r>
    </w:p>
    <w:p w:rsidR="00F07B27" w:rsidP="00C34F3F" w:rsidRDefault="00F07B27" w14:paraId="19D59E91" w14:textId="77777777">
      <w:pPr>
        <w:pStyle w:val="Textocomentario"/>
        <w:numPr>
          <w:ilvl w:val="0"/>
          <w:numId w:val="77"/>
        </w:numPr>
        <w:jc w:val="left"/>
      </w:pPr>
      <w:r>
        <w:t>ANIF</w:t>
      </w:r>
    </w:p>
    <w:p w:rsidR="00F07B27" w:rsidP="00C34F3F" w:rsidRDefault="00F07B27" w14:paraId="6F8CF437" w14:textId="77777777">
      <w:pPr>
        <w:pStyle w:val="Textocomentario"/>
        <w:numPr>
          <w:ilvl w:val="0"/>
          <w:numId w:val="77"/>
        </w:numPr>
        <w:jc w:val="left"/>
      </w:pPr>
      <w:r>
        <w:t>Universidad de los Andes</w:t>
      </w:r>
    </w:p>
  </w:comment>
  <w:comment w:initials="SR" w:author="Sergio Alejandro Ropero Santiago" w:date="2025-12-18T11:22:00Z" w:id="73">
    <w:p w:rsidR="00316C28" w:rsidP="00316C28" w:rsidRDefault="00553692" w14:paraId="5D83952A" w14:textId="77777777">
      <w:pPr>
        <w:pStyle w:val="Textocomentario"/>
        <w:jc w:val="left"/>
      </w:pPr>
      <w:r>
        <w:rPr>
          <w:rStyle w:val="Refdecomentario"/>
        </w:rPr>
        <w:annotationRef/>
      </w:r>
      <w:r w:rsidR="00316C28">
        <w:t>Se solicita respuesta de las siguientes entidades:</w:t>
      </w:r>
    </w:p>
    <w:p w:rsidR="00316C28" w:rsidP="00C34F3F" w:rsidRDefault="00316C28" w14:paraId="1BFE5D41" w14:textId="77777777">
      <w:pPr>
        <w:pStyle w:val="Textocomentario"/>
        <w:numPr>
          <w:ilvl w:val="0"/>
          <w:numId w:val="78"/>
        </w:numPr>
        <w:jc w:val="left"/>
      </w:pPr>
      <w:r>
        <w:t>MinHacienda</w:t>
      </w:r>
    </w:p>
    <w:p w:rsidR="00316C28" w:rsidP="00C34F3F" w:rsidRDefault="00316C28" w14:paraId="084C36CC" w14:textId="77777777">
      <w:pPr>
        <w:pStyle w:val="Textocomentario"/>
        <w:numPr>
          <w:ilvl w:val="0"/>
          <w:numId w:val="78"/>
        </w:numPr>
        <w:jc w:val="left"/>
      </w:pPr>
      <w:r>
        <w:t>DNP [SGPDN (DDS)]</w:t>
      </w:r>
    </w:p>
    <w:p w:rsidR="00316C28" w:rsidP="00C34F3F" w:rsidRDefault="00316C28" w14:paraId="6EDEDBB7" w14:textId="77777777">
      <w:pPr>
        <w:pStyle w:val="Textocomentario"/>
        <w:numPr>
          <w:ilvl w:val="0"/>
          <w:numId w:val="78"/>
        </w:numPr>
        <w:jc w:val="left"/>
      </w:pPr>
      <w:r>
        <w:t>MinEducación</w:t>
      </w:r>
    </w:p>
    <w:p w:rsidR="00316C28" w:rsidP="00C34F3F" w:rsidRDefault="00316C28" w14:paraId="769FF0BE" w14:textId="77777777">
      <w:pPr>
        <w:pStyle w:val="Textocomentario"/>
        <w:numPr>
          <w:ilvl w:val="0"/>
          <w:numId w:val="78"/>
        </w:numPr>
        <w:jc w:val="left"/>
      </w:pPr>
      <w:r>
        <w:t>SENA</w:t>
      </w:r>
    </w:p>
    <w:p w:rsidR="00316C28" w:rsidP="00C34F3F" w:rsidRDefault="00316C28" w14:paraId="70E38D33" w14:textId="77777777">
      <w:pPr>
        <w:pStyle w:val="Textocomentario"/>
        <w:numPr>
          <w:ilvl w:val="0"/>
          <w:numId w:val="78"/>
        </w:numPr>
        <w:jc w:val="left"/>
      </w:pPr>
      <w:r>
        <w:t>MinTrabajo</w:t>
      </w:r>
    </w:p>
    <w:p w:rsidR="00316C28" w:rsidP="00C34F3F" w:rsidRDefault="00316C28" w14:paraId="64ACD82F" w14:textId="77777777">
      <w:pPr>
        <w:pStyle w:val="Textocomentario"/>
        <w:numPr>
          <w:ilvl w:val="0"/>
          <w:numId w:val="78"/>
        </w:numPr>
        <w:jc w:val="left"/>
      </w:pPr>
      <w:r>
        <w:t>CPC</w:t>
      </w:r>
    </w:p>
    <w:p w:rsidR="00316C28" w:rsidP="00C34F3F" w:rsidRDefault="00316C28" w14:paraId="55EE6A40" w14:textId="77777777">
      <w:pPr>
        <w:pStyle w:val="Textocomentario"/>
        <w:numPr>
          <w:ilvl w:val="0"/>
          <w:numId w:val="78"/>
        </w:numPr>
        <w:jc w:val="left"/>
      </w:pPr>
      <w:r>
        <w:t>Fedesarrollo</w:t>
      </w:r>
    </w:p>
    <w:p w:rsidR="00316C28" w:rsidP="00C34F3F" w:rsidRDefault="00316C28" w14:paraId="366EF7A9" w14:textId="77777777">
      <w:pPr>
        <w:pStyle w:val="Textocomentario"/>
        <w:numPr>
          <w:ilvl w:val="0"/>
          <w:numId w:val="78"/>
        </w:numPr>
        <w:jc w:val="left"/>
      </w:pPr>
      <w:r>
        <w:t>Corficolombiana</w:t>
      </w:r>
    </w:p>
    <w:p w:rsidR="00316C28" w:rsidP="00C34F3F" w:rsidRDefault="00316C28" w14:paraId="5A1FE323" w14:textId="77777777">
      <w:pPr>
        <w:pStyle w:val="Textocomentario"/>
        <w:numPr>
          <w:ilvl w:val="0"/>
          <w:numId w:val="78"/>
        </w:numPr>
        <w:jc w:val="left"/>
      </w:pPr>
      <w:r>
        <w:t>ANIF</w:t>
      </w:r>
    </w:p>
    <w:p w:rsidR="00316C28" w:rsidP="00C34F3F" w:rsidRDefault="00316C28" w14:paraId="405A2046" w14:textId="77777777">
      <w:pPr>
        <w:pStyle w:val="Textocomentario"/>
        <w:numPr>
          <w:ilvl w:val="0"/>
          <w:numId w:val="78"/>
        </w:numPr>
        <w:jc w:val="left"/>
      </w:pPr>
      <w:r>
        <w:t>Universidad de los Andes</w:t>
      </w:r>
    </w:p>
  </w:comment>
  <w:comment w:initials="SR" w:author="Sergio Alejandro Ropero Santiago" w:date="2025-12-18T11:22:00Z" w:id="74">
    <w:p w:rsidR="00E11E45" w:rsidP="00E11E45" w:rsidRDefault="00553692" w14:paraId="30570D20" w14:textId="77777777">
      <w:pPr>
        <w:pStyle w:val="Textocomentario"/>
        <w:jc w:val="left"/>
      </w:pPr>
      <w:r>
        <w:rPr>
          <w:rStyle w:val="Refdecomentario"/>
        </w:rPr>
        <w:annotationRef/>
      </w:r>
      <w:r w:rsidR="00E11E45">
        <w:t>Se solicita respuesta de las siguientes entidades:</w:t>
      </w:r>
    </w:p>
    <w:p w:rsidR="00E11E45" w:rsidP="00C34F3F" w:rsidRDefault="00E11E45" w14:paraId="169F56F9" w14:textId="77777777">
      <w:pPr>
        <w:pStyle w:val="Textocomentario"/>
        <w:numPr>
          <w:ilvl w:val="0"/>
          <w:numId w:val="79"/>
        </w:numPr>
        <w:jc w:val="left"/>
      </w:pPr>
      <w:r>
        <w:t>DNP [SGPDN (DDS)]</w:t>
      </w:r>
    </w:p>
    <w:p w:rsidR="00E11E45" w:rsidP="00C34F3F" w:rsidRDefault="00E11E45" w14:paraId="79D859D5" w14:textId="77777777">
      <w:pPr>
        <w:pStyle w:val="Textocomentario"/>
        <w:numPr>
          <w:ilvl w:val="0"/>
          <w:numId w:val="79"/>
        </w:numPr>
        <w:jc w:val="left"/>
      </w:pPr>
      <w:r>
        <w:t>MinCIT</w:t>
      </w:r>
    </w:p>
    <w:p w:rsidR="00E11E45" w:rsidP="00C34F3F" w:rsidRDefault="00E11E45" w14:paraId="7BFB363D" w14:textId="77777777">
      <w:pPr>
        <w:pStyle w:val="Textocomentario"/>
        <w:numPr>
          <w:ilvl w:val="0"/>
          <w:numId w:val="79"/>
        </w:numPr>
        <w:jc w:val="left"/>
      </w:pPr>
      <w:r>
        <w:t>MinEducación</w:t>
      </w:r>
    </w:p>
    <w:p w:rsidR="00E11E45" w:rsidP="00C34F3F" w:rsidRDefault="00E11E45" w14:paraId="6F5CB7B8" w14:textId="77777777">
      <w:pPr>
        <w:pStyle w:val="Textocomentario"/>
        <w:numPr>
          <w:ilvl w:val="0"/>
          <w:numId w:val="79"/>
        </w:numPr>
        <w:jc w:val="left"/>
      </w:pPr>
      <w:r>
        <w:t>SENA</w:t>
      </w:r>
    </w:p>
    <w:p w:rsidR="00E11E45" w:rsidP="00C34F3F" w:rsidRDefault="00E11E45" w14:paraId="53010DE5" w14:textId="77777777">
      <w:pPr>
        <w:pStyle w:val="Textocomentario"/>
        <w:numPr>
          <w:ilvl w:val="0"/>
          <w:numId w:val="79"/>
        </w:numPr>
        <w:jc w:val="left"/>
      </w:pPr>
      <w:r>
        <w:t>MinTrabajo</w:t>
      </w:r>
    </w:p>
    <w:p w:rsidR="00E11E45" w:rsidP="00C34F3F" w:rsidRDefault="00E11E45" w14:paraId="6A7EF45D" w14:textId="77777777">
      <w:pPr>
        <w:pStyle w:val="Textocomentario"/>
        <w:numPr>
          <w:ilvl w:val="0"/>
          <w:numId w:val="79"/>
        </w:numPr>
        <w:jc w:val="left"/>
      </w:pPr>
      <w:r>
        <w:t>CPC</w:t>
      </w:r>
    </w:p>
    <w:p w:rsidR="00E11E45" w:rsidP="00C34F3F" w:rsidRDefault="00E11E45" w14:paraId="23717C63" w14:textId="77777777">
      <w:pPr>
        <w:pStyle w:val="Textocomentario"/>
        <w:numPr>
          <w:ilvl w:val="0"/>
          <w:numId w:val="79"/>
        </w:numPr>
        <w:jc w:val="left"/>
      </w:pPr>
      <w:r>
        <w:t>Fedesarrollo</w:t>
      </w:r>
    </w:p>
    <w:p w:rsidR="00E11E45" w:rsidP="00C34F3F" w:rsidRDefault="00E11E45" w14:paraId="53BDAB52" w14:textId="77777777">
      <w:pPr>
        <w:pStyle w:val="Textocomentario"/>
        <w:numPr>
          <w:ilvl w:val="0"/>
          <w:numId w:val="79"/>
        </w:numPr>
        <w:jc w:val="left"/>
      </w:pPr>
      <w:r>
        <w:t>Corficolombiana</w:t>
      </w:r>
    </w:p>
    <w:p w:rsidR="00E11E45" w:rsidP="00C34F3F" w:rsidRDefault="00E11E45" w14:paraId="2E623BF6" w14:textId="77777777">
      <w:pPr>
        <w:pStyle w:val="Textocomentario"/>
        <w:numPr>
          <w:ilvl w:val="0"/>
          <w:numId w:val="79"/>
        </w:numPr>
        <w:jc w:val="left"/>
      </w:pPr>
      <w:r>
        <w:t>ANIF</w:t>
      </w:r>
    </w:p>
    <w:p w:rsidR="00E11E45" w:rsidP="00C34F3F" w:rsidRDefault="00E11E45" w14:paraId="77D55DB5" w14:textId="77777777">
      <w:pPr>
        <w:pStyle w:val="Textocomentario"/>
        <w:numPr>
          <w:ilvl w:val="0"/>
          <w:numId w:val="79"/>
        </w:numPr>
        <w:jc w:val="left"/>
      </w:pPr>
      <w:r>
        <w:t>Universidad de los Andes</w:t>
      </w:r>
    </w:p>
  </w:comment>
  <w:comment w:initials="SR" w:author="Sergio Alejandro Ropero Santiago" w:date="2025-12-18T11:22:00Z" w:id="75">
    <w:p w:rsidR="003803D2" w:rsidP="003803D2" w:rsidRDefault="00553692" w14:paraId="29EB9D93" w14:textId="77777777">
      <w:pPr>
        <w:pStyle w:val="Textocomentario"/>
        <w:jc w:val="left"/>
      </w:pPr>
      <w:r>
        <w:rPr>
          <w:rStyle w:val="Refdecomentario"/>
        </w:rPr>
        <w:annotationRef/>
      </w:r>
      <w:r w:rsidR="003803D2">
        <w:t>Se solicita respuesta de las siguientes entidades:</w:t>
      </w:r>
    </w:p>
    <w:p w:rsidR="003803D2" w:rsidP="00C34F3F" w:rsidRDefault="003803D2" w14:paraId="4F08CA9F" w14:textId="77777777">
      <w:pPr>
        <w:pStyle w:val="Textocomentario"/>
        <w:numPr>
          <w:ilvl w:val="0"/>
          <w:numId w:val="80"/>
        </w:numPr>
        <w:jc w:val="left"/>
      </w:pPr>
      <w:r>
        <w:t>DNP [SGPDN (DDS)]</w:t>
      </w:r>
    </w:p>
    <w:p w:rsidR="003803D2" w:rsidP="00C34F3F" w:rsidRDefault="003803D2" w14:paraId="1F5214C6" w14:textId="77777777">
      <w:pPr>
        <w:pStyle w:val="Textocomentario"/>
        <w:numPr>
          <w:ilvl w:val="0"/>
          <w:numId w:val="80"/>
        </w:numPr>
        <w:jc w:val="left"/>
      </w:pPr>
      <w:r>
        <w:t>MinEducación</w:t>
      </w:r>
    </w:p>
    <w:p w:rsidR="003803D2" w:rsidP="00C34F3F" w:rsidRDefault="003803D2" w14:paraId="2AF3AFB2" w14:textId="77777777">
      <w:pPr>
        <w:pStyle w:val="Textocomentario"/>
        <w:numPr>
          <w:ilvl w:val="0"/>
          <w:numId w:val="80"/>
        </w:numPr>
        <w:jc w:val="left"/>
      </w:pPr>
      <w:r>
        <w:t>SENA</w:t>
      </w:r>
    </w:p>
    <w:p w:rsidR="003803D2" w:rsidP="00C34F3F" w:rsidRDefault="003803D2" w14:paraId="61A8093E" w14:textId="77777777">
      <w:pPr>
        <w:pStyle w:val="Textocomentario"/>
        <w:numPr>
          <w:ilvl w:val="0"/>
          <w:numId w:val="80"/>
        </w:numPr>
        <w:jc w:val="left"/>
      </w:pPr>
      <w:r>
        <w:t>MinTrabajo</w:t>
      </w:r>
    </w:p>
    <w:p w:rsidR="003803D2" w:rsidP="00C34F3F" w:rsidRDefault="003803D2" w14:paraId="0677779A" w14:textId="77777777">
      <w:pPr>
        <w:pStyle w:val="Textocomentario"/>
        <w:numPr>
          <w:ilvl w:val="0"/>
          <w:numId w:val="80"/>
        </w:numPr>
        <w:jc w:val="left"/>
      </w:pPr>
      <w:r>
        <w:t>DANE</w:t>
      </w:r>
    </w:p>
    <w:p w:rsidR="003803D2" w:rsidP="00C34F3F" w:rsidRDefault="003803D2" w14:paraId="06DB0DC7" w14:textId="77777777">
      <w:pPr>
        <w:pStyle w:val="Textocomentario"/>
        <w:numPr>
          <w:ilvl w:val="0"/>
          <w:numId w:val="80"/>
        </w:numPr>
        <w:jc w:val="left"/>
      </w:pPr>
      <w:r>
        <w:t>Universidad de los Andes</w:t>
      </w:r>
    </w:p>
  </w:comment>
  <w:comment w:initials="SR" w:author="Sergio Alejandro Ropero Santiago" w:date="2025-12-18T11:22:00Z" w:id="76">
    <w:p w:rsidR="00D321D5" w:rsidP="00D321D5" w:rsidRDefault="009C7763" w14:paraId="31C1A794" w14:textId="77777777">
      <w:pPr>
        <w:pStyle w:val="Textocomentario"/>
        <w:jc w:val="left"/>
      </w:pPr>
      <w:r>
        <w:rPr>
          <w:rStyle w:val="Refdecomentario"/>
        </w:rPr>
        <w:annotationRef/>
      </w:r>
      <w:r w:rsidR="00D321D5">
        <w:t>Se solicita respuesta de las siguientes entidades:</w:t>
      </w:r>
    </w:p>
    <w:p w:rsidR="00D321D5" w:rsidP="00C34F3F" w:rsidRDefault="00D321D5" w14:paraId="6D46B274" w14:textId="77777777">
      <w:pPr>
        <w:pStyle w:val="Textocomentario"/>
        <w:numPr>
          <w:ilvl w:val="0"/>
          <w:numId w:val="81"/>
        </w:numPr>
        <w:jc w:val="left"/>
      </w:pPr>
      <w:r>
        <w:t>DNP [SGPDN (DDS)]</w:t>
      </w:r>
    </w:p>
    <w:p w:rsidR="00D321D5" w:rsidP="00C34F3F" w:rsidRDefault="00D321D5" w14:paraId="4C38F63D" w14:textId="77777777">
      <w:pPr>
        <w:pStyle w:val="Textocomentario"/>
        <w:numPr>
          <w:ilvl w:val="0"/>
          <w:numId w:val="81"/>
        </w:numPr>
        <w:jc w:val="left"/>
      </w:pPr>
      <w:r>
        <w:t>MinEducación</w:t>
      </w:r>
    </w:p>
    <w:p w:rsidR="00D321D5" w:rsidP="00C34F3F" w:rsidRDefault="00D321D5" w14:paraId="404B63CB" w14:textId="77777777">
      <w:pPr>
        <w:pStyle w:val="Textocomentario"/>
        <w:numPr>
          <w:ilvl w:val="0"/>
          <w:numId w:val="81"/>
        </w:numPr>
        <w:jc w:val="left"/>
      </w:pPr>
      <w:r>
        <w:t>SENA</w:t>
      </w:r>
    </w:p>
    <w:p w:rsidR="00D321D5" w:rsidP="00C34F3F" w:rsidRDefault="00D321D5" w14:paraId="27403039" w14:textId="77777777">
      <w:pPr>
        <w:pStyle w:val="Textocomentario"/>
        <w:numPr>
          <w:ilvl w:val="0"/>
          <w:numId w:val="81"/>
        </w:numPr>
        <w:jc w:val="left"/>
      </w:pPr>
      <w:r>
        <w:t>MinTrabajo</w:t>
      </w:r>
    </w:p>
    <w:p w:rsidR="00D321D5" w:rsidP="00C34F3F" w:rsidRDefault="00D321D5" w14:paraId="6486CD80" w14:textId="77777777">
      <w:pPr>
        <w:pStyle w:val="Textocomentario"/>
        <w:numPr>
          <w:ilvl w:val="0"/>
          <w:numId w:val="81"/>
        </w:numPr>
        <w:jc w:val="left"/>
      </w:pPr>
      <w:r>
        <w:t>DANE</w:t>
      </w:r>
    </w:p>
    <w:p w:rsidR="00D321D5" w:rsidP="00C34F3F" w:rsidRDefault="00D321D5" w14:paraId="22869CB1" w14:textId="77777777">
      <w:pPr>
        <w:pStyle w:val="Textocomentario"/>
        <w:numPr>
          <w:ilvl w:val="0"/>
          <w:numId w:val="81"/>
        </w:numPr>
        <w:jc w:val="left"/>
      </w:pPr>
      <w:r>
        <w:t>CPC</w:t>
      </w:r>
    </w:p>
    <w:p w:rsidR="00D321D5" w:rsidP="00C34F3F" w:rsidRDefault="00D321D5" w14:paraId="2135E913" w14:textId="77777777">
      <w:pPr>
        <w:pStyle w:val="Textocomentario"/>
        <w:numPr>
          <w:ilvl w:val="0"/>
          <w:numId w:val="81"/>
        </w:numPr>
        <w:jc w:val="left"/>
      </w:pPr>
      <w:r>
        <w:t>Fedesarrollo</w:t>
      </w:r>
    </w:p>
    <w:p w:rsidR="00D321D5" w:rsidP="00C34F3F" w:rsidRDefault="00D321D5" w14:paraId="2C3B4F47" w14:textId="77777777">
      <w:pPr>
        <w:pStyle w:val="Textocomentario"/>
        <w:numPr>
          <w:ilvl w:val="0"/>
          <w:numId w:val="81"/>
        </w:numPr>
        <w:jc w:val="left"/>
      </w:pPr>
      <w:r>
        <w:t>Corficolombiana</w:t>
      </w:r>
    </w:p>
    <w:p w:rsidR="00D321D5" w:rsidP="00C34F3F" w:rsidRDefault="00D321D5" w14:paraId="7A5D144E" w14:textId="77777777">
      <w:pPr>
        <w:pStyle w:val="Textocomentario"/>
        <w:numPr>
          <w:ilvl w:val="0"/>
          <w:numId w:val="81"/>
        </w:numPr>
        <w:jc w:val="left"/>
      </w:pPr>
      <w:r>
        <w:t>ANIF</w:t>
      </w:r>
    </w:p>
    <w:p w:rsidR="00D321D5" w:rsidP="00C34F3F" w:rsidRDefault="00D321D5" w14:paraId="5C615EF3" w14:textId="77777777">
      <w:pPr>
        <w:pStyle w:val="Textocomentario"/>
        <w:numPr>
          <w:ilvl w:val="0"/>
          <w:numId w:val="81"/>
        </w:numPr>
        <w:jc w:val="left"/>
      </w:pPr>
      <w:r>
        <w:t>Universidad de los Andes</w:t>
      </w:r>
    </w:p>
  </w:comment>
  <w:comment w:initials="SR" w:author="Sergio Alejandro Ropero Santiago" w:date="2025-12-18T11:23:00Z" w:id="78">
    <w:p w:rsidR="0037514F" w:rsidP="0037514F" w:rsidRDefault="009C7763" w14:paraId="3C117CEB" w14:textId="77777777">
      <w:pPr>
        <w:pStyle w:val="Textocomentario"/>
        <w:jc w:val="left"/>
      </w:pPr>
      <w:r>
        <w:rPr>
          <w:rStyle w:val="Refdecomentario"/>
        </w:rPr>
        <w:annotationRef/>
      </w:r>
      <w:r w:rsidR="0037514F">
        <w:t>Se solicita respuesta de las siguientes entidades:</w:t>
      </w:r>
    </w:p>
    <w:p w:rsidR="0037514F" w:rsidP="00C34F3F" w:rsidRDefault="0037514F" w14:paraId="05F2295A" w14:textId="77777777">
      <w:pPr>
        <w:pStyle w:val="Textocomentario"/>
        <w:numPr>
          <w:ilvl w:val="0"/>
          <w:numId w:val="82"/>
        </w:numPr>
        <w:jc w:val="left"/>
      </w:pPr>
      <w:r>
        <w:t>MinHacienda</w:t>
      </w:r>
    </w:p>
    <w:p w:rsidR="0037514F" w:rsidP="00C34F3F" w:rsidRDefault="0037514F" w14:paraId="36291D57" w14:textId="77777777">
      <w:pPr>
        <w:pStyle w:val="Textocomentario"/>
        <w:numPr>
          <w:ilvl w:val="0"/>
          <w:numId w:val="82"/>
        </w:numPr>
        <w:jc w:val="left"/>
      </w:pPr>
      <w:r>
        <w:t>DNP [SGISE, SGPDN (DDS)]</w:t>
      </w:r>
    </w:p>
    <w:p w:rsidR="0037514F" w:rsidP="00C34F3F" w:rsidRDefault="0037514F" w14:paraId="62575C8F" w14:textId="77777777">
      <w:pPr>
        <w:pStyle w:val="Textocomentario"/>
        <w:numPr>
          <w:ilvl w:val="0"/>
          <w:numId w:val="82"/>
        </w:numPr>
        <w:jc w:val="left"/>
      </w:pPr>
      <w:r>
        <w:t>BanRep</w:t>
      </w:r>
    </w:p>
    <w:p w:rsidR="0037514F" w:rsidP="00C34F3F" w:rsidRDefault="0037514F" w14:paraId="4C86BE81" w14:textId="77777777">
      <w:pPr>
        <w:pStyle w:val="Textocomentario"/>
        <w:numPr>
          <w:ilvl w:val="0"/>
          <w:numId w:val="82"/>
        </w:numPr>
        <w:jc w:val="left"/>
      </w:pPr>
      <w:r>
        <w:t>MinTrabajo</w:t>
      </w:r>
    </w:p>
    <w:p w:rsidR="0037514F" w:rsidP="00C34F3F" w:rsidRDefault="0037514F" w14:paraId="68472B8F" w14:textId="77777777">
      <w:pPr>
        <w:pStyle w:val="Textocomentario"/>
        <w:numPr>
          <w:ilvl w:val="0"/>
          <w:numId w:val="82"/>
        </w:numPr>
        <w:jc w:val="left"/>
      </w:pPr>
      <w:r>
        <w:t>DANE</w:t>
      </w:r>
    </w:p>
    <w:p w:rsidR="0037514F" w:rsidP="00C34F3F" w:rsidRDefault="0037514F" w14:paraId="0D5EFED8" w14:textId="77777777">
      <w:pPr>
        <w:pStyle w:val="Textocomentario"/>
        <w:numPr>
          <w:ilvl w:val="0"/>
          <w:numId w:val="82"/>
        </w:numPr>
        <w:jc w:val="left"/>
      </w:pPr>
      <w:r>
        <w:t>CPC</w:t>
      </w:r>
    </w:p>
    <w:p w:rsidR="0037514F" w:rsidP="00C34F3F" w:rsidRDefault="0037514F" w14:paraId="10635B8B" w14:textId="77777777">
      <w:pPr>
        <w:pStyle w:val="Textocomentario"/>
        <w:numPr>
          <w:ilvl w:val="0"/>
          <w:numId w:val="82"/>
        </w:numPr>
        <w:jc w:val="left"/>
      </w:pPr>
      <w:r>
        <w:t>Fedesarrollo</w:t>
      </w:r>
    </w:p>
    <w:p w:rsidR="0037514F" w:rsidP="00C34F3F" w:rsidRDefault="0037514F" w14:paraId="4EBBAA61" w14:textId="77777777">
      <w:pPr>
        <w:pStyle w:val="Textocomentario"/>
        <w:numPr>
          <w:ilvl w:val="0"/>
          <w:numId w:val="82"/>
        </w:numPr>
        <w:jc w:val="left"/>
      </w:pPr>
      <w:r>
        <w:t>Corficolombiana</w:t>
      </w:r>
    </w:p>
    <w:p w:rsidR="0037514F" w:rsidP="00C34F3F" w:rsidRDefault="0037514F" w14:paraId="10841EA3" w14:textId="77777777">
      <w:pPr>
        <w:pStyle w:val="Textocomentario"/>
        <w:numPr>
          <w:ilvl w:val="0"/>
          <w:numId w:val="82"/>
        </w:numPr>
        <w:jc w:val="left"/>
      </w:pPr>
      <w:r>
        <w:t>ANIF</w:t>
      </w:r>
    </w:p>
    <w:p w:rsidR="0037514F" w:rsidP="00C34F3F" w:rsidRDefault="0037514F" w14:paraId="37980D0F" w14:textId="77777777">
      <w:pPr>
        <w:pStyle w:val="Textocomentario"/>
        <w:numPr>
          <w:ilvl w:val="0"/>
          <w:numId w:val="82"/>
        </w:numPr>
        <w:jc w:val="left"/>
      </w:pPr>
      <w:r>
        <w:t>Sindicatos y Escuela Sindical</w:t>
      </w:r>
    </w:p>
    <w:p w:rsidR="0037514F" w:rsidP="00C34F3F" w:rsidRDefault="0037514F" w14:paraId="716341FC" w14:textId="77777777">
      <w:pPr>
        <w:pStyle w:val="Textocomentario"/>
        <w:numPr>
          <w:ilvl w:val="0"/>
          <w:numId w:val="82"/>
        </w:numPr>
        <w:jc w:val="left"/>
      </w:pPr>
      <w:r>
        <w:t>Universidad de los Andes</w:t>
      </w:r>
    </w:p>
  </w:comment>
  <w:comment w:initials="SR" w:author="Sergio Alejandro Ropero Santiago" w:date="2025-12-18T11:23:00Z" w:id="79">
    <w:p w:rsidR="00377B16" w:rsidP="00377B16" w:rsidRDefault="0079334E" w14:paraId="303B5D30" w14:textId="77777777">
      <w:pPr>
        <w:pStyle w:val="Textocomentario"/>
        <w:jc w:val="left"/>
      </w:pPr>
      <w:r>
        <w:rPr>
          <w:rStyle w:val="Refdecomentario"/>
        </w:rPr>
        <w:annotationRef/>
      </w:r>
      <w:r w:rsidR="00377B16">
        <w:t>Se solicita respuesta de las siguientes entidades:</w:t>
      </w:r>
    </w:p>
    <w:p w:rsidR="00377B16" w:rsidP="00C34F3F" w:rsidRDefault="00377B16" w14:paraId="7072D566" w14:textId="77777777">
      <w:pPr>
        <w:pStyle w:val="Textocomentario"/>
        <w:numPr>
          <w:ilvl w:val="0"/>
          <w:numId w:val="83"/>
        </w:numPr>
        <w:jc w:val="left"/>
      </w:pPr>
      <w:r>
        <w:t>MinHacienda</w:t>
      </w:r>
    </w:p>
    <w:p w:rsidR="00377B16" w:rsidP="00C34F3F" w:rsidRDefault="00377B16" w14:paraId="00719787" w14:textId="77777777">
      <w:pPr>
        <w:pStyle w:val="Textocomentario"/>
        <w:numPr>
          <w:ilvl w:val="0"/>
          <w:numId w:val="83"/>
        </w:numPr>
        <w:jc w:val="left"/>
      </w:pPr>
      <w:r>
        <w:t>DNP [SGISE, SGPDN (DDS, DIDE)]</w:t>
      </w:r>
    </w:p>
    <w:p w:rsidR="00377B16" w:rsidP="00C34F3F" w:rsidRDefault="00377B16" w14:paraId="20CED80F" w14:textId="77777777">
      <w:pPr>
        <w:pStyle w:val="Textocomentario"/>
        <w:numPr>
          <w:ilvl w:val="0"/>
          <w:numId w:val="83"/>
        </w:numPr>
        <w:jc w:val="left"/>
      </w:pPr>
      <w:r>
        <w:t>BanRep</w:t>
      </w:r>
    </w:p>
    <w:p w:rsidR="00377B16" w:rsidP="00C34F3F" w:rsidRDefault="00377B16" w14:paraId="3A436BE7" w14:textId="77777777">
      <w:pPr>
        <w:pStyle w:val="Textocomentario"/>
        <w:numPr>
          <w:ilvl w:val="0"/>
          <w:numId w:val="83"/>
        </w:numPr>
        <w:jc w:val="left"/>
      </w:pPr>
      <w:r>
        <w:t>MinTrabajo</w:t>
      </w:r>
    </w:p>
    <w:p w:rsidR="00377B16" w:rsidP="00C34F3F" w:rsidRDefault="00377B16" w14:paraId="478F4197" w14:textId="77777777">
      <w:pPr>
        <w:pStyle w:val="Textocomentario"/>
        <w:numPr>
          <w:ilvl w:val="0"/>
          <w:numId w:val="83"/>
        </w:numPr>
        <w:jc w:val="left"/>
      </w:pPr>
      <w:r>
        <w:t>CPC</w:t>
      </w:r>
    </w:p>
    <w:p w:rsidR="00377B16" w:rsidP="00C34F3F" w:rsidRDefault="00377B16" w14:paraId="5DD416B8" w14:textId="77777777">
      <w:pPr>
        <w:pStyle w:val="Textocomentario"/>
        <w:numPr>
          <w:ilvl w:val="0"/>
          <w:numId w:val="83"/>
        </w:numPr>
        <w:jc w:val="left"/>
      </w:pPr>
      <w:r>
        <w:t>Fedesarrollo</w:t>
      </w:r>
    </w:p>
    <w:p w:rsidR="00377B16" w:rsidP="00C34F3F" w:rsidRDefault="00377B16" w14:paraId="2C787B05" w14:textId="77777777">
      <w:pPr>
        <w:pStyle w:val="Textocomentario"/>
        <w:numPr>
          <w:ilvl w:val="0"/>
          <w:numId w:val="83"/>
        </w:numPr>
        <w:jc w:val="left"/>
      </w:pPr>
      <w:r>
        <w:t>Corficolombiana</w:t>
      </w:r>
    </w:p>
    <w:p w:rsidR="00377B16" w:rsidP="00C34F3F" w:rsidRDefault="00377B16" w14:paraId="2514310E" w14:textId="77777777">
      <w:pPr>
        <w:pStyle w:val="Textocomentario"/>
        <w:numPr>
          <w:ilvl w:val="0"/>
          <w:numId w:val="83"/>
        </w:numPr>
        <w:jc w:val="left"/>
      </w:pPr>
      <w:r>
        <w:t>ANIF</w:t>
      </w:r>
    </w:p>
    <w:p w:rsidR="00377B16" w:rsidP="00C34F3F" w:rsidRDefault="00377B16" w14:paraId="12AAAF72" w14:textId="77777777">
      <w:pPr>
        <w:pStyle w:val="Textocomentario"/>
        <w:numPr>
          <w:ilvl w:val="0"/>
          <w:numId w:val="83"/>
        </w:numPr>
        <w:jc w:val="left"/>
      </w:pPr>
      <w:r>
        <w:t>Sindicatos y Escuela Sindical</w:t>
      </w:r>
    </w:p>
    <w:p w:rsidR="00377B16" w:rsidP="00C34F3F" w:rsidRDefault="00377B16" w14:paraId="045772D4" w14:textId="77777777">
      <w:pPr>
        <w:pStyle w:val="Textocomentario"/>
        <w:numPr>
          <w:ilvl w:val="0"/>
          <w:numId w:val="83"/>
        </w:numPr>
        <w:jc w:val="left"/>
      </w:pPr>
      <w:r>
        <w:t>Universidad de los Andes</w:t>
      </w:r>
    </w:p>
  </w:comment>
  <w:comment w:initials="SR" w:author="Sergio Alejandro Ropero Santiago" w:date="2025-12-18T11:16:00Z" w:id="80">
    <w:p w:rsidR="00B6275F" w:rsidP="00B6275F" w:rsidRDefault="00F06FD9" w14:paraId="244CC4A7" w14:textId="77777777">
      <w:pPr>
        <w:pStyle w:val="Textocomentario"/>
        <w:jc w:val="left"/>
      </w:pPr>
      <w:r>
        <w:rPr>
          <w:rStyle w:val="Refdecomentario"/>
        </w:rPr>
        <w:annotationRef/>
      </w:r>
      <w:r w:rsidR="00B6275F">
        <w:t>Se solicita respuesta de las siguientes entidades:</w:t>
      </w:r>
    </w:p>
    <w:p w:rsidR="00B6275F" w:rsidP="00C34F3F" w:rsidRDefault="00B6275F" w14:paraId="3020F902" w14:textId="77777777">
      <w:pPr>
        <w:pStyle w:val="Textocomentario"/>
        <w:numPr>
          <w:ilvl w:val="0"/>
          <w:numId w:val="84"/>
        </w:numPr>
        <w:jc w:val="left"/>
      </w:pPr>
      <w:r>
        <w:t>MinHacienda</w:t>
      </w:r>
    </w:p>
    <w:p w:rsidR="00B6275F" w:rsidP="00C34F3F" w:rsidRDefault="00B6275F" w14:paraId="7BFDA05C" w14:textId="77777777">
      <w:pPr>
        <w:pStyle w:val="Textocomentario"/>
        <w:numPr>
          <w:ilvl w:val="0"/>
          <w:numId w:val="84"/>
        </w:numPr>
        <w:jc w:val="left"/>
      </w:pPr>
      <w:r>
        <w:t>DNP [SGISE, SGPDN (DDS, DIDE)]</w:t>
      </w:r>
    </w:p>
    <w:p w:rsidR="00B6275F" w:rsidP="00C34F3F" w:rsidRDefault="00B6275F" w14:paraId="4BFDD312" w14:textId="77777777">
      <w:pPr>
        <w:pStyle w:val="Textocomentario"/>
        <w:numPr>
          <w:ilvl w:val="0"/>
          <w:numId w:val="84"/>
        </w:numPr>
        <w:jc w:val="left"/>
      </w:pPr>
      <w:r>
        <w:t>MinCIT</w:t>
      </w:r>
    </w:p>
    <w:p w:rsidR="00B6275F" w:rsidP="00C34F3F" w:rsidRDefault="00B6275F" w14:paraId="639737DF" w14:textId="77777777">
      <w:pPr>
        <w:pStyle w:val="Textocomentario"/>
        <w:numPr>
          <w:ilvl w:val="0"/>
          <w:numId w:val="84"/>
        </w:numPr>
        <w:jc w:val="left"/>
      </w:pPr>
      <w:r>
        <w:t>iNNpulsa</w:t>
      </w:r>
    </w:p>
    <w:p w:rsidR="00B6275F" w:rsidP="00C34F3F" w:rsidRDefault="00B6275F" w14:paraId="3B475A27" w14:textId="77777777">
      <w:pPr>
        <w:pStyle w:val="Textocomentario"/>
        <w:numPr>
          <w:ilvl w:val="0"/>
          <w:numId w:val="84"/>
        </w:numPr>
        <w:jc w:val="left"/>
      </w:pPr>
      <w:r>
        <w:t>MinTrabajo</w:t>
      </w:r>
    </w:p>
    <w:p w:rsidR="00B6275F" w:rsidP="00C34F3F" w:rsidRDefault="00B6275F" w14:paraId="3B5A5279" w14:textId="77777777">
      <w:pPr>
        <w:pStyle w:val="Textocomentario"/>
        <w:numPr>
          <w:ilvl w:val="0"/>
          <w:numId w:val="84"/>
        </w:numPr>
        <w:jc w:val="left"/>
      </w:pPr>
      <w:r>
        <w:t>CPC</w:t>
      </w:r>
    </w:p>
    <w:p w:rsidR="00B6275F" w:rsidP="00C34F3F" w:rsidRDefault="00B6275F" w14:paraId="131AD0AA" w14:textId="77777777">
      <w:pPr>
        <w:pStyle w:val="Textocomentario"/>
        <w:numPr>
          <w:ilvl w:val="0"/>
          <w:numId w:val="84"/>
        </w:numPr>
        <w:jc w:val="left"/>
      </w:pPr>
      <w:r>
        <w:t>Fedesarrollo</w:t>
      </w:r>
    </w:p>
    <w:p w:rsidR="00B6275F" w:rsidP="00C34F3F" w:rsidRDefault="00B6275F" w14:paraId="06C3C208" w14:textId="77777777">
      <w:pPr>
        <w:pStyle w:val="Textocomentario"/>
        <w:numPr>
          <w:ilvl w:val="0"/>
          <w:numId w:val="84"/>
        </w:numPr>
        <w:jc w:val="left"/>
      </w:pPr>
      <w:r>
        <w:t>Corficolombiana</w:t>
      </w:r>
    </w:p>
    <w:p w:rsidR="00B6275F" w:rsidP="00C34F3F" w:rsidRDefault="00B6275F" w14:paraId="1EF77032" w14:textId="77777777">
      <w:pPr>
        <w:pStyle w:val="Textocomentario"/>
        <w:numPr>
          <w:ilvl w:val="0"/>
          <w:numId w:val="84"/>
        </w:numPr>
        <w:jc w:val="left"/>
      </w:pPr>
      <w:r>
        <w:t>ANIF</w:t>
      </w:r>
    </w:p>
    <w:p w:rsidR="00B6275F" w:rsidP="00C34F3F" w:rsidRDefault="00B6275F" w14:paraId="1597E5FD" w14:textId="77777777">
      <w:pPr>
        <w:pStyle w:val="Textocomentario"/>
        <w:numPr>
          <w:ilvl w:val="0"/>
          <w:numId w:val="84"/>
        </w:numPr>
        <w:jc w:val="left"/>
      </w:pPr>
      <w:r>
        <w:t>Sindicatos y Escuela Sindical</w:t>
      </w:r>
    </w:p>
    <w:p w:rsidR="00B6275F" w:rsidP="00C34F3F" w:rsidRDefault="00B6275F" w14:paraId="2E920A26" w14:textId="77777777">
      <w:pPr>
        <w:pStyle w:val="Textocomentario"/>
        <w:numPr>
          <w:ilvl w:val="0"/>
          <w:numId w:val="84"/>
        </w:numPr>
        <w:jc w:val="left"/>
      </w:pPr>
      <w:r>
        <w:t>Universidad de los Andes</w:t>
      </w:r>
    </w:p>
  </w:comment>
  <w:comment w:initials="SR" w:author="Sergio Alejandro Ropero Santiago" w:date="2025-12-18T11:16:00Z" w:id="81">
    <w:p w:rsidR="00724601" w:rsidP="00724601" w:rsidRDefault="00F06FD9" w14:paraId="2FB2B754" w14:textId="77777777">
      <w:pPr>
        <w:pStyle w:val="Textocomentario"/>
        <w:jc w:val="left"/>
      </w:pPr>
      <w:r>
        <w:rPr>
          <w:rStyle w:val="Refdecomentario"/>
        </w:rPr>
        <w:annotationRef/>
      </w:r>
      <w:r w:rsidR="00724601">
        <w:t>Se solicita respuesta de las siguientes entidades:</w:t>
      </w:r>
    </w:p>
    <w:p w:rsidR="00724601" w:rsidP="00C34F3F" w:rsidRDefault="00724601" w14:paraId="762FF026" w14:textId="77777777">
      <w:pPr>
        <w:pStyle w:val="Textocomentario"/>
        <w:numPr>
          <w:ilvl w:val="0"/>
          <w:numId w:val="85"/>
        </w:numPr>
        <w:jc w:val="left"/>
      </w:pPr>
      <w:r>
        <w:t>MinHacienda</w:t>
      </w:r>
    </w:p>
    <w:p w:rsidR="00724601" w:rsidP="00C34F3F" w:rsidRDefault="00724601" w14:paraId="281CCB75" w14:textId="77777777">
      <w:pPr>
        <w:pStyle w:val="Textocomentario"/>
        <w:numPr>
          <w:ilvl w:val="0"/>
          <w:numId w:val="85"/>
        </w:numPr>
        <w:jc w:val="left"/>
      </w:pPr>
      <w:r>
        <w:t>DNP [SGISE, SGPDN (DDS)]</w:t>
      </w:r>
    </w:p>
    <w:p w:rsidR="00724601" w:rsidP="00C34F3F" w:rsidRDefault="00724601" w14:paraId="73B5FF79" w14:textId="77777777">
      <w:pPr>
        <w:pStyle w:val="Textocomentario"/>
        <w:numPr>
          <w:ilvl w:val="0"/>
          <w:numId w:val="85"/>
        </w:numPr>
        <w:jc w:val="left"/>
      </w:pPr>
      <w:r>
        <w:t>MinCIT</w:t>
      </w:r>
    </w:p>
    <w:p w:rsidR="00724601" w:rsidP="00C34F3F" w:rsidRDefault="00724601" w14:paraId="2816B919" w14:textId="77777777">
      <w:pPr>
        <w:pStyle w:val="Textocomentario"/>
        <w:numPr>
          <w:ilvl w:val="0"/>
          <w:numId w:val="85"/>
        </w:numPr>
        <w:jc w:val="left"/>
      </w:pPr>
      <w:r>
        <w:t>iNNpulsa</w:t>
      </w:r>
    </w:p>
    <w:p w:rsidR="00724601" w:rsidP="00C34F3F" w:rsidRDefault="00724601" w14:paraId="0AC7BC8B" w14:textId="77777777">
      <w:pPr>
        <w:pStyle w:val="Textocomentario"/>
        <w:numPr>
          <w:ilvl w:val="0"/>
          <w:numId w:val="85"/>
        </w:numPr>
        <w:jc w:val="left"/>
      </w:pPr>
      <w:r>
        <w:t>MinTrabajo</w:t>
      </w:r>
    </w:p>
    <w:p w:rsidR="00724601" w:rsidP="00C34F3F" w:rsidRDefault="00724601" w14:paraId="2B98C669" w14:textId="77777777">
      <w:pPr>
        <w:pStyle w:val="Textocomentario"/>
        <w:numPr>
          <w:ilvl w:val="0"/>
          <w:numId w:val="85"/>
        </w:numPr>
        <w:jc w:val="left"/>
      </w:pPr>
      <w:r>
        <w:t>DANE</w:t>
      </w:r>
    </w:p>
    <w:p w:rsidR="00724601" w:rsidP="00C34F3F" w:rsidRDefault="00724601" w14:paraId="1F00808A" w14:textId="77777777">
      <w:pPr>
        <w:pStyle w:val="Textocomentario"/>
        <w:numPr>
          <w:ilvl w:val="0"/>
          <w:numId w:val="85"/>
        </w:numPr>
        <w:jc w:val="left"/>
      </w:pPr>
      <w:r>
        <w:t>CPC</w:t>
      </w:r>
    </w:p>
    <w:p w:rsidR="00724601" w:rsidP="00C34F3F" w:rsidRDefault="00724601" w14:paraId="714FF22A" w14:textId="77777777">
      <w:pPr>
        <w:pStyle w:val="Textocomentario"/>
        <w:numPr>
          <w:ilvl w:val="0"/>
          <w:numId w:val="85"/>
        </w:numPr>
        <w:jc w:val="left"/>
      </w:pPr>
      <w:r>
        <w:t>Fedesarrollo</w:t>
      </w:r>
    </w:p>
    <w:p w:rsidR="00724601" w:rsidP="00C34F3F" w:rsidRDefault="00724601" w14:paraId="230A32C4" w14:textId="77777777">
      <w:pPr>
        <w:pStyle w:val="Textocomentario"/>
        <w:numPr>
          <w:ilvl w:val="0"/>
          <w:numId w:val="85"/>
        </w:numPr>
        <w:jc w:val="left"/>
      </w:pPr>
      <w:r>
        <w:t>Corficolombiana</w:t>
      </w:r>
    </w:p>
    <w:p w:rsidR="00724601" w:rsidP="00C34F3F" w:rsidRDefault="00724601" w14:paraId="594A4645" w14:textId="77777777">
      <w:pPr>
        <w:pStyle w:val="Textocomentario"/>
        <w:numPr>
          <w:ilvl w:val="0"/>
          <w:numId w:val="85"/>
        </w:numPr>
        <w:jc w:val="left"/>
      </w:pPr>
      <w:r>
        <w:t>ANIF</w:t>
      </w:r>
    </w:p>
    <w:p w:rsidR="00724601" w:rsidP="00C34F3F" w:rsidRDefault="00724601" w14:paraId="1176A055" w14:textId="77777777">
      <w:pPr>
        <w:pStyle w:val="Textocomentario"/>
        <w:numPr>
          <w:ilvl w:val="0"/>
          <w:numId w:val="85"/>
        </w:numPr>
        <w:jc w:val="left"/>
      </w:pPr>
      <w:r>
        <w:t>Sindicatos y Escuela Sindical</w:t>
      </w:r>
    </w:p>
    <w:p w:rsidR="00724601" w:rsidP="00C34F3F" w:rsidRDefault="00724601" w14:paraId="48D6F51F" w14:textId="77777777">
      <w:pPr>
        <w:pStyle w:val="Textocomentario"/>
        <w:numPr>
          <w:ilvl w:val="0"/>
          <w:numId w:val="85"/>
        </w:numPr>
        <w:jc w:val="left"/>
      </w:pPr>
      <w:r>
        <w:t>Universidad de los Andes</w:t>
      </w:r>
    </w:p>
  </w:comment>
  <w:comment w:initials="SR" w:author="Sergio Alejandro Ropero Santiago" w:date="2025-12-18T11:16:00Z" w:id="82">
    <w:p w:rsidR="00114F5D" w:rsidP="00114F5D" w:rsidRDefault="00F06FD9" w14:paraId="6CB5988D" w14:textId="77777777">
      <w:pPr>
        <w:pStyle w:val="Textocomentario"/>
        <w:jc w:val="left"/>
      </w:pPr>
      <w:r>
        <w:rPr>
          <w:rStyle w:val="Refdecomentario"/>
        </w:rPr>
        <w:annotationRef/>
      </w:r>
      <w:r w:rsidR="00114F5D">
        <w:t>Se solicita respuesta de las siguientes entidades:</w:t>
      </w:r>
    </w:p>
    <w:p w:rsidR="00114F5D" w:rsidP="00C34F3F" w:rsidRDefault="00114F5D" w14:paraId="0DAA3C95" w14:textId="77777777">
      <w:pPr>
        <w:pStyle w:val="Textocomentario"/>
        <w:numPr>
          <w:ilvl w:val="0"/>
          <w:numId w:val="86"/>
        </w:numPr>
        <w:jc w:val="left"/>
      </w:pPr>
      <w:r>
        <w:t>MinHacienda</w:t>
      </w:r>
    </w:p>
    <w:p w:rsidR="00114F5D" w:rsidP="00C34F3F" w:rsidRDefault="00114F5D" w14:paraId="56E2CE35" w14:textId="77777777">
      <w:pPr>
        <w:pStyle w:val="Textocomentario"/>
        <w:numPr>
          <w:ilvl w:val="0"/>
          <w:numId w:val="86"/>
        </w:numPr>
        <w:jc w:val="left"/>
      </w:pPr>
      <w:r>
        <w:t>DNP [SGISE, SGPDN (DDS)]</w:t>
      </w:r>
    </w:p>
    <w:p w:rsidR="00114F5D" w:rsidP="00C34F3F" w:rsidRDefault="00114F5D" w14:paraId="560DBC4A" w14:textId="77777777">
      <w:pPr>
        <w:pStyle w:val="Textocomentario"/>
        <w:numPr>
          <w:ilvl w:val="0"/>
          <w:numId w:val="86"/>
        </w:numPr>
        <w:jc w:val="left"/>
      </w:pPr>
      <w:r>
        <w:t>MinTrabajo</w:t>
      </w:r>
    </w:p>
    <w:p w:rsidR="00114F5D" w:rsidP="00C34F3F" w:rsidRDefault="00114F5D" w14:paraId="67FD5871" w14:textId="77777777">
      <w:pPr>
        <w:pStyle w:val="Textocomentario"/>
        <w:numPr>
          <w:ilvl w:val="0"/>
          <w:numId w:val="86"/>
        </w:numPr>
        <w:jc w:val="left"/>
      </w:pPr>
      <w:r>
        <w:t>CPC</w:t>
      </w:r>
    </w:p>
    <w:p w:rsidR="00114F5D" w:rsidP="00C34F3F" w:rsidRDefault="00114F5D" w14:paraId="7D36E706" w14:textId="77777777">
      <w:pPr>
        <w:pStyle w:val="Textocomentario"/>
        <w:numPr>
          <w:ilvl w:val="0"/>
          <w:numId w:val="86"/>
        </w:numPr>
        <w:jc w:val="left"/>
      </w:pPr>
      <w:r>
        <w:t>Fedesarrollo</w:t>
      </w:r>
    </w:p>
    <w:p w:rsidR="00114F5D" w:rsidP="00C34F3F" w:rsidRDefault="00114F5D" w14:paraId="3E49DAAC" w14:textId="77777777">
      <w:pPr>
        <w:pStyle w:val="Textocomentario"/>
        <w:numPr>
          <w:ilvl w:val="0"/>
          <w:numId w:val="86"/>
        </w:numPr>
        <w:jc w:val="left"/>
      </w:pPr>
      <w:r>
        <w:t>Corficolombiana</w:t>
      </w:r>
    </w:p>
    <w:p w:rsidR="00114F5D" w:rsidP="00C34F3F" w:rsidRDefault="00114F5D" w14:paraId="3256DE50" w14:textId="77777777">
      <w:pPr>
        <w:pStyle w:val="Textocomentario"/>
        <w:numPr>
          <w:ilvl w:val="0"/>
          <w:numId w:val="86"/>
        </w:numPr>
        <w:jc w:val="left"/>
      </w:pPr>
      <w:r>
        <w:t>ANIF</w:t>
      </w:r>
    </w:p>
    <w:p w:rsidR="00114F5D" w:rsidP="00C34F3F" w:rsidRDefault="00114F5D" w14:paraId="53C14663" w14:textId="77777777">
      <w:pPr>
        <w:pStyle w:val="Textocomentario"/>
        <w:numPr>
          <w:ilvl w:val="0"/>
          <w:numId w:val="86"/>
        </w:numPr>
        <w:jc w:val="left"/>
      </w:pPr>
      <w:r>
        <w:t>Universidad de los Andes</w:t>
      </w:r>
    </w:p>
  </w:comment>
  <w:comment w:initials="SR" w:author="Sergio Alejandro Ropero Santiago" w:date="2025-12-18T11:17:00Z" w:id="84">
    <w:p w:rsidR="007B618C" w:rsidP="007B618C" w:rsidRDefault="00614FB4" w14:paraId="34EF1509" w14:textId="77777777">
      <w:pPr>
        <w:pStyle w:val="Textocomentario"/>
        <w:jc w:val="left"/>
      </w:pPr>
      <w:r>
        <w:rPr>
          <w:rStyle w:val="Refdecomentario"/>
        </w:rPr>
        <w:annotationRef/>
      </w:r>
      <w:r w:rsidR="007B618C">
        <w:t>Se solicita respuesta de las siguientes entidades:</w:t>
      </w:r>
    </w:p>
    <w:p w:rsidR="007B618C" w:rsidP="00C34F3F" w:rsidRDefault="007B618C" w14:paraId="5306BED4" w14:textId="77777777">
      <w:pPr>
        <w:pStyle w:val="Textocomentario"/>
        <w:numPr>
          <w:ilvl w:val="0"/>
          <w:numId w:val="87"/>
        </w:numPr>
        <w:jc w:val="left"/>
      </w:pPr>
      <w:r>
        <w:t>DNP [SGISE, SGPDN (DDS)]</w:t>
      </w:r>
    </w:p>
    <w:p w:rsidR="007B618C" w:rsidP="00C34F3F" w:rsidRDefault="007B618C" w14:paraId="44D3AC93" w14:textId="77777777">
      <w:pPr>
        <w:pStyle w:val="Textocomentario"/>
        <w:numPr>
          <w:ilvl w:val="0"/>
          <w:numId w:val="87"/>
        </w:numPr>
        <w:jc w:val="left"/>
      </w:pPr>
      <w:r>
        <w:t>MinTrabajo</w:t>
      </w:r>
    </w:p>
    <w:p w:rsidR="007B618C" w:rsidP="00C34F3F" w:rsidRDefault="007B618C" w14:paraId="079049EA" w14:textId="77777777">
      <w:pPr>
        <w:pStyle w:val="Textocomentario"/>
        <w:numPr>
          <w:ilvl w:val="0"/>
          <w:numId w:val="87"/>
        </w:numPr>
        <w:jc w:val="left"/>
      </w:pPr>
      <w:r>
        <w:t>MinIgualdad</w:t>
      </w:r>
    </w:p>
    <w:p w:rsidR="007B618C" w:rsidP="00C34F3F" w:rsidRDefault="007B618C" w14:paraId="45704690" w14:textId="77777777">
      <w:pPr>
        <w:pStyle w:val="Textocomentario"/>
        <w:numPr>
          <w:ilvl w:val="0"/>
          <w:numId w:val="87"/>
        </w:numPr>
        <w:jc w:val="left"/>
      </w:pPr>
      <w:r>
        <w:t>Bogota (Manzanas del Cuidado)</w:t>
      </w:r>
    </w:p>
    <w:p w:rsidR="007B618C" w:rsidP="00C34F3F" w:rsidRDefault="007B618C" w14:paraId="7F4FD0C2" w14:textId="77777777">
      <w:pPr>
        <w:pStyle w:val="Textocomentario"/>
        <w:numPr>
          <w:ilvl w:val="0"/>
          <w:numId w:val="87"/>
        </w:numPr>
        <w:jc w:val="left"/>
      </w:pPr>
      <w:r>
        <w:t>DANE</w:t>
      </w:r>
    </w:p>
    <w:p w:rsidR="007B618C" w:rsidP="00C34F3F" w:rsidRDefault="007B618C" w14:paraId="3408A980" w14:textId="77777777">
      <w:pPr>
        <w:pStyle w:val="Textocomentario"/>
        <w:numPr>
          <w:ilvl w:val="0"/>
          <w:numId w:val="87"/>
        </w:numPr>
        <w:jc w:val="left"/>
      </w:pPr>
      <w:r>
        <w:t>CPC</w:t>
      </w:r>
    </w:p>
    <w:p w:rsidR="007B618C" w:rsidP="00C34F3F" w:rsidRDefault="007B618C" w14:paraId="4B5B5343" w14:textId="77777777">
      <w:pPr>
        <w:pStyle w:val="Textocomentario"/>
        <w:numPr>
          <w:ilvl w:val="0"/>
          <w:numId w:val="87"/>
        </w:numPr>
        <w:jc w:val="left"/>
      </w:pPr>
      <w:r>
        <w:t>Fedesarrollo</w:t>
      </w:r>
    </w:p>
    <w:p w:rsidR="007B618C" w:rsidP="00C34F3F" w:rsidRDefault="007B618C" w14:paraId="09962149" w14:textId="77777777">
      <w:pPr>
        <w:pStyle w:val="Textocomentario"/>
        <w:numPr>
          <w:ilvl w:val="0"/>
          <w:numId w:val="87"/>
        </w:numPr>
        <w:jc w:val="left"/>
      </w:pPr>
      <w:r>
        <w:t>Corficolombiana</w:t>
      </w:r>
    </w:p>
    <w:p w:rsidR="007B618C" w:rsidP="00C34F3F" w:rsidRDefault="007B618C" w14:paraId="5F87AF3B" w14:textId="77777777">
      <w:pPr>
        <w:pStyle w:val="Textocomentario"/>
        <w:numPr>
          <w:ilvl w:val="0"/>
          <w:numId w:val="87"/>
        </w:numPr>
        <w:jc w:val="left"/>
      </w:pPr>
      <w:r>
        <w:t>ANIF</w:t>
      </w:r>
    </w:p>
    <w:p w:rsidR="007B618C" w:rsidP="00C34F3F" w:rsidRDefault="007B618C" w14:paraId="735A4FBC" w14:textId="77777777">
      <w:pPr>
        <w:pStyle w:val="Textocomentario"/>
        <w:numPr>
          <w:ilvl w:val="0"/>
          <w:numId w:val="87"/>
        </w:numPr>
        <w:jc w:val="left"/>
      </w:pPr>
      <w:r>
        <w:t>Sindicatos y Escuela Sindical</w:t>
      </w:r>
    </w:p>
    <w:p w:rsidR="007B618C" w:rsidP="00C34F3F" w:rsidRDefault="007B618C" w14:paraId="61399CB4" w14:textId="77777777">
      <w:pPr>
        <w:pStyle w:val="Textocomentario"/>
        <w:numPr>
          <w:ilvl w:val="0"/>
          <w:numId w:val="87"/>
        </w:numPr>
        <w:jc w:val="left"/>
      </w:pPr>
      <w:r>
        <w:t>Universidad de los Andes</w:t>
      </w:r>
    </w:p>
  </w:comment>
  <w:comment w:initials="SR" w:author="Sergio Alejandro Ropero Santiago" w:date="2025-12-18T11:17:00Z" w:id="85">
    <w:p w:rsidR="001B7464" w:rsidP="001B7464" w:rsidRDefault="00614FB4" w14:paraId="724FEDD2" w14:textId="77777777">
      <w:pPr>
        <w:pStyle w:val="Textocomentario"/>
        <w:jc w:val="left"/>
      </w:pPr>
      <w:r>
        <w:rPr>
          <w:rStyle w:val="Refdecomentario"/>
        </w:rPr>
        <w:annotationRef/>
      </w:r>
      <w:r w:rsidR="001B7464">
        <w:t>Se solicita respuesta de las siguientes entidades:</w:t>
      </w:r>
    </w:p>
    <w:p w:rsidR="001B7464" w:rsidP="00C34F3F" w:rsidRDefault="001B7464" w14:paraId="7F637970" w14:textId="77777777">
      <w:pPr>
        <w:pStyle w:val="Textocomentario"/>
        <w:numPr>
          <w:ilvl w:val="0"/>
          <w:numId w:val="88"/>
        </w:numPr>
        <w:jc w:val="left"/>
      </w:pPr>
      <w:r>
        <w:t>DNP [SGISE, SGPDN (DDS)]</w:t>
      </w:r>
    </w:p>
    <w:p w:rsidR="001B7464" w:rsidP="00C34F3F" w:rsidRDefault="001B7464" w14:paraId="2636AA1C" w14:textId="77777777">
      <w:pPr>
        <w:pStyle w:val="Textocomentario"/>
        <w:numPr>
          <w:ilvl w:val="0"/>
          <w:numId w:val="88"/>
        </w:numPr>
        <w:jc w:val="left"/>
      </w:pPr>
      <w:r>
        <w:t>MinTrabajo</w:t>
      </w:r>
    </w:p>
    <w:p w:rsidR="001B7464" w:rsidP="00C34F3F" w:rsidRDefault="001B7464" w14:paraId="1A28C7B8" w14:textId="77777777">
      <w:pPr>
        <w:pStyle w:val="Textocomentario"/>
        <w:numPr>
          <w:ilvl w:val="0"/>
          <w:numId w:val="88"/>
        </w:numPr>
        <w:jc w:val="left"/>
      </w:pPr>
      <w:r>
        <w:t>MinIgualdad</w:t>
      </w:r>
    </w:p>
    <w:p w:rsidR="001B7464" w:rsidP="00C34F3F" w:rsidRDefault="001B7464" w14:paraId="2982A5A0" w14:textId="77777777">
      <w:pPr>
        <w:pStyle w:val="Textocomentario"/>
        <w:numPr>
          <w:ilvl w:val="0"/>
          <w:numId w:val="88"/>
        </w:numPr>
        <w:jc w:val="left"/>
      </w:pPr>
      <w:r>
        <w:t>Bogota (Manzanas del Cuidado)</w:t>
      </w:r>
    </w:p>
    <w:p w:rsidR="001B7464" w:rsidP="00C34F3F" w:rsidRDefault="001B7464" w14:paraId="1418C56B" w14:textId="77777777">
      <w:pPr>
        <w:pStyle w:val="Textocomentario"/>
        <w:numPr>
          <w:ilvl w:val="0"/>
          <w:numId w:val="88"/>
        </w:numPr>
        <w:jc w:val="left"/>
      </w:pPr>
      <w:r>
        <w:t>DANE</w:t>
      </w:r>
    </w:p>
    <w:p w:rsidR="001B7464" w:rsidP="00C34F3F" w:rsidRDefault="001B7464" w14:paraId="155A48A1" w14:textId="77777777">
      <w:pPr>
        <w:pStyle w:val="Textocomentario"/>
        <w:numPr>
          <w:ilvl w:val="0"/>
          <w:numId w:val="88"/>
        </w:numPr>
        <w:jc w:val="left"/>
      </w:pPr>
      <w:r>
        <w:t>CPC</w:t>
      </w:r>
    </w:p>
    <w:p w:rsidR="001B7464" w:rsidP="00C34F3F" w:rsidRDefault="001B7464" w14:paraId="43A10927" w14:textId="77777777">
      <w:pPr>
        <w:pStyle w:val="Textocomentario"/>
        <w:numPr>
          <w:ilvl w:val="0"/>
          <w:numId w:val="88"/>
        </w:numPr>
        <w:jc w:val="left"/>
      </w:pPr>
      <w:r>
        <w:t>Fedesarrollo</w:t>
      </w:r>
    </w:p>
    <w:p w:rsidR="001B7464" w:rsidP="00C34F3F" w:rsidRDefault="001B7464" w14:paraId="13E8EDA5" w14:textId="77777777">
      <w:pPr>
        <w:pStyle w:val="Textocomentario"/>
        <w:numPr>
          <w:ilvl w:val="0"/>
          <w:numId w:val="88"/>
        </w:numPr>
        <w:jc w:val="left"/>
      </w:pPr>
      <w:r>
        <w:t>Corficolombiana</w:t>
      </w:r>
    </w:p>
    <w:p w:rsidR="001B7464" w:rsidP="00C34F3F" w:rsidRDefault="001B7464" w14:paraId="69F18990" w14:textId="77777777">
      <w:pPr>
        <w:pStyle w:val="Textocomentario"/>
        <w:numPr>
          <w:ilvl w:val="0"/>
          <w:numId w:val="88"/>
        </w:numPr>
        <w:jc w:val="left"/>
      </w:pPr>
      <w:r>
        <w:t>ANIF</w:t>
      </w:r>
    </w:p>
    <w:p w:rsidR="001B7464" w:rsidP="00C34F3F" w:rsidRDefault="001B7464" w14:paraId="7237431C" w14:textId="77777777">
      <w:pPr>
        <w:pStyle w:val="Textocomentario"/>
        <w:numPr>
          <w:ilvl w:val="0"/>
          <w:numId w:val="88"/>
        </w:numPr>
        <w:jc w:val="left"/>
      </w:pPr>
      <w:r>
        <w:t>Sindicatos y Escuela Sindical</w:t>
      </w:r>
    </w:p>
    <w:p w:rsidR="001B7464" w:rsidP="00C34F3F" w:rsidRDefault="001B7464" w14:paraId="6A227BC6" w14:textId="77777777">
      <w:pPr>
        <w:pStyle w:val="Textocomentario"/>
        <w:numPr>
          <w:ilvl w:val="0"/>
          <w:numId w:val="88"/>
        </w:numPr>
        <w:jc w:val="left"/>
      </w:pPr>
      <w:r>
        <w:t>Universidad de los Andes</w:t>
      </w:r>
    </w:p>
  </w:comment>
  <w:comment w:initials="SR" w:author="Sergio Alejandro Ropero Santiago" w:date="2025-12-18T11:17:00Z" w:id="86">
    <w:p w:rsidR="00610315" w:rsidP="00610315" w:rsidRDefault="00614FB4" w14:paraId="54668459" w14:textId="77777777">
      <w:pPr>
        <w:pStyle w:val="Textocomentario"/>
        <w:jc w:val="left"/>
      </w:pPr>
      <w:r>
        <w:rPr>
          <w:rStyle w:val="Refdecomentario"/>
        </w:rPr>
        <w:annotationRef/>
      </w:r>
      <w:r w:rsidR="00610315">
        <w:t>Se solicita respuesta de las siguientes entidades:</w:t>
      </w:r>
    </w:p>
    <w:p w:rsidR="00610315" w:rsidP="00C34F3F" w:rsidRDefault="00610315" w14:paraId="7BF0388C" w14:textId="77777777">
      <w:pPr>
        <w:pStyle w:val="Textocomentario"/>
        <w:numPr>
          <w:ilvl w:val="0"/>
          <w:numId w:val="89"/>
        </w:numPr>
        <w:jc w:val="left"/>
      </w:pPr>
      <w:r>
        <w:t>DNP [SGISE, SGPDN (DDS)]</w:t>
      </w:r>
    </w:p>
    <w:p w:rsidR="00610315" w:rsidP="00C34F3F" w:rsidRDefault="00610315" w14:paraId="49B65A7B" w14:textId="77777777">
      <w:pPr>
        <w:pStyle w:val="Textocomentario"/>
        <w:numPr>
          <w:ilvl w:val="0"/>
          <w:numId w:val="89"/>
        </w:numPr>
        <w:jc w:val="left"/>
      </w:pPr>
      <w:r>
        <w:t>MinTrabajo</w:t>
      </w:r>
    </w:p>
    <w:p w:rsidR="00610315" w:rsidP="00C34F3F" w:rsidRDefault="00610315" w14:paraId="73B9F1D4" w14:textId="77777777">
      <w:pPr>
        <w:pStyle w:val="Textocomentario"/>
        <w:numPr>
          <w:ilvl w:val="0"/>
          <w:numId w:val="89"/>
        </w:numPr>
        <w:jc w:val="left"/>
      </w:pPr>
      <w:r>
        <w:t>MinIgualdad</w:t>
      </w:r>
    </w:p>
    <w:p w:rsidR="00610315" w:rsidP="00C34F3F" w:rsidRDefault="00610315" w14:paraId="3F7F475B" w14:textId="77777777">
      <w:pPr>
        <w:pStyle w:val="Textocomentario"/>
        <w:numPr>
          <w:ilvl w:val="0"/>
          <w:numId w:val="89"/>
        </w:numPr>
        <w:jc w:val="left"/>
      </w:pPr>
      <w:r>
        <w:t>Bogota (Manzanas del Cuidado)</w:t>
      </w:r>
    </w:p>
    <w:p w:rsidR="00610315" w:rsidP="00C34F3F" w:rsidRDefault="00610315" w14:paraId="10E132EC" w14:textId="77777777">
      <w:pPr>
        <w:pStyle w:val="Textocomentario"/>
        <w:numPr>
          <w:ilvl w:val="0"/>
          <w:numId w:val="89"/>
        </w:numPr>
        <w:jc w:val="left"/>
      </w:pPr>
      <w:r>
        <w:t>DANE</w:t>
      </w:r>
    </w:p>
    <w:p w:rsidR="00610315" w:rsidP="00C34F3F" w:rsidRDefault="00610315" w14:paraId="2A6B3870" w14:textId="77777777">
      <w:pPr>
        <w:pStyle w:val="Textocomentario"/>
        <w:numPr>
          <w:ilvl w:val="0"/>
          <w:numId w:val="89"/>
        </w:numPr>
        <w:jc w:val="left"/>
      </w:pPr>
      <w:r>
        <w:t>CPC</w:t>
      </w:r>
    </w:p>
    <w:p w:rsidR="00610315" w:rsidP="00C34F3F" w:rsidRDefault="00610315" w14:paraId="6E60FD12" w14:textId="77777777">
      <w:pPr>
        <w:pStyle w:val="Textocomentario"/>
        <w:numPr>
          <w:ilvl w:val="0"/>
          <w:numId w:val="89"/>
        </w:numPr>
        <w:jc w:val="left"/>
      </w:pPr>
      <w:r>
        <w:t>Fedesarrollo</w:t>
      </w:r>
    </w:p>
    <w:p w:rsidR="00610315" w:rsidP="00C34F3F" w:rsidRDefault="00610315" w14:paraId="19D99A52" w14:textId="77777777">
      <w:pPr>
        <w:pStyle w:val="Textocomentario"/>
        <w:numPr>
          <w:ilvl w:val="0"/>
          <w:numId w:val="89"/>
        </w:numPr>
        <w:jc w:val="left"/>
      </w:pPr>
      <w:r>
        <w:t>Corficolombiana</w:t>
      </w:r>
    </w:p>
    <w:p w:rsidR="00610315" w:rsidP="00C34F3F" w:rsidRDefault="00610315" w14:paraId="4C01FC27" w14:textId="77777777">
      <w:pPr>
        <w:pStyle w:val="Textocomentario"/>
        <w:numPr>
          <w:ilvl w:val="0"/>
          <w:numId w:val="89"/>
        </w:numPr>
        <w:jc w:val="left"/>
      </w:pPr>
      <w:r>
        <w:t>ANIF</w:t>
      </w:r>
    </w:p>
    <w:p w:rsidR="00610315" w:rsidP="00C34F3F" w:rsidRDefault="00610315" w14:paraId="03333F23" w14:textId="77777777">
      <w:pPr>
        <w:pStyle w:val="Textocomentario"/>
        <w:numPr>
          <w:ilvl w:val="0"/>
          <w:numId w:val="89"/>
        </w:numPr>
        <w:jc w:val="left"/>
      </w:pPr>
      <w:r>
        <w:t>Sindicatos y Escuela Sindical</w:t>
      </w:r>
    </w:p>
    <w:p w:rsidR="00610315" w:rsidP="00C34F3F" w:rsidRDefault="00610315" w14:paraId="6FCE2138" w14:textId="77777777">
      <w:pPr>
        <w:pStyle w:val="Textocomentario"/>
        <w:numPr>
          <w:ilvl w:val="0"/>
          <w:numId w:val="89"/>
        </w:numPr>
        <w:jc w:val="left"/>
      </w:pPr>
      <w:r>
        <w:t>Universidad de los Andes</w:t>
      </w:r>
    </w:p>
  </w:comment>
  <w:comment w:initials="SR" w:author="Sergio Alejandro Ropero Santiago" w:date="2025-12-18T11:17:00Z" w:id="87">
    <w:p w:rsidR="0016293E" w:rsidP="0016293E" w:rsidRDefault="00614FB4" w14:paraId="426FE8C3" w14:textId="77777777">
      <w:pPr>
        <w:pStyle w:val="Textocomentario"/>
        <w:jc w:val="left"/>
      </w:pPr>
      <w:r>
        <w:rPr>
          <w:rStyle w:val="Refdecomentario"/>
        </w:rPr>
        <w:annotationRef/>
      </w:r>
      <w:r w:rsidR="0016293E">
        <w:t>Se solicita respuesta de las siguientes entidades:</w:t>
      </w:r>
    </w:p>
    <w:p w:rsidR="0016293E" w:rsidP="00C34F3F" w:rsidRDefault="0016293E" w14:paraId="5A41605F" w14:textId="77777777">
      <w:pPr>
        <w:pStyle w:val="Textocomentario"/>
        <w:numPr>
          <w:ilvl w:val="0"/>
          <w:numId w:val="90"/>
        </w:numPr>
        <w:jc w:val="left"/>
      </w:pPr>
      <w:r>
        <w:t>DNP [SGISE, SGDDT, SGPDN (DDS)]</w:t>
      </w:r>
    </w:p>
    <w:p w:rsidR="0016293E" w:rsidP="00C34F3F" w:rsidRDefault="0016293E" w14:paraId="191B0D0F" w14:textId="77777777">
      <w:pPr>
        <w:pStyle w:val="Textocomentario"/>
        <w:numPr>
          <w:ilvl w:val="0"/>
          <w:numId w:val="90"/>
        </w:numPr>
        <w:jc w:val="left"/>
      </w:pPr>
      <w:r>
        <w:t>MinTrabajo</w:t>
      </w:r>
    </w:p>
    <w:p w:rsidR="0016293E" w:rsidP="00C34F3F" w:rsidRDefault="0016293E" w14:paraId="3DD0A52F" w14:textId="77777777">
      <w:pPr>
        <w:pStyle w:val="Textocomentario"/>
        <w:numPr>
          <w:ilvl w:val="0"/>
          <w:numId w:val="90"/>
        </w:numPr>
        <w:jc w:val="left"/>
      </w:pPr>
      <w:r>
        <w:t>MinIgualdad</w:t>
      </w:r>
    </w:p>
    <w:p w:rsidR="0016293E" w:rsidP="00C34F3F" w:rsidRDefault="0016293E" w14:paraId="085DC06A" w14:textId="77777777">
      <w:pPr>
        <w:pStyle w:val="Textocomentario"/>
        <w:numPr>
          <w:ilvl w:val="0"/>
          <w:numId w:val="90"/>
        </w:numPr>
        <w:jc w:val="left"/>
      </w:pPr>
      <w:r>
        <w:t>Bogota (Manzanas del Cuidado)</w:t>
      </w:r>
    </w:p>
    <w:p w:rsidR="0016293E" w:rsidP="00C34F3F" w:rsidRDefault="0016293E" w14:paraId="0FAB48CD" w14:textId="77777777">
      <w:pPr>
        <w:pStyle w:val="Textocomentario"/>
        <w:numPr>
          <w:ilvl w:val="0"/>
          <w:numId w:val="90"/>
        </w:numPr>
        <w:jc w:val="left"/>
      </w:pPr>
      <w:r>
        <w:t>DANE</w:t>
      </w:r>
    </w:p>
    <w:p w:rsidR="0016293E" w:rsidP="00C34F3F" w:rsidRDefault="0016293E" w14:paraId="39148CFB" w14:textId="77777777">
      <w:pPr>
        <w:pStyle w:val="Textocomentario"/>
        <w:numPr>
          <w:ilvl w:val="0"/>
          <w:numId w:val="90"/>
        </w:numPr>
        <w:jc w:val="left"/>
      </w:pPr>
      <w:r>
        <w:t>CPC</w:t>
      </w:r>
    </w:p>
    <w:p w:rsidR="0016293E" w:rsidP="00C34F3F" w:rsidRDefault="0016293E" w14:paraId="64714EF9" w14:textId="77777777">
      <w:pPr>
        <w:pStyle w:val="Textocomentario"/>
        <w:numPr>
          <w:ilvl w:val="0"/>
          <w:numId w:val="90"/>
        </w:numPr>
        <w:jc w:val="left"/>
      </w:pPr>
      <w:r>
        <w:t>Fedesarrollo</w:t>
      </w:r>
    </w:p>
    <w:p w:rsidR="0016293E" w:rsidP="00C34F3F" w:rsidRDefault="0016293E" w14:paraId="69EFA5D5" w14:textId="77777777">
      <w:pPr>
        <w:pStyle w:val="Textocomentario"/>
        <w:numPr>
          <w:ilvl w:val="0"/>
          <w:numId w:val="90"/>
        </w:numPr>
        <w:jc w:val="left"/>
      </w:pPr>
      <w:r>
        <w:t>Corficolombiana</w:t>
      </w:r>
    </w:p>
    <w:p w:rsidR="0016293E" w:rsidP="00C34F3F" w:rsidRDefault="0016293E" w14:paraId="29B9D47E" w14:textId="77777777">
      <w:pPr>
        <w:pStyle w:val="Textocomentario"/>
        <w:numPr>
          <w:ilvl w:val="0"/>
          <w:numId w:val="90"/>
        </w:numPr>
        <w:jc w:val="left"/>
      </w:pPr>
      <w:r>
        <w:t>ANIF</w:t>
      </w:r>
    </w:p>
    <w:p w:rsidR="0016293E" w:rsidP="00C34F3F" w:rsidRDefault="0016293E" w14:paraId="6F070114" w14:textId="77777777">
      <w:pPr>
        <w:pStyle w:val="Textocomentario"/>
        <w:numPr>
          <w:ilvl w:val="0"/>
          <w:numId w:val="90"/>
        </w:numPr>
        <w:jc w:val="left"/>
      </w:pPr>
      <w:r>
        <w:t>Universidad de los Andes</w:t>
      </w:r>
    </w:p>
  </w:comment>
  <w:comment w:initials="SR" w:author="Sergio Alejandro Ropero Santiago" w:date="2025-12-18T11:17:00Z" w:id="89">
    <w:p w:rsidR="008965C2" w:rsidP="008965C2" w:rsidRDefault="00B04100" w14:paraId="5250E677" w14:textId="77777777">
      <w:pPr>
        <w:pStyle w:val="Textocomentario"/>
        <w:jc w:val="left"/>
      </w:pPr>
      <w:r>
        <w:rPr>
          <w:rStyle w:val="Refdecomentario"/>
        </w:rPr>
        <w:annotationRef/>
      </w:r>
      <w:r w:rsidR="008965C2">
        <w:t>Se solicita respuesta de las siguientes entidades:</w:t>
      </w:r>
    </w:p>
    <w:p w:rsidR="008965C2" w:rsidP="00C34F3F" w:rsidRDefault="008965C2" w14:paraId="04A6356E" w14:textId="77777777">
      <w:pPr>
        <w:pStyle w:val="Textocomentario"/>
        <w:numPr>
          <w:ilvl w:val="0"/>
          <w:numId w:val="91"/>
        </w:numPr>
        <w:jc w:val="left"/>
      </w:pPr>
      <w:r>
        <w:t>DNP [SGISE, SGPDN (DGDHP, DDS)]</w:t>
      </w:r>
    </w:p>
    <w:p w:rsidR="008965C2" w:rsidP="00C34F3F" w:rsidRDefault="008965C2" w14:paraId="775C7A66" w14:textId="77777777">
      <w:pPr>
        <w:pStyle w:val="Textocomentario"/>
        <w:numPr>
          <w:ilvl w:val="0"/>
          <w:numId w:val="91"/>
        </w:numPr>
        <w:jc w:val="left"/>
      </w:pPr>
      <w:r>
        <w:t>MinEducación</w:t>
      </w:r>
    </w:p>
    <w:p w:rsidR="008965C2" w:rsidP="00C34F3F" w:rsidRDefault="008965C2" w14:paraId="31D09929" w14:textId="77777777">
      <w:pPr>
        <w:pStyle w:val="Textocomentario"/>
        <w:numPr>
          <w:ilvl w:val="0"/>
          <w:numId w:val="91"/>
        </w:numPr>
        <w:jc w:val="left"/>
      </w:pPr>
      <w:r>
        <w:t>SENA</w:t>
      </w:r>
    </w:p>
    <w:p w:rsidR="008965C2" w:rsidP="00C34F3F" w:rsidRDefault="008965C2" w14:paraId="2A908859" w14:textId="77777777">
      <w:pPr>
        <w:pStyle w:val="Textocomentario"/>
        <w:numPr>
          <w:ilvl w:val="0"/>
          <w:numId w:val="91"/>
        </w:numPr>
        <w:jc w:val="left"/>
      </w:pPr>
      <w:r>
        <w:t>MinTrabajo</w:t>
      </w:r>
    </w:p>
    <w:p w:rsidR="008965C2" w:rsidP="00C34F3F" w:rsidRDefault="008965C2" w14:paraId="05CB78A1" w14:textId="77777777">
      <w:pPr>
        <w:pStyle w:val="Textocomentario"/>
        <w:numPr>
          <w:ilvl w:val="0"/>
          <w:numId w:val="91"/>
        </w:numPr>
        <w:jc w:val="left"/>
      </w:pPr>
      <w:r>
        <w:t>Cancillería</w:t>
      </w:r>
    </w:p>
    <w:p w:rsidR="008965C2" w:rsidP="00C34F3F" w:rsidRDefault="008965C2" w14:paraId="69DF781A" w14:textId="77777777">
      <w:pPr>
        <w:pStyle w:val="Textocomentario"/>
        <w:numPr>
          <w:ilvl w:val="0"/>
          <w:numId w:val="91"/>
        </w:numPr>
        <w:jc w:val="left"/>
      </w:pPr>
      <w:r>
        <w:t>Migración Colombia</w:t>
      </w:r>
    </w:p>
    <w:p w:rsidR="008965C2" w:rsidP="00C34F3F" w:rsidRDefault="008965C2" w14:paraId="6C35C234" w14:textId="77777777">
      <w:pPr>
        <w:pStyle w:val="Textocomentario"/>
        <w:numPr>
          <w:ilvl w:val="0"/>
          <w:numId w:val="91"/>
        </w:numPr>
        <w:jc w:val="left"/>
      </w:pPr>
      <w:r>
        <w:t>DANE</w:t>
      </w:r>
    </w:p>
  </w:comment>
  <w:comment w:initials="SR" w:author="Sergio Alejandro Ropero Santiago" w:date="2025-12-18T11:18:00Z" w:id="90">
    <w:p w:rsidR="00CD5CE4" w:rsidP="00CD5CE4" w:rsidRDefault="00B04100" w14:paraId="7B129617" w14:textId="77777777">
      <w:pPr>
        <w:pStyle w:val="Textocomentario"/>
        <w:jc w:val="left"/>
      </w:pPr>
      <w:r>
        <w:rPr>
          <w:rStyle w:val="Refdecomentario"/>
        </w:rPr>
        <w:annotationRef/>
      </w:r>
      <w:r w:rsidR="00CD5CE4">
        <w:t>Se solicita respuesta de las siguientes entidades:</w:t>
      </w:r>
    </w:p>
    <w:p w:rsidR="00CD5CE4" w:rsidP="00C34F3F" w:rsidRDefault="00CD5CE4" w14:paraId="1314F7E7" w14:textId="77777777">
      <w:pPr>
        <w:pStyle w:val="Textocomentario"/>
        <w:numPr>
          <w:ilvl w:val="0"/>
          <w:numId w:val="92"/>
        </w:numPr>
        <w:jc w:val="left"/>
      </w:pPr>
      <w:r>
        <w:t>DNP [SGPDN (DGDHP, DDS)]</w:t>
      </w:r>
    </w:p>
    <w:p w:rsidR="00CD5CE4" w:rsidP="00C34F3F" w:rsidRDefault="00CD5CE4" w14:paraId="26772306" w14:textId="77777777">
      <w:pPr>
        <w:pStyle w:val="Textocomentario"/>
        <w:numPr>
          <w:ilvl w:val="0"/>
          <w:numId w:val="92"/>
        </w:numPr>
        <w:jc w:val="left"/>
      </w:pPr>
      <w:r>
        <w:t>MinEducación</w:t>
      </w:r>
    </w:p>
    <w:p w:rsidR="00CD5CE4" w:rsidP="00C34F3F" w:rsidRDefault="00CD5CE4" w14:paraId="4387694F" w14:textId="77777777">
      <w:pPr>
        <w:pStyle w:val="Textocomentario"/>
        <w:numPr>
          <w:ilvl w:val="0"/>
          <w:numId w:val="92"/>
        </w:numPr>
        <w:jc w:val="left"/>
      </w:pPr>
      <w:r>
        <w:t>SENA</w:t>
      </w:r>
    </w:p>
    <w:p w:rsidR="00CD5CE4" w:rsidP="00C34F3F" w:rsidRDefault="00CD5CE4" w14:paraId="4404BCD3" w14:textId="77777777">
      <w:pPr>
        <w:pStyle w:val="Textocomentario"/>
        <w:numPr>
          <w:ilvl w:val="0"/>
          <w:numId w:val="92"/>
        </w:numPr>
        <w:jc w:val="left"/>
      </w:pPr>
      <w:r>
        <w:t>DANE</w:t>
      </w:r>
    </w:p>
  </w:comment>
  <w:comment w:initials="SR" w:author="Sergio Alejandro Ropero Santiago" w:date="2025-12-18T11:18:00Z" w:id="91">
    <w:p w:rsidR="00042AB0" w:rsidP="00042AB0" w:rsidRDefault="00B04100" w14:paraId="5874D71B" w14:textId="77777777">
      <w:pPr>
        <w:pStyle w:val="Textocomentario"/>
        <w:jc w:val="left"/>
      </w:pPr>
      <w:r>
        <w:rPr>
          <w:rStyle w:val="Refdecomentario"/>
        </w:rPr>
        <w:annotationRef/>
      </w:r>
      <w:r w:rsidR="00042AB0">
        <w:t>Se solicita respuesta de las siguientes entidades:</w:t>
      </w:r>
    </w:p>
    <w:p w:rsidR="00042AB0" w:rsidP="00C34F3F" w:rsidRDefault="00042AB0" w14:paraId="156D0B5E" w14:textId="77777777">
      <w:pPr>
        <w:pStyle w:val="Textocomentario"/>
        <w:numPr>
          <w:ilvl w:val="0"/>
          <w:numId w:val="93"/>
        </w:numPr>
        <w:jc w:val="left"/>
      </w:pPr>
      <w:r>
        <w:t>DNP [SGISE, SGDDT, SGPDN (DGDHP, DDS)]</w:t>
      </w:r>
    </w:p>
    <w:p w:rsidR="00042AB0" w:rsidP="00C34F3F" w:rsidRDefault="00042AB0" w14:paraId="1359BF7C" w14:textId="77777777">
      <w:pPr>
        <w:pStyle w:val="Textocomentario"/>
        <w:numPr>
          <w:ilvl w:val="0"/>
          <w:numId w:val="93"/>
        </w:numPr>
        <w:jc w:val="left"/>
      </w:pPr>
      <w:r>
        <w:t>SENA</w:t>
      </w:r>
    </w:p>
    <w:p w:rsidR="00042AB0" w:rsidP="00C34F3F" w:rsidRDefault="00042AB0" w14:paraId="7513C392" w14:textId="77777777">
      <w:pPr>
        <w:pStyle w:val="Textocomentario"/>
        <w:numPr>
          <w:ilvl w:val="0"/>
          <w:numId w:val="93"/>
        </w:numPr>
        <w:jc w:val="left"/>
      </w:pPr>
      <w:r>
        <w:t>MinTrabajo</w:t>
      </w:r>
    </w:p>
    <w:p w:rsidR="00042AB0" w:rsidP="00C34F3F" w:rsidRDefault="00042AB0" w14:paraId="3525025A" w14:textId="77777777">
      <w:pPr>
        <w:pStyle w:val="Textocomentario"/>
        <w:numPr>
          <w:ilvl w:val="0"/>
          <w:numId w:val="93"/>
        </w:numPr>
        <w:jc w:val="left"/>
      </w:pPr>
      <w:r>
        <w:t>DANE</w:t>
      </w:r>
    </w:p>
  </w:comment>
  <w:comment w:initials="SR" w:author="Sergio Alejandro Ropero Santiago" w:date="2025-12-18T11:18:00Z" w:id="92">
    <w:p w:rsidR="006A5A25" w:rsidP="006A5A25" w:rsidRDefault="00B04100" w14:paraId="7B619FA9" w14:textId="77777777">
      <w:pPr>
        <w:pStyle w:val="Textocomentario"/>
        <w:jc w:val="left"/>
      </w:pPr>
      <w:r>
        <w:rPr>
          <w:rStyle w:val="Refdecomentario"/>
        </w:rPr>
        <w:annotationRef/>
      </w:r>
      <w:r w:rsidR="006A5A25">
        <w:t>Se solicita respuesta de las siguientes entidades:</w:t>
      </w:r>
    </w:p>
    <w:p w:rsidR="006A5A25" w:rsidP="00C34F3F" w:rsidRDefault="006A5A25" w14:paraId="6B36FF38" w14:textId="77777777">
      <w:pPr>
        <w:pStyle w:val="Textocomentario"/>
        <w:numPr>
          <w:ilvl w:val="0"/>
          <w:numId w:val="94"/>
        </w:numPr>
        <w:jc w:val="left"/>
      </w:pPr>
      <w:r>
        <w:t>DNP [SGPDN (DGDHP, DDS)]</w:t>
      </w:r>
    </w:p>
    <w:p w:rsidR="006A5A25" w:rsidP="00C34F3F" w:rsidRDefault="006A5A25" w14:paraId="37E9E5AE" w14:textId="77777777">
      <w:pPr>
        <w:pStyle w:val="Textocomentario"/>
        <w:numPr>
          <w:ilvl w:val="0"/>
          <w:numId w:val="94"/>
        </w:numPr>
        <w:jc w:val="left"/>
      </w:pPr>
      <w:r>
        <w:t>MinEducación</w:t>
      </w:r>
    </w:p>
    <w:p w:rsidR="006A5A25" w:rsidP="00C34F3F" w:rsidRDefault="006A5A25" w14:paraId="231D1210" w14:textId="77777777">
      <w:pPr>
        <w:pStyle w:val="Textocomentario"/>
        <w:numPr>
          <w:ilvl w:val="0"/>
          <w:numId w:val="94"/>
        </w:numPr>
        <w:jc w:val="left"/>
      </w:pPr>
      <w:r>
        <w:t>SENA</w:t>
      </w:r>
    </w:p>
    <w:p w:rsidR="006A5A25" w:rsidP="00C34F3F" w:rsidRDefault="006A5A25" w14:paraId="2D4ABF17" w14:textId="77777777">
      <w:pPr>
        <w:pStyle w:val="Textocomentario"/>
        <w:numPr>
          <w:ilvl w:val="0"/>
          <w:numId w:val="94"/>
        </w:numPr>
        <w:jc w:val="left"/>
      </w:pPr>
      <w:r>
        <w:t>MinTrabajo</w:t>
      </w:r>
    </w:p>
    <w:p w:rsidR="006A5A25" w:rsidP="00C34F3F" w:rsidRDefault="006A5A25" w14:paraId="27918F94" w14:textId="77777777">
      <w:pPr>
        <w:pStyle w:val="Textocomentario"/>
        <w:numPr>
          <w:ilvl w:val="0"/>
          <w:numId w:val="94"/>
        </w:numPr>
        <w:jc w:val="left"/>
      </w:pPr>
      <w:r>
        <w:t>Cancillería</w:t>
      </w:r>
    </w:p>
    <w:p w:rsidR="006A5A25" w:rsidP="00C34F3F" w:rsidRDefault="006A5A25" w14:paraId="163DD96A" w14:textId="77777777">
      <w:pPr>
        <w:pStyle w:val="Textocomentario"/>
        <w:numPr>
          <w:ilvl w:val="0"/>
          <w:numId w:val="94"/>
        </w:numPr>
        <w:jc w:val="left"/>
      </w:pPr>
      <w:r>
        <w:t>Migración Colombia</w:t>
      </w:r>
    </w:p>
    <w:p w:rsidR="006A5A25" w:rsidP="00C34F3F" w:rsidRDefault="006A5A25" w14:paraId="7A37E8D6" w14:textId="77777777">
      <w:pPr>
        <w:pStyle w:val="Textocomentario"/>
        <w:numPr>
          <w:ilvl w:val="0"/>
          <w:numId w:val="94"/>
        </w:numPr>
        <w:jc w:val="left"/>
      </w:pPr>
      <w:r>
        <w:t>DANE</w:t>
      </w:r>
    </w:p>
  </w:comment>
  <w:comment w:initials="SR" w:author="Sergio Alejandro Ropero Santiago" w:date="2025-12-18T11:18:00Z" w:id="93">
    <w:p w:rsidR="00D660D5" w:rsidP="00D660D5" w:rsidRDefault="00B9111E" w14:paraId="4E93FAD7" w14:textId="77777777">
      <w:pPr>
        <w:pStyle w:val="Textocomentario"/>
        <w:jc w:val="left"/>
      </w:pPr>
      <w:r>
        <w:rPr>
          <w:rStyle w:val="Refdecomentario"/>
        </w:rPr>
        <w:annotationRef/>
      </w:r>
      <w:r w:rsidR="00D660D5">
        <w:t>Se solicita respuesta de las siguientes entidades:</w:t>
      </w:r>
    </w:p>
    <w:p w:rsidR="00D660D5" w:rsidP="00C34F3F" w:rsidRDefault="00D660D5" w14:paraId="1E0AD915" w14:textId="77777777">
      <w:pPr>
        <w:pStyle w:val="Textocomentario"/>
        <w:numPr>
          <w:ilvl w:val="0"/>
          <w:numId w:val="95"/>
        </w:numPr>
        <w:jc w:val="left"/>
      </w:pPr>
      <w:r>
        <w:t>DNP [SGPDN (DGDHP, DDS)]</w:t>
      </w:r>
    </w:p>
    <w:p w:rsidR="00D660D5" w:rsidP="00C34F3F" w:rsidRDefault="00D660D5" w14:paraId="2136BF57" w14:textId="77777777">
      <w:pPr>
        <w:pStyle w:val="Textocomentario"/>
        <w:numPr>
          <w:ilvl w:val="0"/>
          <w:numId w:val="95"/>
        </w:numPr>
        <w:jc w:val="left"/>
      </w:pPr>
      <w:r>
        <w:t>MinEducación</w:t>
      </w:r>
    </w:p>
    <w:p w:rsidR="00D660D5" w:rsidP="00C34F3F" w:rsidRDefault="00D660D5" w14:paraId="4C5735BC" w14:textId="77777777">
      <w:pPr>
        <w:pStyle w:val="Textocomentario"/>
        <w:numPr>
          <w:ilvl w:val="0"/>
          <w:numId w:val="95"/>
        </w:numPr>
        <w:jc w:val="left"/>
      </w:pPr>
      <w:r>
        <w:t>SENA</w:t>
      </w:r>
    </w:p>
    <w:p w:rsidR="00D660D5" w:rsidP="00C34F3F" w:rsidRDefault="00D660D5" w14:paraId="48B551ED" w14:textId="77777777">
      <w:pPr>
        <w:pStyle w:val="Textocomentario"/>
        <w:numPr>
          <w:ilvl w:val="0"/>
          <w:numId w:val="95"/>
        </w:numPr>
        <w:jc w:val="left"/>
      </w:pPr>
      <w:r>
        <w:t>MinTrabajo</w:t>
      </w:r>
    </w:p>
    <w:p w:rsidR="00D660D5" w:rsidP="00C34F3F" w:rsidRDefault="00D660D5" w14:paraId="4EAD9293" w14:textId="77777777">
      <w:pPr>
        <w:pStyle w:val="Textocomentario"/>
        <w:numPr>
          <w:ilvl w:val="0"/>
          <w:numId w:val="95"/>
        </w:numPr>
        <w:jc w:val="left"/>
      </w:pPr>
      <w:r>
        <w:t>DANE</w:t>
      </w:r>
    </w:p>
  </w:comment>
  <w:comment w:initials="SR" w:author="Sergio Alejandro Ropero Santiago" w:date="2025-12-18T11:18:00Z" w:id="95">
    <w:p w:rsidR="008E3A34" w:rsidP="008E3A34" w:rsidRDefault="00B9111E" w14:paraId="5D9452E3" w14:textId="77777777">
      <w:pPr>
        <w:pStyle w:val="Textocomentario"/>
        <w:jc w:val="left"/>
      </w:pPr>
      <w:r>
        <w:rPr>
          <w:rStyle w:val="Refdecomentario"/>
        </w:rPr>
        <w:annotationRef/>
      </w:r>
      <w:r w:rsidR="008E3A34">
        <w:t>Se solicita respuesta de las siguientes entidades:</w:t>
      </w:r>
    </w:p>
    <w:p w:rsidR="008E3A34" w:rsidP="00C34F3F" w:rsidRDefault="008E3A34" w14:paraId="1E3CB4D2" w14:textId="77777777">
      <w:pPr>
        <w:pStyle w:val="Textocomentario"/>
        <w:numPr>
          <w:ilvl w:val="0"/>
          <w:numId w:val="96"/>
        </w:numPr>
        <w:jc w:val="left"/>
      </w:pPr>
      <w:r>
        <w:t>DNP [SGISE, SGPDN (DDS)]</w:t>
      </w:r>
    </w:p>
    <w:p w:rsidR="008E3A34" w:rsidP="00C34F3F" w:rsidRDefault="008E3A34" w14:paraId="19F1946A" w14:textId="77777777">
      <w:pPr>
        <w:pStyle w:val="Textocomentario"/>
        <w:numPr>
          <w:ilvl w:val="0"/>
          <w:numId w:val="96"/>
        </w:numPr>
        <w:jc w:val="left"/>
      </w:pPr>
      <w:r>
        <w:t>MinEducación</w:t>
      </w:r>
    </w:p>
    <w:p w:rsidR="008E3A34" w:rsidP="00C34F3F" w:rsidRDefault="008E3A34" w14:paraId="63D75BDB" w14:textId="77777777">
      <w:pPr>
        <w:pStyle w:val="Textocomentario"/>
        <w:numPr>
          <w:ilvl w:val="0"/>
          <w:numId w:val="96"/>
        </w:numPr>
        <w:jc w:val="left"/>
      </w:pPr>
      <w:r>
        <w:t>SENA</w:t>
      </w:r>
    </w:p>
    <w:p w:rsidR="008E3A34" w:rsidP="00C34F3F" w:rsidRDefault="008E3A34" w14:paraId="57EBC6FC" w14:textId="77777777">
      <w:pPr>
        <w:pStyle w:val="Textocomentario"/>
        <w:numPr>
          <w:ilvl w:val="0"/>
          <w:numId w:val="96"/>
        </w:numPr>
        <w:jc w:val="left"/>
      </w:pPr>
      <w:r>
        <w:t>MinTrabajo</w:t>
      </w:r>
    </w:p>
    <w:p w:rsidR="008E3A34" w:rsidP="00C34F3F" w:rsidRDefault="008E3A34" w14:paraId="396BB465" w14:textId="77777777">
      <w:pPr>
        <w:pStyle w:val="Textocomentario"/>
        <w:numPr>
          <w:ilvl w:val="0"/>
          <w:numId w:val="96"/>
        </w:numPr>
        <w:jc w:val="left"/>
      </w:pPr>
      <w:r>
        <w:t>DANE</w:t>
      </w:r>
    </w:p>
  </w:comment>
  <w:comment w:initials="SR" w:author="Sergio Alejandro Ropero Santiago" w:date="2025-12-18T11:19:00Z" w:id="96">
    <w:p w:rsidR="006113D5" w:rsidP="006113D5" w:rsidRDefault="00B9111E" w14:paraId="67B03F47" w14:textId="77777777">
      <w:pPr>
        <w:pStyle w:val="Textocomentario"/>
        <w:jc w:val="left"/>
      </w:pPr>
      <w:r>
        <w:rPr>
          <w:rStyle w:val="Refdecomentario"/>
        </w:rPr>
        <w:annotationRef/>
      </w:r>
      <w:r w:rsidR="006113D5">
        <w:t>Se solicita respuesta de las siguientes entidades:</w:t>
      </w:r>
    </w:p>
    <w:p w:rsidR="006113D5" w:rsidP="00C34F3F" w:rsidRDefault="006113D5" w14:paraId="6F788738" w14:textId="77777777">
      <w:pPr>
        <w:pStyle w:val="Textocomentario"/>
        <w:numPr>
          <w:ilvl w:val="0"/>
          <w:numId w:val="97"/>
        </w:numPr>
        <w:jc w:val="left"/>
      </w:pPr>
      <w:r>
        <w:t>DNP [SGPDN (DDS)]</w:t>
      </w:r>
    </w:p>
    <w:p w:rsidR="006113D5" w:rsidP="00C34F3F" w:rsidRDefault="006113D5" w14:paraId="7DE855EB" w14:textId="77777777">
      <w:pPr>
        <w:pStyle w:val="Textocomentario"/>
        <w:numPr>
          <w:ilvl w:val="0"/>
          <w:numId w:val="97"/>
        </w:numPr>
        <w:jc w:val="left"/>
      </w:pPr>
      <w:r>
        <w:t>MinEducación</w:t>
      </w:r>
    </w:p>
    <w:p w:rsidR="006113D5" w:rsidP="00C34F3F" w:rsidRDefault="006113D5" w14:paraId="55350BD6" w14:textId="77777777">
      <w:pPr>
        <w:pStyle w:val="Textocomentario"/>
        <w:numPr>
          <w:ilvl w:val="0"/>
          <w:numId w:val="97"/>
        </w:numPr>
        <w:jc w:val="left"/>
      </w:pPr>
      <w:r>
        <w:t>SENA</w:t>
      </w:r>
    </w:p>
    <w:p w:rsidR="006113D5" w:rsidP="00C34F3F" w:rsidRDefault="006113D5" w14:paraId="6F13E722" w14:textId="77777777">
      <w:pPr>
        <w:pStyle w:val="Textocomentario"/>
        <w:numPr>
          <w:ilvl w:val="0"/>
          <w:numId w:val="97"/>
        </w:numPr>
        <w:jc w:val="left"/>
      </w:pPr>
      <w:r>
        <w:t>MinTrabajo</w:t>
      </w:r>
    </w:p>
    <w:p w:rsidR="006113D5" w:rsidP="00C34F3F" w:rsidRDefault="006113D5" w14:paraId="6BF0B633" w14:textId="77777777">
      <w:pPr>
        <w:pStyle w:val="Textocomentario"/>
        <w:numPr>
          <w:ilvl w:val="0"/>
          <w:numId w:val="97"/>
        </w:numPr>
        <w:jc w:val="left"/>
      </w:pPr>
      <w:r>
        <w:t>DANE</w:t>
      </w:r>
    </w:p>
  </w:comment>
  <w:comment w:initials="SR" w:author="Sergio Alejandro Ropero Santiago" w:date="2025-12-18T11:19:00Z" w:id="97">
    <w:p w:rsidR="00881422" w:rsidP="00881422" w:rsidRDefault="005B2F83" w14:paraId="2A9F8193" w14:textId="77777777">
      <w:pPr>
        <w:pStyle w:val="Textocomentario"/>
        <w:jc w:val="left"/>
      </w:pPr>
      <w:r>
        <w:rPr>
          <w:rStyle w:val="Refdecomentario"/>
        </w:rPr>
        <w:annotationRef/>
      </w:r>
      <w:r w:rsidR="00881422">
        <w:t>Se solicita respuesta de las siguientes entidades:</w:t>
      </w:r>
    </w:p>
    <w:p w:rsidR="00881422" w:rsidP="00C34F3F" w:rsidRDefault="00881422" w14:paraId="443AB0FB" w14:textId="77777777">
      <w:pPr>
        <w:pStyle w:val="Textocomentario"/>
        <w:numPr>
          <w:ilvl w:val="0"/>
          <w:numId w:val="98"/>
        </w:numPr>
        <w:jc w:val="left"/>
      </w:pPr>
      <w:r>
        <w:t>DNP [SGPDN (DDS)]</w:t>
      </w:r>
    </w:p>
    <w:p w:rsidR="00881422" w:rsidP="00C34F3F" w:rsidRDefault="00881422" w14:paraId="1AA45917" w14:textId="77777777">
      <w:pPr>
        <w:pStyle w:val="Textocomentario"/>
        <w:numPr>
          <w:ilvl w:val="0"/>
          <w:numId w:val="98"/>
        </w:numPr>
        <w:jc w:val="left"/>
      </w:pPr>
      <w:r>
        <w:t>MinTrabajo</w:t>
      </w:r>
    </w:p>
    <w:p w:rsidR="00881422" w:rsidP="00C34F3F" w:rsidRDefault="00881422" w14:paraId="7C53DF45" w14:textId="77777777">
      <w:pPr>
        <w:pStyle w:val="Textocomentario"/>
        <w:numPr>
          <w:ilvl w:val="0"/>
          <w:numId w:val="98"/>
        </w:numPr>
        <w:jc w:val="left"/>
      </w:pPr>
      <w:r>
        <w:t>DANE</w:t>
      </w:r>
    </w:p>
  </w:comment>
  <w:comment w:initials="SR" w:author="Sergio Alejandro Ropero Santiago" w:date="2025-12-18T11:19:00Z" w:id="98">
    <w:p w:rsidR="00352ABC" w:rsidP="00352ABC" w:rsidRDefault="005B2F83" w14:paraId="79C7DE41" w14:textId="77777777">
      <w:pPr>
        <w:pStyle w:val="Textocomentario"/>
        <w:jc w:val="left"/>
      </w:pPr>
      <w:r>
        <w:rPr>
          <w:rStyle w:val="Refdecomentario"/>
        </w:rPr>
        <w:annotationRef/>
      </w:r>
      <w:r w:rsidR="00352ABC">
        <w:t>Se solicita respuesta de las siguientes entidades:</w:t>
      </w:r>
    </w:p>
    <w:p w:rsidR="00352ABC" w:rsidP="00C34F3F" w:rsidRDefault="00352ABC" w14:paraId="03A655BC" w14:textId="77777777">
      <w:pPr>
        <w:pStyle w:val="Textocomentario"/>
        <w:numPr>
          <w:ilvl w:val="0"/>
          <w:numId w:val="99"/>
        </w:numPr>
        <w:jc w:val="left"/>
      </w:pPr>
      <w:r>
        <w:t>DNP [SGPDN (DDS)]</w:t>
      </w:r>
    </w:p>
    <w:p w:rsidR="00352ABC" w:rsidP="00C34F3F" w:rsidRDefault="00352ABC" w14:paraId="1F33B2FD" w14:textId="77777777">
      <w:pPr>
        <w:pStyle w:val="Textocomentario"/>
        <w:numPr>
          <w:ilvl w:val="0"/>
          <w:numId w:val="99"/>
        </w:numPr>
        <w:jc w:val="left"/>
      </w:pPr>
      <w:r>
        <w:t>MinEducación</w:t>
      </w:r>
    </w:p>
    <w:p w:rsidR="00352ABC" w:rsidP="00C34F3F" w:rsidRDefault="00352ABC" w14:paraId="1D665566" w14:textId="77777777">
      <w:pPr>
        <w:pStyle w:val="Textocomentario"/>
        <w:numPr>
          <w:ilvl w:val="0"/>
          <w:numId w:val="99"/>
        </w:numPr>
        <w:jc w:val="left"/>
      </w:pPr>
      <w:r>
        <w:t>SENA</w:t>
      </w:r>
    </w:p>
    <w:p w:rsidR="00352ABC" w:rsidP="00C34F3F" w:rsidRDefault="00352ABC" w14:paraId="79E6FA73" w14:textId="77777777">
      <w:pPr>
        <w:pStyle w:val="Textocomentario"/>
        <w:numPr>
          <w:ilvl w:val="0"/>
          <w:numId w:val="99"/>
        </w:numPr>
        <w:jc w:val="left"/>
      </w:pPr>
      <w:r>
        <w:t>MinTrabajo</w:t>
      </w:r>
    </w:p>
    <w:p w:rsidR="00352ABC" w:rsidP="00C34F3F" w:rsidRDefault="00352ABC" w14:paraId="02284040" w14:textId="77777777">
      <w:pPr>
        <w:pStyle w:val="Textocomentario"/>
        <w:numPr>
          <w:ilvl w:val="0"/>
          <w:numId w:val="99"/>
        </w:numPr>
        <w:jc w:val="left"/>
      </w:pPr>
      <w:r>
        <w:t>DANE</w:t>
      </w:r>
    </w:p>
  </w:comment>
  <w:comment w:initials="SR" w:author="Sergio Alejandro Ropero Santiago" w:date="2025-12-18T11:23:00Z" w:id="100">
    <w:p w:rsidR="00555BD9" w:rsidP="00555BD9" w:rsidRDefault="0079334E" w14:paraId="159A236B" w14:textId="77777777">
      <w:pPr>
        <w:pStyle w:val="Textocomentario"/>
        <w:jc w:val="left"/>
      </w:pPr>
      <w:r>
        <w:rPr>
          <w:rStyle w:val="Refdecomentario"/>
        </w:rPr>
        <w:annotationRef/>
      </w:r>
      <w:r w:rsidR="00555BD9">
        <w:t>Se solicita respuesta de las siguientes entidades:</w:t>
      </w:r>
    </w:p>
    <w:p w:rsidR="00555BD9" w:rsidP="00C34F3F" w:rsidRDefault="00555BD9" w14:paraId="554D6E07" w14:textId="77777777">
      <w:pPr>
        <w:pStyle w:val="Textocomentario"/>
        <w:numPr>
          <w:ilvl w:val="0"/>
          <w:numId w:val="100"/>
        </w:numPr>
        <w:jc w:val="left"/>
      </w:pPr>
      <w:r>
        <w:t>MinHacienda</w:t>
      </w:r>
    </w:p>
    <w:p w:rsidR="00555BD9" w:rsidP="00C34F3F" w:rsidRDefault="00555BD9" w14:paraId="1682D830" w14:textId="77777777">
      <w:pPr>
        <w:pStyle w:val="Textocomentario"/>
        <w:numPr>
          <w:ilvl w:val="0"/>
          <w:numId w:val="100"/>
        </w:numPr>
        <w:jc w:val="left"/>
      </w:pPr>
      <w:r>
        <w:t>DNP [SGISE, SGPDN (DDS)]</w:t>
      </w:r>
    </w:p>
    <w:p w:rsidR="00555BD9" w:rsidP="00C34F3F" w:rsidRDefault="00555BD9" w14:paraId="34AC7484" w14:textId="77777777">
      <w:pPr>
        <w:pStyle w:val="Textocomentario"/>
        <w:numPr>
          <w:ilvl w:val="0"/>
          <w:numId w:val="100"/>
        </w:numPr>
        <w:jc w:val="left"/>
      </w:pPr>
      <w:r>
        <w:t>MinTrabajo</w:t>
      </w:r>
    </w:p>
    <w:p w:rsidR="00555BD9" w:rsidP="00C34F3F" w:rsidRDefault="00555BD9" w14:paraId="56FEC5F1" w14:textId="77777777">
      <w:pPr>
        <w:pStyle w:val="Textocomentario"/>
        <w:numPr>
          <w:ilvl w:val="0"/>
          <w:numId w:val="100"/>
        </w:numPr>
        <w:jc w:val="left"/>
      </w:pPr>
      <w:r>
        <w:t>ColPensiones</w:t>
      </w:r>
    </w:p>
    <w:p w:rsidR="00555BD9" w:rsidP="00C34F3F" w:rsidRDefault="00555BD9" w14:paraId="06FC8E2A" w14:textId="77777777">
      <w:pPr>
        <w:pStyle w:val="Textocomentario"/>
        <w:numPr>
          <w:ilvl w:val="0"/>
          <w:numId w:val="100"/>
        </w:numPr>
        <w:jc w:val="left"/>
      </w:pPr>
      <w:r>
        <w:t>Fedesarrollo</w:t>
      </w:r>
    </w:p>
    <w:p w:rsidR="00555BD9" w:rsidP="00C34F3F" w:rsidRDefault="00555BD9" w14:paraId="21E68C0B" w14:textId="77777777">
      <w:pPr>
        <w:pStyle w:val="Textocomentario"/>
        <w:numPr>
          <w:ilvl w:val="0"/>
          <w:numId w:val="100"/>
        </w:numPr>
        <w:jc w:val="left"/>
      </w:pPr>
      <w:r>
        <w:t>ANIF</w:t>
      </w:r>
    </w:p>
    <w:p w:rsidR="00555BD9" w:rsidP="00C34F3F" w:rsidRDefault="00555BD9" w14:paraId="38F6D6F8" w14:textId="77777777">
      <w:pPr>
        <w:pStyle w:val="Textocomentario"/>
        <w:numPr>
          <w:ilvl w:val="0"/>
          <w:numId w:val="100"/>
        </w:numPr>
        <w:jc w:val="left"/>
      </w:pPr>
      <w:r>
        <w:t>Sindicatos y Escuela Sindical</w:t>
      </w:r>
    </w:p>
  </w:comment>
  <w:comment w:initials="SR" w:author="Sergio Alejandro Ropero Santiago" w:date="2025-12-18T11:23:00Z" w:id="101">
    <w:p w:rsidR="00D72C00" w:rsidP="00D72C00" w:rsidRDefault="00BC4B5E" w14:paraId="4AE2FAC4" w14:textId="77777777">
      <w:pPr>
        <w:pStyle w:val="Textocomentario"/>
        <w:jc w:val="left"/>
      </w:pPr>
      <w:r>
        <w:rPr>
          <w:rStyle w:val="Refdecomentario"/>
        </w:rPr>
        <w:annotationRef/>
      </w:r>
      <w:r w:rsidR="00D72C00">
        <w:t>Se solicita respuesta de las siguientes entidades:</w:t>
      </w:r>
    </w:p>
    <w:p w:rsidR="00D72C00" w:rsidP="00C34F3F" w:rsidRDefault="00D72C00" w14:paraId="00BB0115" w14:textId="77777777">
      <w:pPr>
        <w:pStyle w:val="Textocomentario"/>
        <w:numPr>
          <w:ilvl w:val="0"/>
          <w:numId w:val="101"/>
        </w:numPr>
        <w:jc w:val="left"/>
      </w:pPr>
      <w:r>
        <w:t>MinHacienda</w:t>
      </w:r>
    </w:p>
    <w:p w:rsidR="00D72C00" w:rsidP="00C34F3F" w:rsidRDefault="00D72C00" w14:paraId="212527DF" w14:textId="77777777">
      <w:pPr>
        <w:pStyle w:val="Textocomentario"/>
        <w:numPr>
          <w:ilvl w:val="0"/>
          <w:numId w:val="101"/>
        </w:numPr>
        <w:jc w:val="left"/>
      </w:pPr>
      <w:r>
        <w:t>DNP [SGISE, SGPDN (DDS)]</w:t>
      </w:r>
    </w:p>
    <w:p w:rsidR="00D72C00" w:rsidP="00C34F3F" w:rsidRDefault="00D72C00" w14:paraId="2977540E" w14:textId="77777777">
      <w:pPr>
        <w:pStyle w:val="Textocomentario"/>
        <w:numPr>
          <w:ilvl w:val="0"/>
          <w:numId w:val="101"/>
        </w:numPr>
        <w:jc w:val="left"/>
      </w:pPr>
      <w:r>
        <w:t>MinTrabajo</w:t>
      </w:r>
    </w:p>
    <w:p w:rsidR="00D72C00" w:rsidP="00C34F3F" w:rsidRDefault="00D72C00" w14:paraId="61E06B59" w14:textId="77777777">
      <w:pPr>
        <w:pStyle w:val="Textocomentario"/>
        <w:numPr>
          <w:ilvl w:val="0"/>
          <w:numId w:val="101"/>
        </w:numPr>
        <w:jc w:val="left"/>
      </w:pPr>
      <w:r>
        <w:t>ColPensiones</w:t>
      </w:r>
    </w:p>
    <w:p w:rsidR="00D72C00" w:rsidP="00C34F3F" w:rsidRDefault="00D72C00" w14:paraId="798317BF" w14:textId="77777777">
      <w:pPr>
        <w:pStyle w:val="Textocomentario"/>
        <w:numPr>
          <w:ilvl w:val="0"/>
          <w:numId w:val="101"/>
        </w:numPr>
        <w:jc w:val="left"/>
      </w:pPr>
      <w:r>
        <w:t>Fedesarrollo</w:t>
      </w:r>
    </w:p>
    <w:p w:rsidR="00D72C00" w:rsidP="00C34F3F" w:rsidRDefault="00D72C00" w14:paraId="3532FDD0" w14:textId="77777777">
      <w:pPr>
        <w:pStyle w:val="Textocomentario"/>
        <w:numPr>
          <w:ilvl w:val="0"/>
          <w:numId w:val="101"/>
        </w:numPr>
        <w:jc w:val="left"/>
      </w:pPr>
      <w:r>
        <w:t>ANIF</w:t>
      </w:r>
    </w:p>
    <w:p w:rsidR="00D72C00" w:rsidP="00C34F3F" w:rsidRDefault="00D72C00" w14:paraId="003FDF1F" w14:textId="77777777">
      <w:pPr>
        <w:pStyle w:val="Textocomentario"/>
        <w:numPr>
          <w:ilvl w:val="0"/>
          <w:numId w:val="101"/>
        </w:numPr>
        <w:jc w:val="left"/>
      </w:pPr>
      <w:r>
        <w:t>Sindicatos y Escuela Sindical</w:t>
      </w:r>
    </w:p>
    <w:p w:rsidR="00D72C00" w:rsidP="00C34F3F" w:rsidRDefault="00D72C00" w14:paraId="2D5F5179" w14:textId="77777777">
      <w:pPr>
        <w:pStyle w:val="Textocomentario"/>
        <w:numPr>
          <w:ilvl w:val="0"/>
          <w:numId w:val="101"/>
        </w:numPr>
        <w:jc w:val="left"/>
      </w:pPr>
      <w:r>
        <w:t>Observatorio Fiscal Javeriana</w:t>
      </w:r>
    </w:p>
    <w:p w:rsidR="00D72C00" w:rsidP="00C34F3F" w:rsidRDefault="00D72C00" w14:paraId="2BD7F417" w14:textId="77777777">
      <w:pPr>
        <w:pStyle w:val="Textocomentario"/>
        <w:numPr>
          <w:ilvl w:val="0"/>
          <w:numId w:val="101"/>
        </w:numPr>
        <w:jc w:val="left"/>
      </w:pPr>
      <w:r>
        <w:t>Universidad de los Andes</w:t>
      </w:r>
    </w:p>
  </w:comment>
  <w:comment w:initials="SR" w:author="Sergio Alejandro Ropero Santiago" w:date="2025-12-18T11:24:00Z" w:id="102">
    <w:p w:rsidR="00EC3703" w:rsidP="00EC3703" w:rsidRDefault="00BC4B5E" w14:paraId="19A1C817" w14:textId="77777777">
      <w:pPr>
        <w:pStyle w:val="Textocomentario"/>
        <w:jc w:val="left"/>
      </w:pPr>
      <w:r>
        <w:rPr>
          <w:rStyle w:val="Refdecomentario"/>
        </w:rPr>
        <w:annotationRef/>
      </w:r>
      <w:r w:rsidR="00EC3703">
        <w:t>Se solicita respuesta de las siguientes entidades:</w:t>
      </w:r>
    </w:p>
    <w:p w:rsidR="00EC3703" w:rsidP="00C34F3F" w:rsidRDefault="00EC3703" w14:paraId="6E85CC08" w14:textId="77777777">
      <w:pPr>
        <w:pStyle w:val="Textocomentario"/>
        <w:numPr>
          <w:ilvl w:val="0"/>
          <w:numId w:val="102"/>
        </w:numPr>
        <w:jc w:val="left"/>
      </w:pPr>
      <w:r>
        <w:t>MinHacienda</w:t>
      </w:r>
    </w:p>
    <w:p w:rsidR="00EC3703" w:rsidP="00C34F3F" w:rsidRDefault="00EC3703" w14:paraId="1DF13928" w14:textId="77777777">
      <w:pPr>
        <w:pStyle w:val="Textocomentario"/>
        <w:numPr>
          <w:ilvl w:val="0"/>
          <w:numId w:val="102"/>
        </w:numPr>
        <w:jc w:val="left"/>
      </w:pPr>
      <w:r>
        <w:t>DNP [SGISE, SGPDN (DDS)]</w:t>
      </w:r>
    </w:p>
    <w:p w:rsidR="00EC3703" w:rsidP="00C34F3F" w:rsidRDefault="00EC3703" w14:paraId="4A2A7CE3" w14:textId="77777777">
      <w:pPr>
        <w:pStyle w:val="Textocomentario"/>
        <w:numPr>
          <w:ilvl w:val="0"/>
          <w:numId w:val="102"/>
        </w:numPr>
        <w:jc w:val="left"/>
      </w:pPr>
      <w:r>
        <w:t>MinTrabajo</w:t>
      </w:r>
    </w:p>
    <w:p w:rsidR="00EC3703" w:rsidP="00C34F3F" w:rsidRDefault="00EC3703" w14:paraId="5B05E3A2" w14:textId="77777777">
      <w:pPr>
        <w:pStyle w:val="Textocomentario"/>
        <w:numPr>
          <w:ilvl w:val="0"/>
          <w:numId w:val="102"/>
        </w:numPr>
        <w:jc w:val="left"/>
      </w:pPr>
      <w:r>
        <w:t>ColPensiones</w:t>
      </w:r>
    </w:p>
    <w:p w:rsidR="00EC3703" w:rsidP="00C34F3F" w:rsidRDefault="00EC3703" w14:paraId="0BFAAF85" w14:textId="77777777">
      <w:pPr>
        <w:pStyle w:val="Textocomentario"/>
        <w:numPr>
          <w:ilvl w:val="0"/>
          <w:numId w:val="102"/>
        </w:numPr>
        <w:jc w:val="left"/>
      </w:pPr>
      <w:r>
        <w:t>CPC</w:t>
      </w:r>
    </w:p>
    <w:p w:rsidR="00EC3703" w:rsidP="00C34F3F" w:rsidRDefault="00EC3703" w14:paraId="2B2C49D9" w14:textId="77777777">
      <w:pPr>
        <w:pStyle w:val="Textocomentario"/>
        <w:numPr>
          <w:ilvl w:val="0"/>
          <w:numId w:val="102"/>
        </w:numPr>
        <w:jc w:val="left"/>
      </w:pPr>
      <w:r>
        <w:t>Fedesarrollo</w:t>
      </w:r>
    </w:p>
    <w:p w:rsidR="00EC3703" w:rsidP="00C34F3F" w:rsidRDefault="00EC3703" w14:paraId="5D19DD13" w14:textId="77777777">
      <w:pPr>
        <w:pStyle w:val="Textocomentario"/>
        <w:numPr>
          <w:ilvl w:val="0"/>
          <w:numId w:val="102"/>
        </w:numPr>
        <w:jc w:val="left"/>
      </w:pPr>
      <w:r>
        <w:t>ANIF</w:t>
      </w:r>
    </w:p>
    <w:p w:rsidR="00EC3703" w:rsidP="00C34F3F" w:rsidRDefault="00EC3703" w14:paraId="44431A89" w14:textId="77777777">
      <w:pPr>
        <w:pStyle w:val="Textocomentario"/>
        <w:numPr>
          <w:ilvl w:val="0"/>
          <w:numId w:val="102"/>
        </w:numPr>
        <w:jc w:val="left"/>
      </w:pPr>
      <w:r>
        <w:t>Sindicatos y Escuela Sindical</w:t>
      </w:r>
    </w:p>
    <w:p w:rsidR="00EC3703" w:rsidP="00C34F3F" w:rsidRDefault="00EC3703" w14:paraId="5D5DE48A" w14:textId="77777777">
      <w:pPr>
        <w:pStyle w:val="Textocomentario"/>
        <w:numPr>
          <w:ilvl w:val="0"/>
          <w:numId w:val="102"/>
        </w:numPr>
        <w:jc w:val="left"/>
      </w:pPr>
      <w:r>
        <w:t>Observatorio Fiscal Javeriana</w:t>
      </w:r>
    </w:p>
    <w:p w:rsidR="00EC3703" w:rsidP="00C34F3F" w:rsidRDefault="00EC3703" w14:paraId="42C3DEEE" w14:textId="77777777">
      <w:pPr>
        <w:pStyle w:val="Textocomentario"/>
        <w:numPr>
          <w:ilvl w:val="0"/>
          <w:numId w:val="102"/>
        </w:numPr>
        <w:jc w:val="left"/>
      </w:pPr>
      <w:r>
        <w:t>Universidad de los Andes</w:t>
      </w:r>
    </w:p>
  </w:comment>
  <w:comment w:initials="SR" w:author="Sergio Alejandro Ropero Santiago" w:date="2025-12-18T11:24:00Z" w:id="103">
    <w:p w:rsidR="00635463" w:rsidP="00635463" w:rsidRDefault="00BC4B5E" w14:paraId="3993991D" w14:textId="77777777">
      <w:pPr>
        <w:pStyle w:val="Textocomentario"/>
        <w:jc w:val="left"/>
      </w:pPr>
      <w:r>
        <w:rPr>
          <w:rStyle w:val="Refdecomentario"/>
        </w:rPr>
        <w:annotationRef/>
      </w:r>
      <w:r w:rsidR="00635463">
        <w:t>Se solicita respuesta de las siguientes entidades:</w:t>
      </w:r>
    </w:p>
    <w:p w:rsidR="00635463" w:rsidP="00C34F3F" w:rsidRDefault="00635463" w14:paraId="6E65B23E" w14:textId="77777777">
      <w:pPr>
        <w:pStyle w:val="Textocomentario"/>
        <w:numPr>
          <w:ilvl w:val="0"/>
          <w:numId w:val="103"/>
        </w:numPr>
        <w:jc w:val="left"/>
      </w:pPr>
      <w:r>
        <w:t>MinHacienda</w:t>
      </w:r>
    </w:p>
    <w:p w:rsidR="00635463" w:rsidP="00C34F3F" w:rsidRDefault="00635463" w14:paraId="4E73E404" w14:textId="77777777">
      <w:pPr>
        <w:pStyle w:val="Textocomentario"/>
        <w:numPr>
          <w:ilvl w:val="0"/>
          <w:numId w:val="103"/>
        </w:numPr>
        <w:jc w:val="left"/>
      </w:pPr>
      <w:r>
        <w:t>DNP [SGISE, SGPDN (DDS)]</w:t>
      </w:r>
    </w:p>
    <w:p w:rsidR="00635463" w:rsidP="00C34F3F" w:rsidRDefault="00635463" w14:paraId="4EFF5215" w14:textId="77777777">
      <w:pPr>
        <w:pStyle w:val="Textocomentario"/>
        <w:numPr>
          <w:ilvl w:val="0"/>
          <w:numId w:val="103"/>
        </w:numPr>
        <w:jc w:val="left"/>
      </w:pPr>
      <w:r>
        <w:t>MinTrabajo</w:t>
      </w:r>
    </w:p>
    <w:p w:rsidR="00635463" w:rsidP="00C34F3F" w:rsidRDefault="00635463" w14:paraId="33FCC74C" w14:textId="77777777">
      <w:pPr>
        <w:pStyle w:val="Textocomentario"/>
        <w:numPr>
          <w:ilvl w:val="0"/>
          <w:numId w:val="103"/>
        </w:numPr>
        <w:jc w:val="left"/>
      </w:pPr>
      <w:r>
        <w:t>ColPensiones</w:t>
      </w:r>
    </w:p>
    <w:p w:rsidR="00635463" w:rsidP="00C34F3F" w:rsidRDefault="00635463" w14:paraId="03767605" w14:textId="77777777">
      <w:pPr>
        <w:pStyle w:val="Textocomentario"/>
        <w:numPr>
          <w:ilvl w:val="0"/>
          <w:numId w:val="103"/>
        </w:numPr>
        <w:jc w:val="left"/>
      </w:pPr>
      <w:r>
        <w:t>Fedesarrollo</w:t>
      </w:r>
    </w:p>
    <w:p w:rsidR="00635463" w:rsidP="00C34F3F" w:rsidRDefault="00635463" w14:paraId="729A5543" w14:textId="77777777">
      <w:pPr>
        <w:pStyle w:val="Textocomentario"/>
        <w:numPr>
          <w:ilvl w:val="0"/>
          <w:numId w:val="103"/>
        </w:numPr>
        <w:jc w:val="left"/>
      </w:pPr>
      <w:r>
        <w:t>ANIF</w:t>
      </w:r>
    </w:p>
    <w:p w:rsidR="00635463" w:rsidP="00C34F3F" w:rsidRDefault="00635463" w14:paraId="25C5D511" w14:textId="77777777">
      <w:pPr>
        <w:pStyle w:val="Textocomentario"/>
        <w:numPr>
          <w:ilvl w:val="0"/>
          <w:numId w:val="103"/>
        </w:numPr>
        <w:jc w:val="left"/>
      </w:pPr>
      <w:r>
        <w:t>Sindicatos y Escuela Sindical</w:t>
      </w:r>
    </w:p>
    <w:p w:rsidR="00635463" w:rsidP="00C34F3F" w:rsidRDefault="00635463" w14:paraId="318BAC0B" w14:textId="77777777">
      <w:pPr>
        <w:pStyle w:val="Textocomentario"/>
        <w:numPr>
          <w:ilvl w:val="0"/>
          <w:numId w:val="103"/>
        </w:numPr>
        <w:jc w:val="left"/>
      </w:pPr>
      <w:r>
        <w:t>Observatorio Fiscal Javeriana</w:t>
      </w:r>
    </w:p>
    <w:p w:rsidR="00635463" w:rsidP="00C34F3F" w:rsidRDefault="00635463" w14:paraId="51694AAA" w14:textId="77777777">
      <w:pPr>
        <w:pStyle w:val="Textocomentario"/>
        <w:numPr>
          <w:ilvl w:val="0"/>
          <w:numId w:val="103"/>
        </w:numPr>
        <w:jc w:val="left"/>
      </w:pPr>
      <w:r>
        <w:t>Universidad de los Andes</w:t>
      </w:r>
    </w:p>
  </w:comment>
  <w:comment w:initials="SR" w:author="Sergio Alejandro Ropero Santiago" w:date="2025-12-18T11:24:00Z" w:id="104">
    <w:p w:rsidR="00875655" w:rsidP="00875655" w:rsidRDefault="00BC4B5E" w14:paraId="481348C1" w14:textId="77777777">
      <w:pPr>
        <w:pStyle w:val="Textocomentario"/>
        <w:jc w:val="left"/>
      </w:pPr>
      <w:r>
        <w:rPr>
          <w:rStyle w:val="Refdecomentario"/>
        </w:rPr>
        <w:annotationRef/>
      </w:r>
      <w:r w:rsidR="00875655">
        <w:t>Se solicita respuesta de las siguientes entidades:</w:t>
      </w:r>
    </w:p>
    <w:p w:rsidR="00875655" w:rsidP="00C34F3F" w:rsidRDefault="00875655" w14:paraId="26DAE3EA" w14:textId="77777777">
      <w:pPr>
        <w:pStyle w:val="Textocomentario"/>
        <w:numPr>
          <w:ilvl w:val="0"/>
          <w:numId w:val="104"/>
        </w:numPr>
        <w:jc w:val="left"/>
      </w:pPr>
      <w:r>
        <w:t>MinHacienda</w:t>
      </w:r>
    </w:p>
    <w:p w:rsidR="00875655" w:rsidP="00C34F3F" w:rsidRDefault="00875655" w14:paraId="36664CA5" w14:textId="77777777">
      <w:pPr>
        <w:pStyle w:val="Textocomentario"/>
        <w:numPr>
          <w:ilvl w:val="0"/>
          <w:numId w:val="104"/>
        </w:numPr>
        <w:jc w:val="left"/>
      </w:pPr>
      <w:r>
        <w:t>DNP [SGISE, SGPDN (DDS)]</w:t>
      </w:r>
    </w:p>
    <w:p w:rsidR="00875655" w:rsidP="00C34F3F" w:rsidRDefault="00875655" w14:paraId="0D97181B" w14:textId="77777777">
      <w:pPr>
        <w:pStyle w:val="Textocomentario"/>
        <w:numPr>
          <w:ilvl w:val="0"/>
          <w:numId w:val="104"/>
        </w:numPr>
        <w:jc w:val="left"/>
      </w:pPr>
      <w:r>
        <w:t>CARF</w:t>
      </w:r>
    </w:p>
    <w:p w:rsidR="00875655" w:rsidP="00C34F3F" w:rsidRDefault="00875655" w14:paraId="78848631" w14:textId="77777777">
      <w:pPr>
        <w:pStyle w:val="Textocomentario"/>
        <w:numPr>
          <w:ilvl w:val="0"/>
          <w:numId w:val="104"/>
        </w:numPr>
        <w:jc w:val="left"/>
      </w:pPr>
      <w:r>
        <w:t>MinTrabajo</w:t>
      </w:r>
    </w:p>
    <w:p w:rsidR="00875655" w:rsidP="00C34F3F" w:rsidRDefault="00875655" w14:paraId="0F1D0375" w14:textId="77777777">
      <w:pPr>
        <w:pStyle w:val="Textocomentario"/>
        <w:numPr>
          <w:ilvl w:val="0"/>
          <w:numId w:val="104"/>
        </w:numPr>
        <w:jc w:val="left"/>
      </w:pPr>
      <w:r>
        <w:t>ColPensiones</w:t>
      </w:r>
    </w:p>
    <w:p w:rsidR="00875655" w:rsidP="00C34F3F" w:rsidRDefault="00875655" w14:paraId="671A6A81" w14:textId="77777777">
      <w:pPr>
        <w:pStyle w:val="Textocomentario"/>
        <w:numPr>
          <w:ilvl w:val="0"/>
          <w:numId w:val="104"/>
        </w:numPr>
        <w:jc w:val="left"/>
      </w:pPr>
      <w:r>
        <w:t>Fedesarrollo</w:t>
      </w:r>
    </w:p>
    <w:p w:rsidR="00875655" w:rsidP="00C34F3F" w:rsidRDefault="00875655" w14:paraId="7B74D03E" w14:textId="77777777">
      <w:pPr>
        <w:pStyle w:val="Textocomentario"/>
        <w:numPr>
          <w:ilvl w:val="0"/>
          <w:numId w:val="104"/>
        </w:numPr>
        <w:jc w:val="left"/>
      </w:pPr>
      <w:r>
        <w:t>ANIF</w:t>
      </w:r>
    </w:p>
    <w:p w:rsidR="00875655" w:rsidP="00C34F3F" w:rsidRDefault="00875655" w14:paraId="4B65E49E" w14:textId="77777777">
      <w:pPr>
        <w:pStyle w:val="Textocomentario"/>
        <w:numPr>
          <w:ilvl w:val="0"/>
          <w:numId w:val="104"/>
        </w:numPr>
        <w:jc w:val="left"/>
      </w:pPr>
      <w:r>
        <w:t>Sindicatos y Escuela Sindical</w:t>
      </w:r>
    </w:p>
    <w:p w:rsidR="00875655" w:rsidP="00C34F3F" w:rsidRDefault="00875655" w14:paraId="1F005240" w14:textId="77777777">
      <w:pPr>
        <w:pStyle w:val="Textocomentario"/>
        <w:numPr>
          <w:ilvl w:val="0"/>
          <w:numId w:val="104"/>
        </w:numPr>
        <w:jc w:val="left"/>
      </w:pPr>
      <w:r>
        <w:t>Observatorio Fiscal Javeriana</w:t>
      </w:r>
    </w:p>
    <w:p w:rsidR="00875655" w:rsidP="00C34F3F" w:rsidRDefault="00875655" w14:paraId="417A99C0" w14:textId="77777777">
      <w:pPr>
        <w:pStyle w:val="Textocomentario"/>
        <w:numPr>
          <w:ilvl w:val="0"/>
          <w:numId w:val="104"/>
        </w:numPr>
        <w:jc w:val="left"/>
      </w:pPr>
      <w:r>
        <w:t>Universidad de los Andes</w:t>
      </w:r>
    </w:p>
  </w:comment>
  <w:comment w:initials="SR" w:author="Sergio Alejandro Ropero Santiago" w:date="2025-12-18T11:24:00Z" w:id="105">
    <w:p w:rsidR="0080605D" w:rsidP="0080605D" w:rsidRDefault="00F262D2" w14:paraId="48C5B46B" w14:textId="77777777">
      <w:pPr>
        <w:pStyle w:val="Textocomentario"/>
        <w:jc w:val="left"/>
      </w:pPr>
      <w:r>
        <w:rPr>
          <w:rStyle w:val="Refdecomentario"/>
        </w:rPr>
        <w:annotationRef/>
      </w:r>
      <w:r w:rsidR="0080605D">
        <w:t>Se solicita respuesta de las siguientes entidades:</w:t>
      </w:r>
    </w:p>
    <w:p w:rsidR="0080605D" w:rsidP="00C34F3F" w:rsidRDefault="0080605D" w14:paraId="63A75ACA" w14:textId="77777777">
      <w:pPr>
        <w:pStyle w:val="Textocomentario"/>
        <w:numPr>
          <w:ilvl w:val="0"/>
          <w:numId w:val="105"/>
        </w:numPr>
        <w:jc w:val="left"/>
      </w:pPr>
      <w:r>
        <w:t>MinHacienda</w:t>
      </w:r>
    </w:p>
    <w:p w:rsidR="0080605D" w:rsidP="00C34F3F" w:rsidRDefault="0080605D" w14:paraId="2652E322" w14:textId="77777777">
      <w:pPr>
        <w:pStyle w:val="Textocomentario"/>
        <w:numPr>
          <w:ilvl w:val="0"/>
          <w:numId w:val="105"/>
        </w:numPr>
        <w:jc w:val="left"/>
      </w:pPr>
      <w:r>
        <w:t>DNP [SGISE, SGPDN (DDS)]</w:t>
      </w:r>
    </w:p>
    <w:p w:rsidR="0080605D" w:rsidP="00C34F3F" w:rsidRDefault="0080605D" w14:paraId="54E04A78" w14:textId="77777777">
      <w:pPr>
        <w:pStyle w:val="Textocomentario"/>
        <w:numPr>
          <w:ilvl w:val="0"/>
          <w:numId w:val="105"/>
        </w:numPr>
        <w:jc w:val="left"/>
      </w:pPr>
      <w:r>
        <w:t>CARF</w:t>
      </w:r>
    </w:p>
    <w:p w:rsidR="0080605D" w:rsidP="00C34F3F" w:rsidRDefault="0080605D" w14:paraId="3B95C37F" w14:textId="77777777">
      <w:pPr>
        <w:pStyle w:val="Textocomentario"/>
        <w:numPr>
          <w:ilvl w:val="0"/>
          <w:numId w:val="105"/>
        </w:numPr>
        <w:jc w:val="left"/>
      </w:pPr>
      <w:r>
        <w:t>MinTrabajo</w:t>
      </w:r>
    </w:p>
    <w:p w:rsidR="0080605D" w:rsidP="00C34F3F" w:rsidRDefault="0080605D" w14:paraId="7B79BA2C" w14:textId="77777777">
      <w:pPr>
        <w:pStyle w:val="Textocomentario"/>
        <w:numPr>
          <w:ilvl w:val="0"/>
          <w:numId w:val="105"/>
        </w:numPr>
        <w:jc w:val="left"/>
      </w:pPr>
      <w:r>
        <w:t>ColPensiones</w:t>
      </w:r>
    </w:p>
    <w:p w:rsidR="0080605D" w:rsidP="00C34F3F" w:rsidRDefault="0080605D" w14:paraId="07E81E6D" w14:textId="77777777">
      <w:pPr>
        <w:pStyle w:val="Textocomentario"/>
        <w:numPr>
          <w:ilvl w:val="0"/>
          <w:numId w:val="105"/>
        </w:numPr>
        <w:jc w:val="left"/>
      </w:pPr>
      <w:r>
        <w:t>CPC</w:t>
      </w:r>
    </w:p>
    <w:p w:rsidR="0080605D" w:rsidP="00C34F3F" w:rsidRDefault="0080605D" w14:paraId="6EE3F990" w14:textId="77777777">
      <w:pPr>
        <w:pStyle w:val="Textocomentario"/>
        <w:numPr>
          <w:ilvl w:val="0"/>
          <w:numId w:val="105"/>
        </w:numPr>
        <w:jc w:val="left"/>
      </w:pPr>
      <w:r>
        <w:t>Fedesarrollo</w:t>
      </w:r>
    </w:p>
    <w:p w:rsidR="0080605D" w:rsidP="00C34F3F" w:rsidRDefault="0080605D" w14:paraId="3AE9EB78" w14:textId="77777777">
      <w:pPr>
        <w:pStyle w:val="Textocomentario"/>
        <w:numPr>
          <w:ilvl w:val="0"/>
          <w:numId w:val="105"/>
        </w:numPr>
        <w:jc w:val="left"/>
      </w:pPr>
      <w:r>
        <w:t>Corficolombiana</w:t>
      </w:r>
    </w:p>
    <w:p w:rsidR="0080605D" w:rsidP="00C34F3F" w:rsidRDefault="0080605D" w14:paraId="3AFB32A3" w14:textId="77777777">
      <w:pPr>
        <w:pStyle w:val="Textocomentario"/>
        <w:numPr>
          <w:ilvl w:val="0"/>
          <w:numId w:val="105"/>
        </w:numPr>
        <w:jc w:val="left"/>
      </w:pPr>
      <w:r>
        <w:t>ANIF</w:t>
      </w:r>
    </w:p>
    <w:p w:rsidR="0080605D" w:rsidP="00C34F3F" w:rsidRDefault="0080605D" w14:paraId="51D25B19" w14:textId="77777777">
      <w:pPr>
        <w:pStyle w:val="Textocomentario"/>
        <w:numPr>
          <w:ilvl w:val="0"/>
          <w:numId w:val="105"/>
        </w:numPr>
        <w:jc w:val="left"/>
      </w:pPr>
      <w:r>
        <w:t>Sindicatos y Escuela Sindical</w:t>
      </w:r>
    </w:p>
    <w:p w:rsidR="0080605D" w:rsidP="00C34F3F" w:rsidRDefault="0080605D" w14:paraId="0DFDBDA7" w14:textId="77777777">
      <w:pPr>
        <w:pStyle w:val="Textocomentario"/>
        <w:numPr>
          <w:ilvl w:val="0"/>
          <w:numId w:val="105"/>
        </w:numPr>
        <w:jc w:val="left"/>
      </w:pPr>
      <w:r>
        <w:t>Observatorio Fiscal Javeriana</w:t>
      </w:r>
    </w:p>
    <w:p w:rsidR="0080605D" w:rsidP="00C34F3F" w:rsidRDefault="0080605D" w14:paraId="62124B46" w14:textId="77777777">
      <w:pPr>
        <w:pStyle w:val="Textocomentario"/>
        <w:numPr>
          <w:ilvl w:val="0"/>
          <w:numId w:val="105"/>
        </w:numPr>
        <w:jc w:val="left"/>
      </w:pPr>
      <w:r>
        <w:t>Universidad de los Andes</w:t>
      </w:r>
    </w:p>
  </w:comment>
  <w:comment w:initials="SR" w:author="Sergio Alejandro Ropero Santiago" w:date="2025-12-18T11:24:00Z" w:id="106">
    <w:p w:rsidR="008557CB" w:rsidP="008557CB" w:rsidRDefault="00F262D2" w14:paraId="3D714C91" w14:textId="77777777">
      <w:pPr>
        <w:pStyle w:val="Textocomentario"/>
        <w:jc w:val="left"/>
      </w:pPr>
      <w:r>
        <w:rPr>
          <w:rStyle w:val="Refdecomentario"/>
        </w:rPr>
        <w:annotationRef/>
      </w:r>
      <w:r w:rsidR="008557CB">
        <w:t>Se solicita respuesta de las siguientes entidades:</w:t>
      </w:r>
    </w:p>
    <w:p w:rsidR="008557CB" w:rsidP="00C34F3F" w:rsidRDefault="008557CB" w14:paraId="3E93226E" w14:textId="77777777">
      <w:pPr>
        <w:pStyle w:val="Textocomentario"/>
        <w:numPr>
          <w:ilvl w:val="0"/>
          <w:numId w:val="106"/>
        </w:numPr>
        <w:jc w:val="left"/>
      </w:pPr>
      <w:r>
        <w:t>MinHacienda</w:t>
      </w:r>
    </w:p>
    <w:p w:rsidR="008557CB" w:rsidP="00C34F3F" w:rsidRDefault="008557CB" w14:paraId="2D9CA1F1" w14:textId="77777777">
      <w:pPr>
        <w:pStyle w:val="Textocomentario"/>
        <w:numPr>
          <w:ilvl w:val="0"/>
          <w:numId w:val="106"/>
        </w:numPr>
        <w:jc w:val="left"/>
      </w:pPr>
      <w:r>
        <w:t>DNP [SGISE, SGPDN (DDS)]</w:t>
      </w:r>
    </w:p>
    <w:p w:rsidR="008557CB" w:rsidP="00C34F3F" w:rsidRDefault="008557CB" w14:paraId="6CFD5511" w14:textId="77777777">
      <w:pPr>
        <w:pStyle w:val="Textocomentario"/>
        <w:numPr>
          <w:ilvl w:val="0"/>
          <w:numId w:val="106"/>
        </w:numPr>
        <w:jc w:val="left"/>
      </w:pPr>
      <w:r>
        <w:t>CARF</w:t>
      </w:r>
    </w:p>
    <w:p w:rsidR="008557CB" w:rsidP="00C34F3F" w:rsidRDefault="008557CB" w14:paraId="4DB5680F" w14:textId="77777777">
      <w:pPr>
        <w:pStyle w:val="Textocomentario"/>
        <w:numPr>
          <w:ilvl w:val="0"/>
          <w:numId w:val="106"/>
        </w:numPr>
        <w:jc w:val="left"/>
      </w:pPr>
      <w:r>
        <w:t>MinTrabajo</w:t>
      </w:r>
    </w:p>
    <w:p w:rsidR="008557CB" w:rsidP="00C34F3F" w:rsidRDefault="008557CB" w14:paraId="4365DD18" w14:textId="77777777">
      <w:pPr>
        <w:pStyle w:val="Textocomentario"/>
        <w:numPr>
          <w:ilvl w:val="0"/>
          <w:numId w:val="106"/>
        </w:numPr>
        <w:jc w:val="left"/>
      </w:pPr>
      <w:r>
        <w:t>ColPensiones</w:t>
      </w:r>
    </w:p>
    <w:p w:rsidR="008557CB" w:rsidP="00C34F3F" w:rsidRDefault="008557CB" w14:paraId="35DFACCC" w14:textId="77777777">
      <w:pPr>
        <w:pStyle w:val="Textocomentario"/>
        <w:numPr>
          <w:ilvl w:val="0"/>
          <w:numId w:val="106"/>
        </w:numPr>
        <w:jc w:val="left"/>
      </w:pPr>
      <w:r>
        <w:t>CPC</w:t>
      </w:r>
    </w:p>
    <w:p w:rsidR="008557CB" w:rsidP="00C34F3F" w:rsidRDefault="008557CB" w14:paraId="60F4E819" w14:textId="77777777">
      <w:pPr>
        <w:pStyle w:val="Textocomentario"/>
        <w:numPr>
          <w:ilvl w:val="0"/>
          <w:numId w:val="106"/>
        </w:numPr>
        <w:jc w:val="left"/>
      </w:pPr>
      <w:r>
        <w:t>Fedesarrollo</w:t>
      </w:r>
    </w:p>
    <w:p w:rsidR="008557CB" w:rsidP="00C34F3F" w:rsidRDefault="008557CB" w14:paraId="2E78E6B1" w14:textId="77777777">
      <w:pPr>
        <w:pStyle w:val="Textocomentario"/>
        <w:numPr>
          <w:ilvl w:val="0"/>
          <w:numId w:val="106"/>
        </w:numPr>
        <w:jc w:val="left"/>
      </w:pPr>
      <w:r>
        <w:t>Corficolombiana</w:t>
      </w:r>
    </w:p>
    <w:p w:rsidR="008557CB" w:rsidP="00C34F3F" w:rsidRDefault="008557CB" w14:paraId="6F36E572" w14:textId="77777777">
      <w:pPr>
        <w:pStyle w:val="Textocomentario"/>
        <w:numPr>
          <w:ilvl w:val="0"/>
          <w:numId w:val="106"/>
        </w:numPr>
        <w:jc w:val="left"/>
      </w:pPr>
      <w:r>
        <w:t>ANIF</w:t>
      </w:r>
    </w:p>
    <w:p w:rsidR="008557CB" w:rsidP="00C34F3F" w:rsidRDefault="008557CB" w14:paraId="280D3BC1" w14:textId="77777777">
      <w:pPr>
        <w:pStyle w:val="Textocomentario"/>
        <w:numPr>
          <w:ilvl w:val="0"/>
          <w:numId w:val="106"/>
        </w:numPr>
        <w:jc w:val="left"/>
      </w:pPr>
      <w:r>
        <w:t>Sindicatos y Escuela Sindical</w:t>
      </w:r>
    </w:p>
    <w:p w:rsidR="008557CB" w:rsidP="00C34F3F" w:rsidRDefault="008557CB" w14:paraId="1EBA1FFA" w14:textId="77777777">
      <w:pPr>
        <w:pStyle w:val="Textocomentario"/>
        <w:numPr>
          <w:ilvl w:val="0"/>
          <w:numId w:val="106"/>
        </w:numPr>
        <w:jc w:val="left"/>
      </w:pPr>
      <w:r>
        <w:t>Observatorio Fiscal Javeriana</w:t>
      </w:r>
    </w:p>
    <w:p w:rsidR="008557CB" w:rsidP="00C34F3F" w:rsidRDefault="008557CB" w14:paraId="7EAC54D6" w14:textId="77777777">
      <w:pPr>
        <w:pStyle w:val="Textocomentario"/>
        <w:numPr>
          <w:ilvl w:val="0"/>
          <w:numId w:val="106"/>
        </w:numPr>
        <w:jc w:val="left"/>
      </w:pPr>
      <w:r>
        <w:t>Universidad de los Andes</w:t>
      </w:r>
    </w:p>
  </w:comment>
  <w:comment w:initials="SR" w:author="Sergio Alejandro Ropero Santiago" w:date="2025-12-18T11:24:00Z" w:id="107">
    <w:p w:rsidR="00731966" w:rsidP="00731966" w:rsidRDefault="00F262D2" w14:paraId="36EA3124" w14:textId="77777777">
      <w:pPr>
        <w:pStyle w:val="Textocomentario"/>
        <w:jc w:val="left"/>
      </w:pPr>
      <w:r>
        <w:rPr>
          <w:rStyle w:val="Refdecomentario"/>
        </w:rPr>
        <w:annotationRef/>
      </w:r>
      <w:r w:rsidR="00731966">
        <w:t>Se solicita respuesta de las siguientes entidades:</w:t>
      </w:r>
    </w:p>
    <w:p w:rsidR="00731966" w:rsidP="00C34F3F" w:rsidRDefault="00731966" w14:paraId="516C0985" w14:textId="77777777">
      <w:pPr>
        <w:pStyle w:val="Textocomentario"/>
        <w:numPr>
          <w:ilvl w:val="0"/>
          <w:numId w:val="107"/>
        </w:numPr>
        <w:jc w:val="left"/>
      </w:pPr>
      <w:r>
        <w:t>MinHacienda</w:t>
      </w:r>
    </w:p>
    <w:p w:rsidR="00731966" w:rsidP="00C34F3F" w:rsidRDefault="00731966" w14:paraId="38B60C2F" w14:textId="77777777">
      <w:pPr>
        <w:pStyle w:val="Textocomentario"/>
        <w:numPr>
          <w:ilvl w:val="0"/>
          <w:numId w:val="107"/>
        </w:numPr>
        <w:jc w:val="left"/>
      </w:pPr>
      <w:r>
        <w:t>DNP [SGISE, SGPDN (DDS)]</w:t>
      </w:r>
    </w:p>
    <w:p w:rsidR="00731966" w:rsidP="00C34F3F" w:rsidRDefault="00731966" w14:paraId="3AFE2AE3" w14:textId="77777777">
      <w:pPr>
        <w:pStyle w:val="Textocomentario"/>
        <w:numPr>
          <w:ilvl w:val="0"/>
          <w:numId w:val="107"/>
        </w:numPr>
        <w:jc w:val="left"/>
      </w:pPr>
      <w:r>
        <w:t>MinTrabajo</w:t>
      </w:r>
    </w:p>
    <w:p w:rsidR="00731966" w:rsidP="00C34F3F" w:rsidRDefault="00731966" w14:paraId="43C008B4" w14:textId="77777777">
      <w:pPr>
        <w:pStyle w:val="Textocomentario"/>
        <w:numPr>
          <w:ilvl w:val="0"/>
          <w:numId w:val="107"/>
        </w:numPr>
        <w:jc w:val="left"/>
      </w:pPr>
      <w:r>
        <w:t>ColPensiones</w:t>
      </w:r>
    </w:p>
    <w:p w:rsidR="00731966" w:rsidP="00C34F3F" w:rsidRDefault="00731966" w14:paraId="391AAABF" w14:textId="77777777">
      <w:pPr>
        <w:pStyle w:val="Textocomentario"/>
        <w:numPr>
          <w:ilvl w:val="0"/>
          <w:numId w:val="107"/>
        </w:numPr>
        <w:jc w:val="left"/>
      </w:pPr>
      <w:r>
        <w:t>DANE</w:t>
      </w:r>
    </w:p>
    <w:p w:rsidR="00731966" w:rsidP="00C34F3F" w:rsidRDefault="00731966" w14:paraId="4F15348E" w14:textId="77777777">
      <w:pPr>
        <w:pStyle w:val="Textocomentario"/>
        <w:numPr>
          <w:ilvl w:val="0"/>
          <w:numId w:val="107"/>
        </w:numPr>
        <w:jc w:val="left"/>
      </w:pPr>
      <w:r>
        <w:t>Sindicatos y Escuela Sindical</w:t>
      </w:r>
    </w:p>
    <w:p w:rsidR="00731966" w:rsidP="00C34F3F" w:rsidRDefault="00731966" w14:paraId="42006CF2" w14:textId="77777777">
      <w:pPr>
        <w:pStyle w:val="Textocomentario"/>
        <w:numPr>
          <w:ilvl w:val="0"/>
          <w:numId w:val="107"/>
        </w:numPr>
        <w:jc w:val="left"/>
      </w:pPr>
      <w:r>
        <w:t>Observatorio Fiscal Javeriana</w:t>
      </w:r>
    </w:p>
  </w:comment>
  <w:comment w:initials="SR" w:author="Sergio Alejandro Ropero Santiago" w:date="2025-12-18T11:25:00Z" w:id="108">
    <w:p w:rsidR="00A66C32" w:rsidP="00A66C32" w:rsidRDefault="00953A00" w14:paraId="725CF4E5" w14:textId="77777777">
      <w:pPr>
        <w:pStyle w:val="Textocomentario"/>
        <w:jc w:val="left"/>
      </w:pPr>
      <w:r>
        <w:rPr>
          <w:rStyle w:val="Refdecomentario"/>
        </w:rPr>
        <w:annotationRef/>
      </w:r>
      <w:r w:rsidR="00A66C32">
        <w:t>Se solicita respuesta de las siguientes entidades:</w:t>
      </w:r>
    </w:p>
    <w:p w:rsidR="00A66C32" w:rsidP="00C34F3F" w:rsidRDefault="00A66C32" w14:paraId="732BF730" w14:textId="77777777">
      <w:pPr>
        <w:pStyle w:val="Textocomentario"/>
        <w:numPr>
          <w:ilvl w:val="0"/>
          <w:numId w:val="108"/>
        </w:numPr>
        <w:jc w:val="left"/>
      </w:pPr>
      <w:r>
        <w:t>MinHacienda</w:t>
      </w:r>
    </w:p>
    <w:p w:rsidR="00A66C32" w:rsidP="00C34F3F" w:rsidRDefault="00A66C32" w14:paraId="78B6F255" w14:textId="77777777">
      <w:pPr>
        <w:pStyle w:val="Textocomentario"/>
        <w:numPr>
          <w:ilvl w:val="0"/>
          <w:numId w:val="108"/>
        </w:numPr>
        <w:jc w:val="left"/>
      </w:pPr>
      <w:r>
        <w:t>DNP [SGISE, SGPDN (DDS)]</w:t>
      </w:r>
    </w:p>
    <w:p w:rsidR="00A66C32" w:rsidP="00C34F3F" w:rsidRDefault="00A66C32" w14:paraId="1D7B9780" w14:textId="77777777">
      <w:pPr>
        <w:pStyle w:val="Textocomentario"/>
        <w:numPr>
          <w:ilvl w:val="0"/>
          <w:numId w:val="108"/>
        </w:numPr>
        <w:jc w:val="left"/>
      </w:pPr>
      <w:r>
        <w:t>CARF</w:t>
      </w:r>
    </w:p>
    <w:p w:rsidR="00A66C32" w:rsidP="00C34F3F" w:rsidRDefault="00A66C32" w14:paraId="296FBD47" w14:textId="77777777">
      <w:pPr>
        <w:pStyle w:val="Textocomentario"/>
        <w:numPr>
          <w:ilvl w:val="0"/>
          <w:numId w:val="108"/>
        </w:numPr>
        <w:jc w:val="left"/>
      </w:pPr>
      <w:r>
        <w:t>MinTrabajo</w:t>
      </w:r>
    </w:p>
    <w:p w:rsidR="00A66C32" w:rsidP="00C34F3F" w:rsidRDefault="00A66C32" w14:paraId="3EBD13FA" w14:textId="77777777">
      <w:pPr>
        <w:pStyle w:val="Textocomentario"/>
        <w:numPr>
          <w:ilvl w:val="0"/>
          <w:numId w:val="108"/>
        </w:numPr>
        <w:jc w:val="left"/>
      </w:pPr>
      <w:r>
        <w:t>ColPensiones</w:t>
      </w:r>
    </w:p>
    <w:p w:rsidR="00A66C32" w:rsidP="00C34F3F" w:rsidRDefault="00A66C32" w14:paraId="76B426B9" w14:textId="77777777">
      <w:pPr>
        <w:pStyle w:val="Textocomentario"/>
        <w:numPr>
          <w:ilvl w:val="0"/>
          <w:numId w:val="108"/>
        </w:numPr>
        <w:jc w:val="left"/>
      </w:pPr>
      <w:r>
        <w:t>CPC</w:t>
      </w:r>
    </w:p>
    <w:p w:rsidR="00A66C32" w:rsidP="00C34F3F" w:rsidRDefault="00A66C32" w14:paraId="783E7D4A" w14:textId="77777777">
      <w:pPr>
        <w:pStyle w:val="Textocomentario"/>
        <w:numPr>
          <w:ilvl w:val="0"/>
          <w:numId w:val="108"/>
        </w:numPr>
        <w:jc w:val="left"/>
      </w:pPr>
      <w:r>
        <w:t>Fedesarrollo</w:t>
      </w:r>
    </w:p>
    <w:p w:rsidR="00A66C32" w:rsidP="00C34F3F" w:rsidRDefault="00A66C32" w14:paraId="10598A47" w14:textId="77777777">
      <w:pPr>
        <w:pStyle w:val="Textocomentario"/>
        <w:numPr>
          <w:ilvl w:val="0"/>
          <w:numId w:val="108"/>
        </w:numPr>
        <w:jc w:val="left"/>
      </w:pPr>
      <w:r>
        <w:t>Corficolombiana</w:t>
      </w:r>
    </w:p>
    <w:p w:rsidR="00A66C32" w:rsidP="00C34F3F" w:rsidRDefault="00A66C32" w14:paraId="561A8C26" w14:textId="77777777">
      <w:pPr>
        <w:pStyle w:val="Textocomentario"/>
        <w:numPr>
          <w:ilvl w:val="0"/>
          <w:numId w:val="108"/>
        </w:numPr>
        <w:jc w:val="left"/>
      </w:pPr>
      <w:r>
        <w:t>ANIF</w:t>
      </w:r>
    </w:p>
    <w:p w:rsidR="00A66C32" w:rsidP="00C34F3F" w:rsidRDefault="00A66C32" w14:paraId="537F7D26" w14:textId="77777777">
      <w:pPr>
        <w:pStyle w:val="Textocomentario"/>
        <w:numPr>
          <w:ilvl w:val="0"/>
          <w:numId w:val="108"/>
        </w:numPr>
        <w:jc w:val="left"/>
      </w:pPr>
      <w:r>
        <w:t>Sindicatos y Escuela Sindical</w:t>
      </w:r>
    </w:p>
    <w:p w:rsidR="00A66C32" w:rsidP="00C34F3F" w:rsidRDefault="00A66C32" w14:paraId="5CF0F17F" w14:textId="77777777">
      <w:pPr>
        <w:pStyle w:val="Textocomentario"/>
        <w:numPr>
          <w:ilvl w:val="0"/>
          <w:numId w:val="108"/>
        </w:numPr>
        <w:jc w:val="left"/>
      </w:pPr>
      <w:r>
        <w:t>Observatorio Fiscal Javeriana</w:t>
      </w:r>
    </w:p>
    <w:p w:rsidR="00A66C32" w:rsidP="00C34F3F" w:rsidRDefault="00A66C32" w14:paraId="49BF3611" w14:textId="77777777">
      <w:pPr>
        <w:pStyle w:val="Textocomentario"/>
        <w:numPr>
          <w:ilvl w:val="0"/>
          <w:numId w:val="108"/>
        </w:numPr>
        <w:jc w:val="left"/>
      </w:pPr>
      <w:r>
        <w:t>Universidad de los Andes</w:t>
      </w:r>
    </w:p>
  </w:comment>
  <w:comment w:initials="SR" w:author="Sergio Alejandro Ropero Santiago" w:date="2025-12-18T11:25:00Z" w:id="110">
    <w:p w:rsidR="002F6D77" w:rsidP="002F6D77" w:rsidRDefault="00953A00" w14:paraId="195CA5D1" w14:textId="77777777">
      <w:pPr>
        <w:pStyle w:val="Textocomentario"/>
        <w:jc w:val="left"/>
      </w:pPr>
      <w:r>
        <w:rPr>
          <w:rStyle w:val="Refdecomentario"/>
        </w:rPr>
        <w:annotationRef/>
      </w:r>
      <w:r w:rsidR="002F6D77">
        <w:t>Se solicita respuesta de las siguientes entidades:</w:t>
      </w:r>
    </w:p>
    <w:p w:rsidR="002F6D77" w:rsidP="00C34F3F" w:rsidRDefault="002F6D77" w14:paraId="125214FA" w14:textId="77777777">
      <w:pPr>
        <w:pStyle w:val="Textocomentario"/>
        <w:numPr>
          <w:ilvl w:val="0"/>
          <w:numId w:val="109"/>
        </w:numPr>
        <w:jc w:val="left"/>
      </w:pPr>
      <w:r>
        <w:t>MinHacienda</w:t>
      </w:r>
    </w:p>
    <w:p w:rsidR="002F6D77" w:rsidP="00C34F3F" w:rsidRDefault="002F6D77" w14:paraId="71FB6A52" w14:textId="77777777">
      <w:pPr>
        <w:pStyle w:val="Textocomentario"/>
        <w:numPr>
          <w:ilvl w:val="0"/>
          <w:numId w:val="109"/>
        </w:numPr>
        <w:jc w:val="left"/>
      </w:pPr>
      <w:r>
        <w:t>DNP [SGISE, SGPDN (DDS)]</w:t>
      </w:r>
    </w:p>
    <w:p w:rsidR="002F6D77" w:rsidP="00C34F3F" w:rsidRDefault="002F6D77" w14:paraId="552AD222" w14:textId="77777777">
      <w:pPr>
        <w:pStyle w:val="Textocomentario"/>
        <w:numPr>
          <w:ilvl w:val="0"/>
          <w:numId w:val="109"/>
        </w:numPr>
        <w:jc w:val="left"/>
      </w:pPr>
      <w:r>
        <w:t>MinSalud</w:t>
      </w:r>
    </w:p>
    <w:p w:rsidR="002F6D77" w:rsidP="00C34F3F" w:rsidRDefault="002F6D77" w14:paraId="66CC566A" w14:textId="77777777">
      <w:pPr>
        <w:pStyle w:val="Textocomentario"/>
        <w:numPr>
          <w:ilvl w:val="0"/>
          <w:numId w:val="109"/>
        </w:numPr>
        <w:jc w:val="left"/>
      </w:pPr>
      <w:r>
        <w:t>SuperSalud</w:t>
      </w:r>
    </w:p>
    <w:p w:rsidR="002F6D77" w:rsidP="00C34F3F" w:rsidRDefault="002F6D77" w14:paraId="481C0835" w14:textId="77777777">
      <w:pPr>
        <w:pStyle w:val="Textocomentario"/>
        <w:numPr>
          <w:ilvl w:val="0"/>
          <w:numId w:val="109"/>
        </w:numPr>
        <w:jc w:val="left"/>
      </w:pPr>
      <w:r>
        <w:t>ADRES</w:t>
      </w:r>
    </w:p>
    <w:p w:rsidR="002F6D77" w:rsidP="00C34F3F" w:rsidRDefault="002F6D77" w14:paraId="7673C213" w14:textId="77777777">
      <w:pPr>
        <w:pStyle w:val="Textocomentario"/>
        <w:numPr>
          <w:ilvl w:val="0"/>
          <w:numId w:val="109"/>
        </w:numPr>
        <w:jc w:val="left"/>
      </w:pPr>
      <w:r>
        <w:t>Fedesarrollo</w:t>
      </w:r>
    </w:p>
    <w:p w:rsidR="002F6D77" w:rsidP="00C34F3F" w:rsidRDefault="002F6D77" w14:paraId="7EB7019F" w14:textId="77777777">
      <w:pPr>
        <w:pStyle w:val="Textocomentario"/>
        <w:numPr>
          <w:ilvl w:val="0"/>
          <w:numId w:val="109"/>
        </w:numPr>
        <w:jc w:val="left"/>
      </w:pPr>
      <w:r>
        <w:t>ANIF</w:t>
      </w:r>
    </w:p>
  </w:comment>
  <w:comment w:initials="SR" w:author="Sergio Alejandro Ropero Santiago" w:date="2025-12-18T11:25:00Z" w:id="111">
    <w:p w:rsidR="002F6D77" w:rsidP="002F6D77" w:rsidRDefault="00953A00" w14:paraId="6D1565FC" w14:textId="77777777">
      <w:pPr>
        <w:pStyle w:val="Textocomentario"/>
        <w:jc w:val="left"/>
      </w:pPr>
      <w:r>
        <w:rPr>
          <w:rStyle w:val="Refdecomentario"/>
        </w:rPr>
        <w:annotationRef/>
      </w:r>
      <w:r w:rsidR="002F6D77">
        <w:t>Se solicita respuesta de las siguientes entidades:</w:t>
      </w:r>
    </w:p>
    <w:p w:rsidR="002F6D77" w:rsidP="00C34F3F" w:rsidRDefault="002F6D77" w14:paraId="68F675B9" w14:textId="77777777">
      <w:pPr>
        <w:pStyle w:val="Textocomentario"/>
        <w:numPr>
          <w:ilvl w:val="0"/>
          <w:numId w:val="110"/>
        </w:numPr>
        <w:jc w:val="left"/>
      </w:pPr>
      <w:r>
        <w:t>MinHacienda</w:t>
      </w:r>
    </w:p>
    <w:p w:rsidR="002F6D77" w:rsidP="00C34F3F" w:rsidRDefault="002F6D77" w14:paraId="520F19BD" w14:textId="77777777">
      <w:pPr>
        <w:pStyle w:val="Textocomentario"/>
        <w:numPr>
          <w:ilvl w:val="0"/>
          <w:numId w:val="110"/>
        </w:numPr>
        <w:jc w:val="left"/>
      </w:pPr>
      <w:r>
        <w:t>DNP [SGISE, SGPDN (DDS)]</w:t>
      </w:r>
    </w:p>
    <w:p w:rsidR="002F6D77" w:rsidP="00C34F3F" w:rsidRDefault="002F6D77" w14:paraId="285B5834" w14:textId="77777777">
      <w:pPr>
        <w:pStyle w:val="Textocomentario"/>
        <w:numPr>
          <w:ilvl w:val="0"/>
          <w:numId w:val="110"/>
        </w:numPr>
        <w:jc w:val="left"/>
      </w:pPr>
      <w:r>
        <w:t>MinSalud</w:t>
      </w:r>
    </w:p>
    <w:p w:rsidR="002F6D77" w:rsidP="00C34F3F" w:rsidRDefault="002F6D77" w14:paraId="535395FC" w14:textId="77777777">
      <w:pPr>
        <w:pStyle w:val="Textocomentario"/>
        <w:numPr>
          <w:ilvl w:val="0"/>
          <w:numId w:val="110"/>
        </w:numPr>
        <w:jc w:val="left"/>
      </w:pPr>
      <w:r>
        <w:t>SuperSalud</w:t>
      </w:r>
    </w:p>
    <w:p w:rsidR="002F6D77" w:rsidP="00C34F3F" w:rsidRDefault="002F6D77" w14:paraId="48ADCF3F" w14:textId="77777777">
      <w:pPr>
        <w:pStyle w:val="Textocomentario"/>
        <w:numPr>
          <w:ilvl w:val="0"/>
          <w:numId w:val="110"/>
        </w:numPr>
        <w:jc w:val="left"/>
      </w:pPr>
      <w:r>
        <w:t>ADRES</w:t>
      </w:r>
    </w:p>
    <w:p w:rsidR="002F6D77" w:rsidP="00C34F3F" w:rsidRDefault="002F6D77" w14:paraId="4EF4708A" w14:textId="77777777">
      <w:pPr>
        <w:pStyle w:val="Textocomentario"/>
        <w:numPr>
          <w:ilvl w:val="0"/>
          <w:numId w:val="110"/>
        </w:numPr>
        <w:jc w:val="left"/>
      </w:pPr>
      <w:r>
        <w:t>Fedesarrollo</w:t>
      </w:r>
    </w:p>
    <w:p w:rsidR="002F6D77" w:rsidP="00C34F3F" w:rsidRDefault="002F6D77" w14:paraId="6E2620F3" w14:textId="77777777">
      <w:pPr>
        <w:pStyle w:val="Textocomentario"/>
        <w:numPr>
          <w:ilvl w:val="0"/>
          <w:numId w:val="110"/>
        </w:numPr>
        <w:jc w:val="left"/>
      </w:pPr>
      <w:r>
        <w:t>ANIF</w:t>
      </w:r>
    </w:p>
  </w:comment>
  <w:comment w:initials="SR" w:author="Sergio Alejandro Ropero Santiago" w:date="2025-12-18T11:25:00Z" w:id="112">
    <w:p w:rsidR="00DF31AF" w:rsidP="00DF31AF" w:rsidRDefault="001D7A25" w14:paraId="64C16F13" w14:textId="77777777">
      <w:pPr>
        <w:pStyle w:val="Textocomentario"/>
        <w:jc w:val="left"/>
      </w:pPr>
      <w:r>
        <w:rPr>
          <w:rStyle w:val="Refdecomentario"/>
        </w:rPr>
        <w:annotationRef/>
      </w:r>
      <w:r w:rsidR="00DF31AF">
        <w:t>Se solicita respuesta de las siguientes entidades:</w:t>
      </w:r>
    </w:p>
    <w:p w:rsidR="00DF31AF" w:rsidP="00C34F3F" w:rsidRDefault="00DF31AF" w14:paraId="6BCF1420" w14:textId="77777777">
      <w:pPr>
        <w:pStyle w:val="Textocomentario"/>
        <w:numPr>
          <w:ilvl w:val="0"/>
          <w:numId w:val="111"/>
        </w:numPr>
        <w:jc w:val="left"/>
      </w:pPr>
      <w:r>
        <w:t>MinHacienda</w:t>
      </w:r>
    </w:p>
    <w:p w:rsidR="00DF31AF" w:rsidP="00C34F3F" w:rsidRDefault="00DF31AF" w14:paraId="024402DE" w14:textId="77777777">
      <w:pPr>
        <w:pStyle w:val="Textocomentario"/>
        <w:numPr>
          <w:ilvl w:val="0"/>
          <w:numId w:val="111"/>
        </w:numPr>
        <w:jc w:val="left"/>
      </w:pPr>
      <w:r>
        <w:t>DNP [SGISE, SGPDN (DDS)]</w:t>
      </w:r>
    </w:p>
    <w:p w:rsidR="00DF31AF" w:rsidP="00C34F3F" w:rsidRDefault="00DF31AF" w14:paraId="062EC037" w14:textId="77777777">
      <w:pPr>
        <w:pStyle w:val="Textocomentario"/>
        <w:numPr>
          <w:ilvl w:val="0"/>
          <w:numId w:val="111"/>
        </w:numPr>
        <w:jc w:val="left"/>
      </w:pPr>
      <w:r>
        <w:t>MinSalud</w:t>
      </w:r>
    </w:p>
    <w:p w:rsidR="00DF31AF" w:rsidP="00C34F3F" w:rsidRDefault="00DF31AF" w14:paraId="4A90AEFC" w14:textId="77777777">
      <w:pPr>
        <w:pStyle w:val="Textocomentario"/>
        <w:numPr>
          <w:ilvl w:val="0"/>
          <w:numId w:val="111"/>
        </w:numPr>
        <w:jc w:val="left"/>
      </w:pPr>
      <w:r>
        <w:t>SuperSalud</w:t>
      </w:r>
    </w:p>
    <w:p w:rsidR="00DF31AF" w:rsidP="00C34F3F" w:rsidRDefault="00DF31AF" w14:paraId="2B95E270" w14:textId="77777777">
      <w:pPr>
        <w:pStyle w:val="Textocomentario"/>
        <w:numPr>
          <w:ilvl w:val="0"/>
          <w:numId w:val="111"/>
        </w:numPr>
        <w:jc w:val="left"/>
      </w:pPr>
      <w:r>
        <w:t>ADRES</w:t>
      </w:r>
    </w:p>
    <w:p w:rsidR="00DF31AF" w:rsidP="00C34F3F" w:rsidRDefault="00DF31AF" w14:paraId="301CB8A2" w14:textId="77777777">
      <w:pPr>
        <w:pStyle w:val="Textocomentario"/>
        <w:numPr>
          <w:ilvl w:val="0"/>
          <w:numId w:val="111"/>
        </w:numPr>
        <w:jc w:val="left"/>
      </w:pPr>
      <w:r>
        <w:t>Fedesarrollo</w:t>
      </w:r>
    </w:p>
    <w:p w:rsidR="00DF31AF" w:rsidP="00C34F3F" w:rsidRDefault="00DF31AF" w14:paraId="58E3DF70" w14:textId="77777777">
      <w:pPr>
        <w:pStyle w:val="Textocomentario"/>
        <w:numPr>
          <w:ilvl w:val="0"/>
          <w:numId w:val="111"/>
        </w:numPr>
        <w:jc w:val="left"/>
      </w:pPr>
      <w:r>
        <w:t>ANIF</w:t>
      </w:r>
    </w:p>
    <w:p w:rsidR="00DF31AF" w:rsidP="00C34F3F" w:rsidRDefault="00DF31AF" w14:paraId="6C4E7CE6" w14:textId="77777777">
      <w:pPr>
        <w:pStyle w:val="Textocomentario"/>
        <w:numPr>
          <w:ilvl w:val="0"/>
          <w:numId w:val="111"/>
        </w:numPr>
        <w:jc w:val="left"/>
      </w:pPr>
      <w:r>
        <w:t>Sindicatos y Escuela Sindical</w:t>
      </w:r>
    </w:p>
  </w:comment>
  <w:comment w:initials="SR" w:author="Sergio Alejandro Ropero Santiago" w:date="2025-12-18T11:26:00Z" w:id="115">
    <w:p w:rsidR="00D11649" w:rsidP="00D11649" w:rsidRDefault="001D7A25" w14:paraId="4A015F6B" w14:textId="77777777">
      <w:pPr>
        <w:pStyle w:val="Textocomentario"/>
        <w:jc w:val="left"/>
      </w:pPr>
      <w:r>
        <w:rPr>
          <w:rStyle w:val="Refdecomentario"/>
        </w:rPr>
        <w:annotationRef/>
      </w:r>
      <w:r w:rsidR="00D11649">
        <w:t>Se solicita respuesta de las siguientes entidades:</w:t>
      </w:r>
    </w:p>
    <w:p w:rsidR="00D11649" w:rsidP="00C34F3F" w:rsidRDefault="00D11649" w14:paraId="31B67718" w14:textId="77777777">
      <w:pPr>
        <w:pStyle w:val="Textocomentario"/>
        <w:numPr>
          <w:ilvl w:val="0"/>
          <w:numId w:val="112"/>
        </w:numPr>
        <w:jc w:val="left"/>
      </w:pPr>
      <w:r>
        <w:t>MinHacienda</w:t>
      </w:r>
    </w:p>
    <w:p w:rsidR="00D11649" w:rsidP="00C34F3F" w:rsidRDefault="00D11649" w14:paraId="4003AAC9" w14:textId="77777777">
      <w:pPr>
        <w:pStyle w:val="Textocomentario"/>
        <w:numPr>
          <w:ilvl w:val="0"/>
          <w:numId w:val="112"/>
        </w:numPr>
        <w:jc w:val="left"/>
      </w:pPr>
      <w:r>
        <w:t>DNP [SGPDN (DIES, DADS, DDRS)]</w:t>
      </w:r>
    </w:p>
    <w:p w:rsidR="00D11649" w:rsidP="00C34F3F" w:rsidRDefault="00D11649" w14:paraId="67BBBD67" w14:textId="77777777">
      <w:pPr>
        <w:pStyle w:val="Textocomentario"/>
        <w:numPr>
          <w:ilvl w:val="0"/>
          <w:numId w:val="112"/>
        </w:numPr>
        <w:jc w:val="left"/>
      </w:pPr>
      <w:r>
        <w:t>MinAmbiente</w:t>
      </w:r>
    </w:p>
    <w:p w:rsidR="00D11649" w:rsidP="00C34F3F" w:rsidRDefault="00D11649" w14:paraId="285E1733" w14:textId="77777777">
      <w:pPr>
        <w:pStyle w:val="Textocomentario"/>
        <w:numPr>
          <w:ilvl w:val="0"/>
          <w:numId w:val="112"/>
        </w:numPr>
        <w:jc w:val="left"/>
      </w:pPr>
      <w:r>
        <w:t>IDEAM</w:t>
      </w:r>
    </w:p>
    <w:p w:rsidR="00D11649" w:rsidP="00C34F3F" w:rsidRDefault="00D11649" w14:paraId="3CACBFE4" w14:textId="77777777">
      <w:pPr>
        <w:pStyle w:val="Textocomentario"/>
        <w:numPr>
          <w:ilvl w:val="0"/>
          <w:numId w:val="112"/>
        </w:numPr>
        <w:jc w:val="left"/>
      </w:pPr>
      <w:r>
        <w:t>MinEnergía</w:t>
      </w:r>
    </w:p>
    <w:p w:rsidR="00D11649" w:rsidP="00C34F3F" w:rsidRDefault="00D11649" w14:paraId="0A724E83" w14:textId="77777777">
      <w:pPr>
        <w:pStyle w:val="Textocomentario"/>
        <w:numPr>
          <w:ilvl w:val="0"/>
          <w:numId w:val="112"/>
        </w:numPr>
        <w:jc w:val="left"/>
      </w:pPr>
      <w:r>
        <w:t>UPME</w:t>
      </w:r>
    </w:p>
  </w:comment>
  <w:comment w:initials="ML" w:author="Maria Juliet Londoño Duque" w:date="2026-01-29T16:52:00Z" w:id="116">
    <w:p w:rsidR="004840CC" w:rsidP="004840CC" w:rsidRDefault="004840CC" w14:paraId="13A08648" w14:textId="77777777">
      <w:pPr>
        <w:pStyle w:val="Textocomentario"/>
        <w:jc w:val="left"/>
      </w:pPr>
      <w:r>
        <w:rPr>
          <w:rStyle w:val="Refdecomentario"/>
        </w:rPr>
        <w:annotationRef/>
      </w:r>
      <w:r>
        <w:t>Adriana Gutiérrez</w:t>
      </w:r>
    </w:p>
  </w:comment>
  <w:comment w:initials="SR" w:author="Sergio Alejandro Ropero Santiago" w:date="2025-12-18T11:26:00Z" w:id="117">
    <w:p w:rsidR="004C4AD8" w:rsidP="004C4AD8" w:rsidRDefault="001D7A25" w14:paraId="273E588B" w14:textId="77777777">
      <w:pPr>
        <w:pStyle w:val="Textocomentario"/>
        <w:jc w:val="left"/>
      </w:pPr>
      <w:r>
        <w:rPr>
          <w:rStyle w:val="Refdecomentario"/>
        </w:rPr>
        <w:annotationRef/>
      </w:r>
      <w:r w:rsidR="004C4AD8">
        <w:t>Se solicita respuesta de las siguientes entidades:</w:t>
      </w:r>
    </w:p>
    <w:p w:rsidR="004C4AD8" w:rsidP="00C34F3F" w:rsidRDefault="004C4AD8" w14:paraId="1DD7A4B0" w14:textId="77777777">
      <w:pPr>
        <w:pStyle w:val="Textocomentario"/>
        <w:numPr>
          <w:ilvl w:val="0"/>
          <w:numId w:val="113"/>
        </w:numPr>
        <w:jc w:val="left"/>
      </w:pPr>
      <w:r>
        <w:t>MinHacienda</w:t>
      </w:r>
    </w:p>
    <w:p w:rsidR="004C4AD8" w:rsidP="00C34F3F" w:rsidRDefault="004C4AD8" w14:paraId="74D5C5C2" w14:textId="77777777">
      <w:pPr>
        <w:pStyle w:val="Textocomentario"/>
        <w:numPr>
          <w:ilvl w:val="0"/>
          <w:numId w:val="113"/>
        </w:numPr>
        <w:jc w:val="left"/>
      </w:pPr>
      <w:r>
        <w:t>DNP [SGPDN (DIES, DADS)]</w:t>
      </w:r>
    </w:p>
    <w:p w:rsidR="004C4AD8" w:rsidP="00C34F3F" w:rsidRDefault="004C4AD8" w14:paraId="48108ACD" w14:textId="77777777">
      <w:pPr>
        <w:pStyle w:val="Textocomentario"/>
        <w:numPr>
          <w:ilvl w:val="0"/>
          <w:numId w:val="113"/>
        </w:numPr>
        <w:jc w:val="left"/>
      </w:pPr>
      <w:r>
        <w:t>MinAmbiente</w:t>
      </w:r>
    </w:p>
    <w:p w:rsidR="004C4AD8" w:rsidP="00C34F3F" w:rsidRDefault="004C4AD8" w14:paraId="3DA9C6E5" w14:textId="77777777">
      <w:pPr>
        <w:pStyle w:val="Textocomentario"/>
        <w:numPr>
          <w:ilvl w:val="0"/>
          <w:numId w:val="113"/>
        </w:numPr>
        <w:jc w:val="left"/>
      </w:pPr>
      <w:r>
        <w:t>MinEnergía</w:t>
      </w:r>
    </w:p>
    <w:p w:rsidR="004C4AD8" w:rsidP="00C34F3F" w:rsidRDefault="004C4AD8" w14:paraId="354012AA" w14:textId="77777777">
      <w:pPr>
        <w:pStyle w:val="Textocomentario"/>
        <w:numPr>
          <w:ilvl w:val="0"/>
          <w:numId w:val="113"/>
        </w:numPr>
        <w:jc w:val="left"/>
      </w:pPr>
      <w:r>
        <w:t>UPME</w:t>
      </w:r>
    </w:p>
    <w:p w:rsidR="004C4AD8" w:rsidP="00C34F3F" w:rsidRDefault="004C4AD8" w14:paraId="7618C491" w14:textId="77777777">
      <w:pPr>
        <w:pStyle w:val="Textocomentario"/>
        <w:numPr>
          <w:ilvl w:val="0"/>
          <w:numId w:val="113"/>
        </w:numPr>
        <w:jc w:val="left"/>
      </w:pPr>
      <w:r>
        <w:t>CPC</w:t>
      </w:r>
    </w:p>
    <w:p w:rsidR="004C4AD8" w:rsidP="00C34F3F" w:rsidRDefault="004C4AD8" w14:paraId="2F39F373" w14:textId="77777777">
      <w:pPr>
        <w:pStyle w:val="Textocomentario"/>
        <w:numPr>
          <w:ilvl w:val="0"/>
          <w:numId w:val="113"/>
        </w:numPr>
        <w:jc w:val="left"/>
      </w:pPr>
      <w:r>
        <w:t>Fedesarrollo</w:t>
      </w:r>
    </w:p>
    <w:p w:rsidR="004C4AD8" w:rsidP="00C34F3F" w:rsidRDefault="004C4AD8" w14:paraId="5D3D5785" w14:textId="77777777">
      <w:pPr>
        <w:pStyle w:val="Textocomentario"/>
        <w:numPr>
          <w:ilvl w:val="0"/>
          <w:numId w:val="113"/>
        </w:numPr>
        <w:jc w:val="left"/>
      </w:pPr>
      <w:r>
        <w:t>Corficolombiana</w:t>
      </w:r>
    </w:p>
    <w:p w:rsidR="004C4AD8" w:rsidP="00C34F3F" w:rsidRDefault="004C4AD8" w14:paraId="16C4D8A3" w14:textId="77777777">
      <w:pPr>
        <w:pStyle w:val="Textocomentario"/>
        <w:numPr>
          <w:ilvl w:val="0"/>
          <w:numId w:val="113"/>
        </w:numPr>
        <w:jc w:val="left"/>
      </w:pPr>
      <w:r>
        <w:t>ANIF</w:t>
      </w:r>
    </w:p>
  </w:comment>
  <w:comment w:initials="ML" w:author="Maria Juliet Londoño Duque" w:date="2026-01-29T16:52:00Z" w:id="118">
    <w:p w:rsidR="004840CC" w:rsidP="004840CC" w:rsidRDefault="004840CC" w14:paraId="11B2E6DD" w14:textId="77777777">
      <w:pPr>
        <w:pStyle w:val="Textocomentario"/>
        <w:jc w:val="left"/>
      </w:pPr>
      <w:r>
        <w:rPr>
          <w:rStyle w:val="Refdecomentario"/>
        </w:rPr>
        <w:annotationRef/>
      </w:r>
      <w:r>
        <w:t>Leonel y Andrés Arevalo.</w:t>
      </w:r>
    </w:p>
  </w:comment>
  <w:comment w:initials="SR" w:author="Sergio Alejandro Ropero Santiago" w:date="2025-12-18T11:26:00Z" w:id="119">
    <w:p w:rsidR="004940C9" w:rsidP="004940C9" w:rsidRDefault="00FF081F" w14:paraId="01899BAE" w14:textId="77777777">
      <w:pPr>
        <w:pStyle w:val="Textocomentario"/>
        <w:jc w:val="left"/>
      </w:pPr>
      <w:r>
        <w:rPr>
          <w:rStyle w:val="Refdecomentario"/>
        </w:rPr>
        <w:annotationRef/>
      </w:r>
      <w:r w:rsidR="004940C9">
        <w:t>Se solicita respuesta de las siguientes entidades:</w:t>
      </w:r>
    </w:p>
    <w:p w:rsidR="004940C9" w:rsidP="00C34F3F" w:rsidRDefault="004940C9" w14:paraId="172606C7" w14:textId="77777777">
      <w:pPr>
        <w:pStyle w:val="Textocomentario"/>
        <w:numPr>
          <w:ilvl w:val="0"/>
          <w:numId w:val="114"/>
        </w:numPr>
        <w:jc w:val="left"/>
      </w:pPr>
      <w:r>
        <w:t>MinHacienda</w:t>
      </w:r>
    </w:p>
    <w:p w:rsidR="004940C9" w:rsidP="00C34F3F" w:rsidRDefault="004940C9" w14:paraId="28DECC59" w14:textId="77777777">
      <w:pPr>
        <w:pStyle w:val="Textocomentario"/>
        <w:numPr>
          <w:ilvl w:val="0"/>
          <w:numId w:val="114"/>
        </w:numPr>
        <w:jc w:val="left"/>
      </w:pPr>
      <w:r>
        <w:t>DNP [SGISE, SGPDN (DIES, DADS)]</w:t>
      </w:r>
    </w:p>
    <w:p w:rsidR="004940C9" w:rsidP="00C34F3F" w:rsidRDefault="004940C9" w14:paraId="06523F53" w14:textId="77777777">
      <w:pPr>
        <w:pStyle w:val="Textocomentario"/>
        <w:numPr>
          <w:ilvl w:val="0"/>
          <w:numId w:val="114"/>
        </w:numPr>
        <w:jc w:val="left"/>
      </w:pPr>
      <w:r>
        <w:t>MinAmbiente</w:t>
      </w:r>
    </w:p>
    <w:p w:rsidR="004940C9" w:rsidP="00C34F3F" w:rsidRDefault="004940C9" w14:paraId="1C540BD7" w14:textId="77777777">
      <w:pPr>
        <w:pStyle w:val="Textocomentario"/>
        <w:numPr>
          <w:ilvl w:val="0"/>
          <w:numId w:val="114"/>
        </w:numPr>
        <w:jc w:val="left"/>
      </w:pPr>
      <w:r>
        <w:t>MinEnergía</w:t>
      </w:r>
    </w:p>
    <w:p w:rsidR="004940C9" w:rsidP="00C34F3F" w:rsidRDefault="004940C9" w14:paraId="5F56E72C" w14:textId="77777777">
      <w:pPr>
        <w:pStyle w:val="Textocomentario"/>
        <w:numPr>
          <w:ilvl w:val="0"/>
          <w:numId w:val="114"/>
        </w:numPr>
        <w:jc w:val="left"/>
      </w:pPr>
      <w:r>
        <w:t>UPME</w:t>
      </w:r>
    </w:p>
    <w:p w:rsidR="004940C9" w:rsidP="00C34F3F" w:rsidRDefault="004940C9" w14:paraId="23EF5DB0" w14:textId="77777777">
      <w:pPr>
        <w:pStyle w:val="Textocomentario"/>
        <w:numPr>
          <w:ilvl w:val="0"/>
          <w:numId w:val="114"/>
        </w:numPr>
        <w:jc w:val="left"/>
      </w:pPr>
      <w:r>
        <w:t>CPC</w:t>
      </w:r>
    </w:p>
    <w:p w:rsidR="004940C9" w:rsidP="00C34F3F" w:rsidRDefault="004940C9" w14:paraId="30E9EAE0" w14:textId="77777777">
      <w:pPr>
        <w:pStyle w:val="Textocomentario"/>
        <w:numPr>
          <w:ilvl w:val="0"/>
          <w:numId w:val="114"/>
        </w:numPr>
        <w:jc w:val="left"/>
      </w:pPr>
      <w:r>
        <w:t>Fedesarrollo</w:t>
      </w:r>
    </w:p>
    <w:p w:rsidR="004940C9" w:rsidP="00C34F3F" w:rsidRDefault="004940C9" w14:paraId="18E46739" w14:textId="77777777">
      <w:pPr>
        <w:pStyle w:val="Textocomentario"/>
        <w:numPr>
          <w:ilvl w:val="0"/>
          <w:numId w:val="114"/>
        </w:numPr>
        <w:jc w:val="left"/>
      </w:pPr>
      <w:r>
        <w:t>Corficolombiana</w:t>
      </w:r>
    </w:p>
    <w:p w:rsidR="004940C9" w:rsidP="00C34F3F" w:rsidRDefault="004940C9" w14:paraId="38118BB4" w14:textId="77777777">
      <w:pPr>
        <w:pStyle w:val="Textocomentario"/>
        <w:numPr>
          <w:ilvl w:val="0"/>
          <w:numId w:val="114"/>
        </w:numPr>
        <w:jc w:val="left"/>
      </w:pPr>
      <w:r>
        <w:t>ANIF</w:t>
      </w:r>
    </w:p>
  </w:comment>
  <w:comment w:initials="ML" w:author="Maria Juliet Londoño Duque" w:date="2026-01-29T16:53:00Z" w:id="120">
    <w:p w:rsidR="004840CC" w:rsidP="004840CC" w:rsidRDefault="004840CC" w14:paraId="17653CB4" w14:textId="77777777">
      <w:pPr>
        <w:pStyle w:val="Textocomentario"/>
        <w:jc w:val="left"/>
      </w:pPr>
      <w:r>
        <w:rPr>
          <w:rStyle w:val="Refdecomentario"/>
        </w:rPr>
        <w:annotationRef/>
      </w:r>
      <w:r>
        <w:t>Juan Sebastián Valle</w:t>
      </w:r>
    </w:p>
  </w:comment>
  <w:comment w:initials="SR" w:author="Sergio Alejandro Ropero Santiago" w:date="2025-12-18T11:27:00Z" w:id="121">
    <w:p w:rsidR="00F82B1E" w:rsidP="00F82B1E" w:rsidRDefault="00550BD0" w14:paraId="3F6C942F" w14:textId="77777777">
      <w:pPr>
        <w:pStyle w:val="Textocomentario"/>
        <w:jc w:val="left"/>
      </w:pPr>
      <w:r>
        <w:rPr>
          <w:rStyle w:val="Refdecomentario"/>
        </w:rPr>
        <w:annotationRef/>
      </w:r>
      <w:r w:rsidR="00F82B1E">
        <w:t>Se solicita respuesta de las siguientes entidades:</w:t>
      </w:r>
    </w:p>
    <w:p w:rsidR="00F82B1E" w:rsidP="00C34F3F" w:rsidRDefault="00F82B1E" w14:paraId="437D9AE7" w14:textId="77777777">
      <w:pPr>
        <w:pStyle w:val="Textocomentario"/>
        <w:numPr>
          <w:ilvl w:val="0"/>
          <w:numId w:val="115"/>
        </w:numPr>
        <w:jc w:val="left"/>
      </w:pPr>
      <w:r>
        <w:t>MinHacienda</w:t>
      </w:r>
    </w:p>
    <w:p w:rsidR="00F82B1E" w:rsidP="00C34F3F" w:rsidRDefault="00F82B1E" w14:paraId="44AC62DD" w14:textId="77777777">
      <w:pPr>
        <w:pStyle w:val="Textocomentario"/>
        <w:numPr>
          <w:ilvl w:val="0"/>
          <w:numId w:val="115"/>
        </w:numPr>
        <w:jc w:val="left"/>
      </w:pPr>
      <w:r>
        <w:t>DNP [SGISE, SGPDN (DIES, DDU, DADS, DDRS)]</w:t>
      </w:r>
    </w:p>
    <w:p w:rsidR="00F82B1E" w:rsidP="00C34F3F" w:rsidRDefault="00F82B1E" w14:paraId="2459950C" w14:textId="77777777">
      <w:pPr>
        <w:pStyle w:val="Textocomentario"/>
        <w:numPr>
          <w:ilvl w:val="0"/>
          <w:numId w:val="115"/>
        </w:numPr>
        <w:jc w:val="left"/>
      </w:pPr>
      <w:r>
        <w:t>MinAmbiente</w:t>
      </w:r>
    </w:p>
    <w:p w:rsidR="00F82B1E" w:rsidP="00C34F3F" w:rsidRDefault="00F82B1E" w14:paraId="1BB7C241" w14:textId="77777777">
      <w:pPr>
        <w:pStyle w:val="Textocomentario"/>
        <w:numPr>
          <w:ilvl w:val="0"/>
          <w:numId w:val="115"/>
        </w:numPr>
        <w:jc w:val="left"/>
      </w:pPr>
      <w:r>
        <w:t>MinEnergía</w:t>
      </w:r>
    </w:p>
    <w:p w:rsidR="00F82B1E" w:rsidP="00C34F3F" w:rsidRDefault="00F82B1E" w14:paraId="65E45CB0" w14:textId="77777777">
      <w:pPr>
        <w:pStyle w:val="Textocomentario"/>
        <w:numPr>
          <w:ilvl w:val="0"/>
          <w:numId w:val="115"/>
        </w:numPr>
        <w:jc w:val="left"/>
      </w:pPr>
      <w:r>
        <w:t>UPME</w:t>
      </w:r>
    </w:p>
  </w:comment>
  <w:comment w:initials="ML" w:author="Maria Juliet Londoño Duque" w:date="2026-01-29T16:54:00Z" w:id="122">
    <w:p w:rsidR="00676032" w:rsidP="00676032" w:rsidRDefault="00676032" w14:paraId="1C1F841A" w14:textId="77777777">
      <w:pPr>
        <w:pStyle w:val="Textocomentario"/>
        <w:jc w:val="left"/>
      </w:pPr>
      <w:r>
        <w:rPr>
          <w:rStyle w:val="Refdecomentario"/>
        </w:rPr>
        <w:annotationRef/>
      </w:r>
      <w:r>
        <w:t>Astrid Lorena, ayuda para compilar respuesta de todos los sectores por favor.</w:t>
      </w:r>
    </w:p>
  </w:comment>
  <w:comment w:initials="SR" w:author="Sergio Alejandro Ropero Santiago" w:date="2025-12-18T11:27:00Z" w:id="123">
    <w:p w:rsidR="00A74EE5" w:rsidP="00A74EE5" w:rsidRDefault="00550BD0" w14:paraId="7707DBC2" w14:textId="77777777">
      <w:pPr>
        <w:pStyle w:val="Textocomentario"/>
        <w:jc w:val="left"/>
      </w:pPr>
      <w:r>
        <w:rPr>
          <w:rStyle w:val="Refdecomentario"/>
        </w:rPr>
        <w:annotationRef/>
      </w:r>
      <w:r w:rsidR="00A74EE5">
        <w:t>Se solicita respuesta de las siguientes entidades:</w:t>
      </w:r>
    </w:p>
    <w:p w:rsidR="00A74EE5" w:rsidP="00C34F3F" w:rsidRDefault="00A74EE5" w14:paraId="038688CF" w14:textId="77777777">
      <w:pPr>
        <w:pStyle w:val="Textocomentario"/>
        <w:numPr>
          <w:ilvl w:val="0"/>
          <w:numId w:val="116"/>
        </w:numPr>
        <w:jc w:val="left"/>
      </w:pPr>
      <w:r>
        <w:t>MinHacienda</w:t>
      </w:r>
    </w:p>
    <w:p w:rsidR="00A74EE5" w:rsidP="00C34F3F" w:rsidRDefault="00A74EE5" w14:paraId="5B3B0CE4" w14:textId="77777777">
      <w:pPr>
        <w:pStyle w:val="Textocomentario"/>
        <w:numPr>
          <w:ilvl w:val="0"/>
          <w:numId w:val="116"/>
        </w:numPr>
        <w:jc w:val="left"/>
      </w:pPr>
      <w:r>
        <w:t>DNP [SGISE, SGPDN (DADS)]</w:t>
      </w:r>
    </w:p>
    <w:p w:rsidR="00A74EE5" w:rsidP="00C34F3F" w:rsidRDefault="00A74EE5" w14:paraId="036A80AA" w14:textId="77777777">
      <w:pPr>
        <w:pStyle w:val="Textocomentario"/>
        <w:numPr>
          <w:ilvl w:val="0"/>
          <w:numId w:val="116"/>
        </w:numPr>
        <w:jc w:val="left"/>
      </w:pPr>
      <w:r>
        <w:t>MinAmbiente</w:t>
      </w:r>
    </w:p>
    <w:p w:rsidR="00A74EE5" w:rsidP="00C34F3F" w:rsidRDefault="00A74EE5" w14:paraId="27D6BA93" w14:textId="77777777">
      <w:pPr>
        <w:pStyle w:val="Textocomentario"/>
        <w:numPr>
          <w:ilvl w:val="0"/>
          <w:numId w:val="116"/>
        </w:numPr>
        <w:jc w:val="left"/>
      </w:pPr>
      <w:r>
        <w:t>MinEnergía</w:t>
      </w:r>
    </w:p>
    <w:p w:rsidR="00A74EE5" w:rsidP="00C34F3F" w:rsidRDefault="00A74EE5" w14:paraId="7BA7C0F5" w14:textId="77777777">
      <w:pPr>
        <w:pStyle w:val="Textocomentario"/>
        <w:numPr>
          <w:ilvl w:val="0"/>
          <w:numId w:val="116"/>
        </w:numPr>
        <w:jc w:val="left"/>
      </w:pPr>
      <w:r>
        <w:t>UPME</w:t>
      </w:r>
    </w:p>
  </w:comment>
  <w:comment w:initials="ML" w:author="Maria Juliet Londoño Duque" w:date="2026-01-29T16:54:00Z" w:id="124">
    <w:p w:rsidR="00676032" w:rsidP="00676032" w:rsidRDefault="00676032" w14:paraId="05535BFC" w14:textId="77777777">
      <w:pPr>
        <w:pStyle w:val="Textocomentario"/>
        <w:jc w:val="left"/>
      </w:pPr>
      <w:r>
        <w:rPr>
          <w:rStyle w:val="Refdecomentario"/>
        </w:rPr>
        <w:annotationRef/>
      </w:r>
      <w:r>
        <w:t>Juan Sebastián Valle</w:t>
      </w:r>
    </w:p>
  </w:comment>
  <w:comment w:initials="SR" w:author="Sergio Alejandro Ropero Santiago" w:date="2025-12-18T11:27:00Z" w:id="125">
    <w:p w:rsidR="00280687" w:rsidP="00280687" w:rsidRDefault="00550BD0" w14:paraId="68E39EEC" w14:textId="77777777">
      <w:pPr>
        <w:pStyle w:val="Textocomentario"/>
        <w:jc w:val="left"/>
      </w:pPr>
      <w:r>
        <w:rPr>
          <w:rStyle w:val="Refdecomentario"/>
        </w:rPr>
        <w:annotationRef/>
      </w:r>
      <w:r w:rsidR="00280687">
        <w:t>Se solicita respuesta de las siguientes entidades:</w:t>
      </w:r>
    </w:p>
    <w:p w:rsidR="00280687" w:rsidP="00C34F3F" w:rsidRDefault="00280687" w14:paraId="7F54ABE2" w14:textId="77777777">
      <w:pPr>
        <w:pStyle w:val="Textocomentario"/>
        <w:numPr>
          <w:ilvl w:val="0"/>
          <w:numId w:val="117"/>
        </w:numPr>
        <w:jc w:val="left"/>
      </w:pPr>
      <w:r>
        <w:t>MinHacienda</w:t>
      </w:r>
    </w:p>
    <w:p w:rsidR="00280687" w:rsidP="00C34F3F" w:rsidRDefault="00280687" w14:paraId="6E52E95F" w14:textId="77777777">
      <w:pPr>
        <w:pStyle w:val="Textocomentario"/>
        <w:numPr>
          <w:ilvl w:val="0"/>
          <w:numId w:val="117"/>
        </w:numPr>
        <w:jc w:val="left"/>
      </w:pPr>
      <w:r>
        <w:t>DNP [SGISE, SGSGR, SGPDN (DADS)]</w:t>
      </w:r>
    </w:p>
    <w:p w:rsidR="00280687" w:rsidP="00C34F3F" w:rsidRDefault="00280687" w14:paraId="7DCFCD7B" w14:textId="77777777">
      <w:pPr>
        <w:pStyle w:val="Textocomentario"/>
        <w:numPr>
          <w:ilvl w:val="0"/>
          <w:numId w:val="117"/>
        </w:numPr>
        <w:jc w:val="left"/>
      </w:pPr>
      <w:r>
        <w:t>MinAmbiente</w:t>
      </w:r>
    </w:p>
    <w:p w:rsidR="00280687" w:rsidP="00C34F3F" w:rsidRDefault="00280687" w14:paraId="280ADE26" w14:textId="77777777">
      <w:pPr>
        <w:pStyle w:val="Textocomentario"/>
        <w:numPr>
          <w:ilvl w:val="0"/>
          <w:numId w:val="117"/>
        </w:numPr>
        <w:jc w:val="left"/>
      </w:pPr>
      <w:r>
        <w:t>MinEnergía</w:t>
      </w:r>
    </w:p>
    <w:p w:rsidR="00280687" w:rsidP="00C34F3F" w:rsidRDefault="00280687" w14:paraId="6533BA5A" w14:textId="77777777">
      <w:pPr>
        <w:pStyle w:val="Textocomentario"/>
        <w:numPr>
          <w:ilvl w:val="0"/>
          <w:numId w:val="117"/>
        </w:numPr>
        <w:jc w:val="left"/>
      </w:pPr>
      <w:r>
        <w:t>UPME</w:t>
      </w:r>
    </w:p>
  </w:comment>
  <w:comment w:initials="ML" w:author="Maria Juliet Londoño Duque" w:date="2026-01-29T16:55:00Z" w:id="126">
    <w:p w:rsidR="004262FA" w:rsidP="004262FA" w:rsidRDefault="004262FA" w14:paraId="642AE1FD" w14:textId="77777777">
      <w:pPr>
        <w:pStyle w:val="Textocomentario"/>
        <w:jc w:val="left"/>
      </w:pPr>
      <w:r>
        <w:rPr>
          <w:rStyle w:val="Refdecomentario"/>
        </w:rPr>
        <w:annotationRef/>
      </w:r>
      <w:r>
        <w:t>Zoraida Piedrahíta, por favor delegar a alguien para dar respuesta a este cuestionario.</w:t>
      </w:r>
    </w:p>
  </w:comment>
  <w:comment w:initials="SR" w:author="Sergio Alejandro Ropero Santiago" w:date="2025-12-18T11:27:00Z" w:id="127">
    <w:p w:rsidR="00193BA9" w:rsidP="00193BA9" w:rsidRDefault="00B53E98" w14:paraId="00A647BF" w14:textId="77777777">
      <w:pPr>
        <w:pStyle w:val="Textocomentario"/>
        <w:jc w:val="left"/>
      </w:pPr>
      <w:r>
        <w:rPr>
          <w:rStyle w:val="Refdecomentario"/>
        </w:rPr>
        <w:annotationRef/>
      </w:r>
      <w:r w:rsidR="00193BA9">
        <w:t>Se solicita respuesta de las siguientes entidades:</w:t>
      </w:r>
    </w:p>
    <w:p w:rsidR="00193BA9" w:rsidP="00C34F3F" w:rsidRDefault="00193BA9" w14:paraId="061B1EEA" w14:textId="77777777">
      <w:pPr>
        <w:pStyle w:val="Textocomentario"/>
        <w:numPr>
          <w:ilvl w:val="0"/>
          <w:numId w:val="118"/>
        </w:numPr>
        <w:jc w:val="left"/>
      </w:pPr>
      <w:r>
        <w:t>MinHacienda</w:t>
      </w:r>
    </w:p>
    <w:p w:rsidR="00193BA9" w:rsidP="00C34F3F" w:rsidRDefault="00193BA9" w14:paraId="597DB725" w14:textId="77777777">
      <w:pPr>
        <w:pStyle w:val="Textocomentario"/>
        <w:numPr>
          <w:ilvl w:val="0"/>
          <w:numId w:val="118"/>
        </w:numPr>
        <w:jc w:val="left"/>
      </w:pPr>
      <w:r>
        <w:t>DNP [SGISE, SGPDN (DIES, DADS)]</w:t>
      </w:r>
    </w:p>
    <w:p w:rsidR="00193BA9" w:rsidP="00C34F3F" w:rsidRDefault="00193BA9" w14:paraId="46E7FE5C" w14:textId="77777777">
      <w:pPr>
        <w:pStyle w:val="Textocomentario"/>
        <w:numPr>
          <w:ilvl w:val="0"/>
          <w:numId w:val="118"/>
        </w:numPr>
        <w:jc w:val="left"/>
      </w:pPr>
      <w:r>
        <w:t>MinAmbiente</w:t>
      </w:r>
    </w:p>
    <w:p w:rsidR="00193BA9" w:rsidP="00C34F3F" w:rsidRDefault="00193BA9" w14:paraId="4D15E9EF" w14:textId="77777777">
      <w:pPr>
        <w:pStyle w:val="Textocomentario"/>
        <w:numPr>
          <w:ilvl w:val="0"/>
          <w:numId w:val="118"/>
        </w:numPr>
        <w:jc w:val="left"/>
      </w:pPr>
      <w:r>
        <w:t>MinEnergía</w:t>
      </w:r>
    </w:p>
    <w:p w:rsidR="00193BA9" w:rsidP="00C34F3F" w:rsidRDefault="00193BA9" w14:paraId="04E5E131" w14:textId="77777777">
      <w:pPr>
        <w:pStyle w:val="Textocomentario"/>
        <w:numPr>
          <w:ilvl w:val="0"/>
          <w:numId w:val="118"/>
        </w:numPr>
        <w:jc w:val="left"/>
      </w:pPr>
      <w:r>
        <w:t>UPME</w:t>
      </w:r>
    </w:p>
  </w:comment>
  <w:comment w:initials="ML" w:author="Maria Juliet Londoño Duque" w:date="2026-01-29T16:56:00Z" w:id="128">
    <w:p w:rsidR="004262FA" w:rsidP="004262FA" w:rsidRDefault="004262FA" w14:paraId="5B25F238" w14:textId="77777777">
      <w:pPr>
        <w:pStyle w:val="Textocomentario"/>
        <w:jc w:val="left"/>
      </w:pPr>
      <w:r>
        <w:rPr>
          <w:rStyle w:val="Refdecomentario"/>
        </w:rPr>
        <w:annotationRef/>
      </w:r>
      <w:r>
        <w:t>Adriana Gutierrez, con quién podríamos gestionar la respuesta a esta pregunta?</w:t>
      </w:r>
    </w:p>
  </w:comment>
  <w:comment w:initials="SR" w:author="Sergio Alejandro Ropero Santiago" w:date="2025-12-18T11:27:00Z" w:id="129">
    <w:p w:rsidR="008F5F24" w:rsidP="008F5F24" w:rsidRDefault="00B53E98" w14:paraId="4D27E422" w14:textId="77777777">
      <w:pPr>
        <w:pStyle w:val="Textocomentario"/>
        <w:jc w:val="left"/>
      </w:pPr>
      <w:r>
        <w:rPr>
          <w:rStyle w:val="Refdecomentario"/>
        </w:rPr>
        <w:annotationRef/>
      </w:r>
      <w:r w:rsidR="008F5F24">
        <w:t>Se solicita respuesta de las siguientes entidades:</w:t>
      </w:r>
    </w:p>
    <w:p w:rsidR="008F5F24" w:rsidP="00C34F3F" w:rsidRDefault="008F5F24" w14:paraId="0E67B7CF" w14:textId="77777777">
      <w:pPr>
        <w:pStyle w:val="Textocomentario"/>
        <w:numPr>
          <w:ilvl w:val="0"/>
          <w:numId w:val="119"/>
        </w:numPr>
        <w:jc w:val="left"/>
      </w:pPr>
      <w:r>
        <w:t>MinHacienda</w:t>
      </w:r>
    </w:p>
    <w:p w:rsidR="008F5F24" w:rsidP="00C34F3F" w:rsidRDefault="008F5F24" w14:paraId="3C03304E" w14:textId="77777777">
      <w:pPr>
        <w:pStyle w:val="Textocomentario"/>
        <w:numPr>
          <w:ilvl w:val="0"/>
          <w:numId w:val="119"/>
        </w:numPr>
        <w:jc w:val="left"/>
      </w:pPr>
      <w:r>
        <w:t>DNP [SGISE, SGPDN (DADS)]</w:t>
      </w:r>
    </w:p>
    <w:p w:rsidR="008F5F24" w:rsidP="00C34F3F" w:rsidRDefault="008F5F24" w14:paraId="6160EB56" w14:textId="77777777">
      <w:pPr>
        <w:pStyle w:val="Textocomentario"/>
        <w:numPr>
          <w:ilvl w:val="0"/>
          <w:numId w:val="119"/>
        </w:numPr>
        <w:jc w:val="left"/>
      </w:pPr>
      <w:r>
        <w:t>MinAmbiente</w:t>
      </w:r>
    </w:p>
    <w:p w:rsidR="008F5F24" w:rsidP="00C34F3F" w:rsidRDefault="008F5F24" w14:paraId="5E313BA0" w14:textId="77777777">
      <w:pPr>
        <w:pStyle w:val="Textocomentario"/>
        <w:numPr>
          <w:ilvl w:val="0"/>
          <w:numId w:val="119"/>
        </w:numPr>
        <w:jc w:val="left"/>
      </w:pPr>
      <w:r>
        <w:t>MinEnergía</w:t>
      </w:r>
    </w:p>
    <w:p w:rsidR="008F5F24" w:rsidP="00C34F3F" w:rsidRDefault="008F5F24" w14:paraId="68231F47" w14:textId="77777777">
      <w:pPr>
        <w:pStyle w:val="Textocomentario"/>
        <w:numPr>
          <w:ilvl w:val="0"/>
          <w:numId w:val="119"/>
        </w:numPr>
        <w:jc w:val="left"/>
      </w:pPr>
      <w:r>
        <w:t>UPME</w:t>
      </w:r>
    </w:p>
  </w:comment>
  <w:comment w:initials="ML" w:author="Maria Juliet Londoño Duque" w:date="2026-01-29T16:56:00Z" w:id="130">
    <w:p w:rsidR="00630A21" w:rsidP="00630A21" w:rsidRDefault="00630A21" w14:paraId="41F86915" w14:textId="77777777">
      <w:pPr>
        <w:pStyle w:val="Textocomentario"/>
        <w:jc w:val="left"/>
      </w:pPr>
      <w:r>
        <w:rPr>
          <w:rStyle w:val="Refdecomentario"/>
        </w:rPr>
        <w:annotationRef/>
      </w:r>
      <w:r>
        <w:t>Zoraida Piedrahita, delegar a alguien para dar respuesta al cuestionario.</w:t>
      </w:r>
    </w:p>
  </w:comment>
  <w:comment w:initials="SR" w:author="Sergio Alejandro Ropero Santiago" w:date="2025-12-18T11:28:00Z" w:id="132">
    <w:p w:rsidR="002E188D" w:rsidP="002E188D" w:rsidRDefault="00B53E98" w14:paraId="2A4B9774" w14:textId="77777777">
      <w:pPr>
        <w:pStyle w:val="Textocomentario"/>
        <w:jc w:val="left"/>
      </w:pPr>
      <w:r>
        <w:rPr>
          <w:rStyle w:val="Refdecomentario"/>
        </w:rPr>
        <w:annotationRef/>
      </w:r>
      <w:r w:rsidR="002E188D">
        <w:t>Se solicita respuesta de las siguientes entidades:</w:t>
      </w:r>
    </w:p>
    <w:p w:rsidR="002E188D" w:rsidP="00C34F3F" w:rsidRDefault="002E188D" w14:paraId="30FDFACF" w14:textId="77777777">
      <w:pPr>
        <w:pStyle w:val="Textocomentario"/>
        <w:numPr>
          <w:ilvl w:val="0"/>
          <w:numId w:val="120"/>
        </w:numPr>
        <w:jc w:val="left"/>
      </w:pPr>
      <w:r>
        <w:t>MinHacienda</w:t>
      </w:r>
    </w:p>
    <w:p w:rsidR="002E188D" w:rsidP="00C34F3F" w:rsidRDefault="002E188D" w14:paraId="1A8B9D7C" w14:textId="77777777">
      <w:pPr>
        <w:pStyle w:val="Textocomentario"/>
        <w:numPr>
          <w:ilvl w:val="0"/>
          <w:numId w:val="120"/>
        </w:numPr>
        <w:jc w:val="left"/>
      </w:pPr>
      <w:r>
        <w:t>DNP [SGISE, SGSGR, SGPDN (DADS)]</w:t>
      </w:r>
    </w:p>
    <w:p w:rsidR="002E188D" w:rsidP="00C34F3F" w:rsidRDefault="002E188D" w14:paraId="7925600E" w14:textId="77777777">
      <w:pPr>
        <w:pStyle w:val="Textocomentario"/>
        <w:numPr>
          <w:ilvl w:val="0"/>
          <w:numId w:val="120"/>
        </w:numPr>
        <w:jc w:val="left"/>
      </w:pPr>
      <w:r>
        <w:t>MinAmbiente</w:t>
      </w:r>
    </w:p>
    <w:p w:rsidR="002E188D" w:rsidP="00C34F3F" w:rsidRDefault="002E188D" w14:paraId="29E2FA44" w14:textId="77777777">
      <w:pPr>
        <w:pStyle w:val="Textocomentario"/>
        <w:numPr>
          <w:ilvl w:val="0"/>
          <w:numId w:val="120"/>
        </w:numPr>
        <w:jc w:val="left"/>
      </w:pPr>
      <w:r>
        <w:t>ANLA</w:t>
      </w:r>
    </w:p>
    <w:p w:rsidR="002E188D" w:rsidP="00C34F3F" w:rsidRDefault="002E188D" w14:paraId="03A7BBE1" w14:textId="77777777">
      <w:pPr>
        <w:pStyle w:val="Textocomentario"/>
        <w:numPr>
          <w:ilvl w:val="0"/>
          <w:numId w:val="120"/>
        </w:numPr>
        <w:jc w:val="left"/>
      </w:pPr>
      <w:r>
        <w:t>CPC</w:t>
      </w:r>
    </w:p>
    <w:p w:rsidR="002E188D" w:rsidP="00C34F3F" w:rsidRDefault="002E188D" w14:paraId="54DF4A8E" w14:textId="77777777">
      <w:pPr>
        <w:pStyle w:val="Textocomentario"/>
        <w:numPr>
          <w:ilvl w:val="0"/>
          <w:numId w:val="120"/>
        </w:numPr>
        <w:jc w:val="left"/>
      </w:pPr>
      <w:r>
        <w:t>Fedesarrollo</w:t>
      </w:r>
    </w:p>
    <w:p w:rsidR="002E188D" w:rsidP="00C34F3F" w:rsidRDefault="002E188D" w14:paraId="153BFCAF" w14:textId="77777777">
      <w:pPr>
        <w:pStyle w:val="Textocomentario"/>
        <w:numPr>
          <w:ilvl w:val="0"/>
          <w:numId w:val="120"/>
        </w:numPr>
        <w:jc w:val="left"/>
      </w:pPr>
      <w:r>
        <w:t>Corficolombiana</w:t>
      </w:r>
    </w:p>
    <w:p w:rsidR="002E188D" w:rsidP="00C34F3F" w:rsidRDefault="002E188D" w14:paraId="0A1E25A6" w14:textId="77777777">
      <w:pPr>
        <w:pStyle w:val="Textocomentario"/>
        <w:numPr>
          <w:ilvl w:val="0"/>
          <w:numId w:val="120"/>
        </w:numPr>
        <w:jc w:val="left"/>
      </w:pPr>
      <w:r>
        <w:t>ANIF</w:t>
      </w:r>
    </w:p>
  </w:comment>
  <w:comment w:initials="ML" w:author="Maria Juliet Londoño Duque" w:date="2026-01-29T16:57:00Z" w:id="133">
    <w:p w:rsidR="00630A21" w:rsidP="00630A21" w:rsidRDefault="00630A21" w14:paraId="3BF1DCA3" w14:textId="77777777">
      <w:pPr>
        <w:pStyle w:val="Textocomentario"/>
        <w:jc w:val="left"/>
      </w:pPr>
      <w:r>
        <w:rPr>
          <w:rStyle w:val="Refdecomentario"/>
        </w:rPr>
        <w:annotationRef/>
      </w:r>
      <w:r>
        <w:t>Juan Sebastián Valle</w:t>
      </w:r>
    </w:p>
  </w:comment>
  <w:comment w:initials="SR" w:author="Sergio Alejandro Ropero Santiago" w:date="2025-12-18T11:28:00Z" w:id="134">
    <w:p w:rsidR="00975382" w:rsidP="00975382" w:rsidRDefault="004F5CFD" w14:paraId="5FBF26BD" w14:textId="77777777">
      <w:pPr>
        <w:pStyle w:val="Textocomentario"/>
        <w:jc w:val="left"/>
      </w:pPr>
      <w:r>
        <w:rPr>
          <w:rStyle w:val="Refdecomentario"/>
        </w:rPr>
        <w:annotationRef/>
      </w:r>
      <w:r w:rsidR="00975382">
        <w:t>Se solicita respuesta de las siguientes entidades:</w:t>
      </w:r>
    </w:p>
    <w:p w:rsidR="00975382" w:rsidP="00C34F3F" w:rsidRDefault="00975382" w14:paraId="433E18C5" w14:textId="77777777">
      <w:pPr>
        <w:pStyle w:val="Textocomentario"/>
        <w:numPr>
          <w:ilvl w:val="0"/>
          <w:numId w:val="121"/>
        </w:numPr>
        <w:jc w:val="left"/>
      </w:pPr>
      <w:r>
        <w:t>DNP [SGISE, SGSGR, SGPDN (DADS)]</w:t>
      </w:r>
    </w:p>
    <w:p w:rsidR="00975382" w:rsidP="00C34F3F" w:rsidRDefault="00975382" w14:paraId="40491DED" w14:textId="77777777">
      <w:pPr>
        <w:pStyle w:val="Textocomentario"/>
        <w:numPr>
          <w:ilvl w:val="0"/>
          <w:numId w:val="121"/>
        </w:numPr>
        <w:jc w:val="left"/>
      </w:pPr>
      <w:r>
        <w:t>MinAmbiente</w:t>
      </w:r>
    </w:p>
    <w:p w:rsidR="00975382" w:rsidP="00C34F3F" w:rsidRDefault="00975382" w14:paraId="1749E5EF" w14:textId="77777777">
      <w:pPr>
        <w:pStyle w:val="Textocomentario"/>
        <w:numPr>
          <w:ilvl w:val="0"/>
          <w:numId w:val="121"/>
        </w:numPr>
        <w:jc w:val="left"/>
      </w:pPr>
      <w:r>
        <w:t>ANLA</w:t>
      </w:r>
    </w:p>
  </w:comment>
  <w:comment w:initials="ML" w:author="Maria Juliet Londoño Duque" w:date="2026-01-29T16:57:00Z" w:id="135">
    <w:p w:rsidR="00630A21" w:rsidP="00630A21" w:rsidRDefault="00630A21" w14:paraId="28C9FCC9" w14:textId="77777777">
      <w:pPr>
        <w:pStyle w:val="Textocomentario"/>
        <w:jc w:val="left"/>
      </w:pPr>
      <w:r>
        <w:rPr>
          <w:rStyle w:val="Refdecomentario"/>
        </w:rPr>
        <w:annotationRef/>
      </w:r>
      <w:r>
        <w:t>Juan Sebastián Valle</w:t>
      </w:r>
    </w:p>
  </w:comment>
  <w:comment w:initials="SR" w:author="Sergio Alejandro Ropero Santiago" w:date="2025-12-18T11:28:00Z" w:id="136">
    <w:p w:rsidR="007136DB" w:rsidP="007136DB" w:rsidRDefault="004F5CFD" w14:paraId="1F2DB1A2" w14:textId="77777777">
      <w:pPr>
        <w:pStyle w:val="Textocomentario"/>
        <w:jc w:val="left"/>
      </w:pPr>
      <w:r>
        <w:rPr>
          <w:rStyle w:val="Refdecomentario"/>
        </w:rPr>
        <w:annotationRef/>
      </w:r>
      <w:r w:rsidR="007136DB">
        <w:t>Se solicita respuesta de las siguientes entidades:</w:t>
      </w:r>
    </w:p>
    <w:p w:rsidR="007136DB" w:rsidP="00C34F3F" w:rsidRDefault="007136DB" w14:paraId="37046081" w14:textId="77777777">
      <w:pPr>
        <w:pStyle w:val="Textocomentario"/>
        <w:numPr>
          <w:ilvl w:val="0"/>
          <w:numId w:val="122"/>
        </w:numPr>
        <w:jc w:val="left"/>
      </w:pPr>
      <w:r>
        <w:t>DNP [SGISE, SGSGR, SGPDN (DADS)]</w:t>
      </w:r>
    </w:p>
    <w:p w:rsidR="007136DB" w:rsidP="00C34F3F" w:rsidRDefault="007136DB" w14:paraId="3DF707BC" w14:textId="77777777">
      <w:pPr>
        <w:pStyle w:val="Textocomentario"/>
        <w:numPr>
          <w:ilvl w:val="0"/>
          <w:numId w:val="122"/>
        </w:numPr>
        <w:jc w:val="left"/>
      </w:pPr>
      <w:r>
        <w:t>MinAmbiente</w:t>
      </w:r>
    </w:p>
    <w:p w:rsidR="007136DB" w:rsidP="00C34F3F" w:rsidRDefault="007136DB" w14:paraId="48F08D17" w14:textId="77777777">
      <w:pPr>
        <w:pStyle w:val="Textocomentario"/>
        <w:numPr>
          <w:ilvl w:val="0"/>
          <w:numId w:val="122"/>
        </w:numPr>
        <w:jc w:val="left"/>
      </w:pPr>
      <w:r>
        <w:t>ANLA</w:t>
      </w:r>
    </w:p>
    <w:p w:rsidR="007136DB" w:rsidP="00C34F3F" w:rsidRDefault="007136DB" w14:paraId="4F61845F" w14:textId="77777777">
      <w:pPr>
        <w:pStyle w:val="Textocomentario"/>
        <w:numPr>
          <w:ilvl w:val="0"/>
          <w:numId w:val="122"/>
        </w:numPr>
        <w:jc w:val="left"/>
      </w:pPr>
      <w:r>
        <w:t>CPC</w:t>
      </w:r>
    </w:p>
    <w:p w:rsidR="007136DB" w:rsidP="00C34F3F" w:rsidRDefault="007136DB" w14:paraId="6B200242" w14:textId="77777777">
      <w:pPr>
        <w:pStyle w:val="Textocomentario"/>
        <w:numPr>
          <w:ilvl w:val="0"/>
          <w:numId w:val="122"/>
        </w:numPr>
        <w:jc w:val="left"/>
      </w:pPr>
      <w:r>
        <w:t>Fedesarrollo</w:t>
      </w:r>
    </w:p>
    <w:p w:rsidR="007136DB" w:rsidP="00C34F3F" w:rsidRDefault="007136DB" w14:paraId="46037E56" w14:textId="77777777">
      <w:pPr>
        <w:pStyle w:val="Textocomentario"/>
        <w:numPr>
          <w:ilvl w:val="0"/>
          <w:numId w:val="122"/>
        </w:numPr>
        <w:jc w:val="left"/>
      </w:pPr>
      <w:r>
        <w:t>Corficolombiana</w:t>
      </w:r>
    </w:p>
    <w:p w:rsidR="007136DB" w:rsidP="00C34F3F" w:rsidRDefault="007136DB" w14:paraId="25721D26" w14:textId="77777777">
      <w:pPr>
        <w:pStyle w:val="Textocomentario"/>
        <w:numPr>
          <w:ilvl w:val="0"/>
          <w:numId w:val="122"/>
        </w:numPr>
        <w:jc w:val="left"/>
      </w:pPr>
      <w:r>
        <w:t>ANIF</w:t>
      </w:r>
    </w:p>
  </w:comment>
  <w:comment w:initials="ML" w:author="Maria Juliet Londoño Duque" w:date="2026-01-29T16:58:00Z" w:id="137">
    <w:p w:rsidR="00506772" w:rsidP="00506772" w:rsidRDefault="00506772" w14:paraId="3DA07517" w14:textId="77777777">
      <w:pPr>
        <w:pStyle w:val="Textocomentario"/>
        <w:jc w:val="left"/>
      </w:pPr>
      <w:r>
        <w:rPr>
          <w:rStyle w:val="Refdecomentario"/>
        </w:rPr>
        <w:annotationRef/>
      </w:r>
      <w:r>
        <w:t>Juan Sebastián Valle.</w:t>
      </w:r>
    </w:p>
  </w:comment>
  <w:comment w:initials="SR" w:author="Sergio Alejandro Ropero Santiago" w:date="2025-12-18T11:28:00Z" w:id="138">
    <w:p w:rsidR="00A206CB" w:rsidP="00A206CB" w:rsidRDefault="004F5CFD" w14:paraId="281377D2" w14:textId="77777777">
      <w:pPr>
        <w:pStyle w:val="Textocomentario"/>
        <w:jc w:val="left"/>
      </w:pPr>
      <w:r>
        <w:rPr>
          <w:rStyle w:val="Refdecomentario"/>
        </w:rPr>
        <w:annotationRef/>
      </w:r>
      <w:r w:rsidR="00A206CB">
        <w:t>Se solicita respuesta de las siguientes entidades:</w:t>
      </w:r>
    </w:p>
    <w:p w:rsidR="00A206CB" w:rsidP="00C34F3F" w:rsidRDefault="00A206CB" w14:paraId="0DE88D0E" w14:textId="77777777">
      <w:pPr>
        <w:pStyle w:val="Textocomentario"/>
        <w:numPr>
          <w:ilvl w:val="0"/>
          <w:numId w:val="123"/>
        </w:numPr>
        <w:jc w:val="left"/>
      </w:pPr>
      <w:r>
        <w:t>DNP [SGPDN (DADS)]</w:t>
      </w:r>
    </w:p>
    <w:p w:rsidR="00A206CB" w:rsidP="00C34F3F" w:rsidRDefault="00A206CB" w14:paraId="2D781CCA" w14:textId="77777777">
      <w:pPr>
        <w:pStyle w:val="Textocomentario"/>
        <w:numPr>
          <w:ilvl w:val="0"/>
          <w:numId w:val="123"/>
        </w:numPr>
        <w:jc w:val="left"/>
      </w:pPr>
      <w:r>
        <w:t>MinAmbiente</w:t>
      </w:r>
    </w:p>
    <w:p w:rsidR="00A206CB" w:rsidP="00C34F3F" w:rsidRDefault="00A206CB" w14:paraId="103B92E8" w14:textId="77777777">
      <w:pPr>
        <w:pStyle w:val="Textocomentario"/>
        <w:numPr>
          <w:ilvl w:val="0"/>
          <w:numId w:val="123"/>
        </w:numPr>
        <w:jc w:val="left"/>
      </w:pPr>
      <w:r>
        <w:t>ANLA</w:t>
      </w:r>
    </w:p>
  </w:comment>
  <w:comment w:initials="ML" w:author="Maria Juliet Londoño Duque" w:date="2026-01-29T16:58:00Z" w:id="139">
    <w:p w:rsidR="00506772" w:rsidP="00506772" w:rsidRDefault="00506772" w14:paraId="18678F24" w14:textId="77777777">
      <w:pPr>
        <w:pStyle w:val="Textocomentario"/>
        <w:jc w:val="left"/>
      </w:pPr>
      <w:r>
        <w:rPr>
          <w:rStyle w:val="Refdecomentario"/>
        </w:rPr>
        <w:annotationRef/>
      </w:r>
      <w:r>
        <w:t>Juan Sebastián Valle, apoyarse en quien considere necesario para brindar respuesta.</w:t>
      </w:r>
    </w:p>
  </w:comment>
  <w:comment w:initials="SR" w:author="Sergio Alejandro Ropero Santiago" w:date="2025-12-18T11:29:00Z" w:id="141">
    <w:p w:rsidR="00760534" w:rsidP="00760534" w:rsidRDefault="004F5CFD" w14:paraId="04E9A564" w14:textId="77777777">
      <w:pPr>
        <w:pStyle w:val="Textocomentario"/>
        <w:jc w:val="left"/>
      </w:pPr>
      <w:r>
        <w:rPr>
          <w:rStyle w:val="Refdecomentario"/>
        </w:rPr>
        <w:annotationRef/>
      </w:r>
      <w:r w:rsidR="00760534">
        <w:t>Se solicita respuesta de las siguientes entidades:</w:t>
      </w:r>
    </w:p>
    <w:p w:rsidR="00760534" w:rsidP="00C34F3F" w:rsidRDefault="00760534" w14:paraId="127A8EE6" w14:textId="77777777">
      <w:pPr>
        <w:pStyle w:val="Textocomentario"/>
        <w:numPr>
          <w:ilvl w:val="0"/>
          <w:numId w:val="125"/>
        </w:numPr>
        <w:jc w:val="left"/>
      </w:pPr>
      <w:r>
        <w:t>MinHacienda</w:t>
      </w:r>
    </w:p>
    <w:p w:rsidR="00760534" w:rsidP="00C34F3F" w:rsidRDefault="00760534" w14:paraId="02C8CF6C" w14:textId="77777777">
      <w:pPr>
        <w:pStyle w:val="Textocomentario"/>
        <w:numPr>
          <w:ilvl w:val="0"/>
          <w:numId w:val="125"/>
        </w:numPr>
        <w:jc w:val="left"/>
      </w:pPr>
      <w:r>
        <w:t>DNP [SGPDN (DADS)]</w:t>
      </w:r>
    </w:p>
    <w:p w:rsidR="00760534" w:rsidP="00C34F3F" w:rsidRDefault="00760534" w14:paraId="6CCA08BF" w14:textId="77777777">
      <w:pPr>
        <w:pStyle w:val="Textocomentario"/>
        <w:numPr>
          <w:ilvl w:val="0"/>
          <w:numId w:val="125"/>
        </w:numPr>
        <w:jc w:val="left"/>
      </w:pPr>
      <w:r>
        <w:t>iNNpulsa</w:t>
      </w:r>
    </w:p>
    <w:p w:rsidR="00760534" w:rsidP="00C34F3F" w:rsidRDefault="00760534" w14:paraId="1DBE6F2B" w14:textId="77777777">
      <w:pPr>
        <w:pStyle w:val="Textocomentario"/>
        <w:numPr>
          <w:ilvl w:val="0"/>
          <w:numId w:val="125"/>
        </w:numPr>
        <w:jc w:val="left"/>
      </w:pPr>
      <w:r>
        <w:t>SuperFinanciera</w:t>
      </w:r>
    </w:p>
    <w:p w:rsidR="00760534" w:rsidP="00C34F3F" w:rsidRDefault="00760534" w14:paraId="2DBB7EB1" w14:textId="77777777">
      <w:pPr>
        <w:pStyle w:val="Textocomentario"/>
        <w:numPr>
          <w:ilvl w:val="0"/>
          <w:numId w:val="125"/>
        </w:numPr>
        <w:jc w:val="left"/>
      </w:pPr>
      <w:r>
        <w:t>MinAmbiente</w:t>
      </w:r>
    </w:p>
    <w:p w:rsidR="00760534" w:rsidP="00C34F3F" w:rsidRDefault="00760534" w14:paraId="0CF81D60" w14:textId="77777777">
      <w:pPr>
        <w:pStyle w:val="Textocomentario"/>
        <w:numPr>
          <w:ilvl w:val="0"/>
          <w:numId w:val="125"/>
        </w:numPr>
        <w:jc w:val="left"/>
      </w:pPr>
      <w:r>
        <w:t>Corficolombiana</w:t>
      </w:r>
    </w:p>
    <w:p w:rsidR="00760534" w:rsidP="00C34F3F" w:rsidRDefault="00760534" w14:paraId="5EF92532" w14:textId="77777777">
      <w:pPr>
        <w:pStyle w:val="Textocomentario"/>
        <w:numPr>
          <w:ilvl w:val="0"/>
          <w:numId w:val="125"/>
        </w:numPr>
        <w:jc w:val="left"/>
      </w:pPr>
      <w:r>
        <w:t>Davivienda</w:t>
      </w:r>
    </w:p>
  </w:comment>
  <w:comment w:initials="ML" w:author="Maria Juliet Londoño Duque" w:date="2026-01-29T16:59:00Z" w:id="142">
    <w:p w:rsidR="003E5D80" w:rsidP="003E5D80" w:rsidRDefault="003E5D80" w14:paraId="52965955" w14:textId="77777777">
      <w:pPr>
        <w:pStyle w:val="Textocomentario"/>
        <w:jc w:val="left"/>
      </w:pPr>
      <w:r>
        <w:rPr>
          <w:rStyle w:val="Refdecomentario"/>
        </w:rPr>
        <w:annotationRef/>
      </w:r>
      <w:r>
        <w:t>Juan Sebastián Valle.</w:t>
      </w:r>
    </w:p>
  </w:comment>
  <w:comment w:initials="SR" w:author="Sergio Alejandro Ropero Santiago" w:date="2025-12-18T11:29:00Z" w:id="143">
    <w:p w:rsidR="00640F62" w:rsidP="00640F62" w:rsidRDefault="00F26B7E" w14:paraId="5980F3E8" w14:textId="7B80ADEE">
      <w:pPr>
        <w:pStyle w:val="Textocomentario"/>
        <w:jc w:val="left"/>
      </w:pPr>
      <w:r>
        <w:rPr>
          <w:rStyle w:val="Refdecomentario"/>
        </w:rPr>
        <w:annotationRef/>
      </w:r>
      <w:r w:rsidR="00640F62">
        <w:t>Se solicita respuesta de las siguientes entidades:</w:t>
      </w:r>
    </w:p>
    <w:p w:rsidR="00640F62" w:rsidP="00C34F3F" w:rsidRDefault="00640F62" w14:paraId="431A0291" w14:textId="77777777">
      <w:pPr>
        <w:pStyle w:val="Textocomentario"/>
        <w:numPr>
          <w:ilvl w:val="0"/>
          <w:numId w:val="124"/>
        </w:numPr>
        <w:jc w:val="left"/>
      </w:pPr>
      <w:r>
        <w:t>MinHacienda</w:t>
      </w:r>
    </w:p>
    <w:p w:rsidR="00640F62" w:rsidP="00C34F3F" w:rsidRDefault="00640F62" w14:paraId="57E1551B" w14:textId="77777777">
      <w:pPr>
        <w:pStyle w:val="Textocomentario"/>
        <w:numPr>
          <w:ilvl w:val="0"/>
          <w:numId w:val="124"/>
        </w:numPr>
        <w:jc w:val="left"/>
      </w:pPr>
      <w:r>
        <w:t>DNP [SGPDN (DADS)]</w:t>
      </w:r>
    </w:p>
    <w:p w:rsidR="00640F62" w:rsidP="00C34F3F" w:rsidRDefault="00640F62" w14:paraId="7A8AE43E" w14:textId="77777777">
      <w:pPr>
        <w:pStyle w:val="Textocomentario"/>
        <w:numPr>
          <w:ilvl w:val="0"/>
          <w:numId w:val="124"/>
        </w:numPr>
        <w:jc w:val="left"/>
      </w:pPr>
      <w:r>
        <w:t>iNNpulsa</w:t>
      </w:r>
    </w:p>
    <w:p w:rsidR="00640F62" w:rsidP="00C34F3F" w:rsidRDefault="00640F62" w14:paraId="3D630CE5" w14:textId="77777777">
      <w:pPr>
        <w:pStyle w:val="Textocomentario"/>
        <w:numPr>
          <w:ilvl w:val="0"/>
          <w:numId w:val="124"/>
        </w:numPr>
        <w:jc w:val="left"/>
      </w:pPr>
      <w:r>
        <w:t>SuperFinanciera</w:t>
      </w:r>
    </w:p>
    <w:p w:rsidR="00640F62" w:rsidP="00C34F3F" w:rsidRDefault="00640F62" w14:paraId="1BF27619" w14:textId="77777777">
      <w:pPr>
        <w:pStyle w:val="Textocomentario"/>
        <w:numPr>
          <w:ilvl w:val="0"/>
          <w:numId w:val="124"/>
        </w:numPr>
        <w:jc w:val="left"/>
      </w:pPr>
      <w:r>
        <w:t>MinAmbiente</w:t>
      </w:r>
    </w:p>
    <w:p w:rsidR="00640F62" w:rsidP="00C34F3F" w:rsidRDefault="00640F62" w14:paraId="3FA96CCE" w14:textId="77777777">
      <w:pPr>
        <w:pStyle w:val="Textocomentario"/>
        <w:numPr>
          <w:ilvl w:val="0"/>
          <w:numId w:val="124"/>
        </w:numPr>
        <w:jc w:val="left"/>
      </w:pPr>
      <w:r>
        <w:t>Corficolombiana</w:t>
      </w:r>
    </w:p>
    <w:p w:rsidR="00640F62" w:rsidP="00C34F3F" w:rsidRDefault="00640F62" w14:paraId="0D4C52BF" w14:textId="77777777">
      <w:pPr>
        <w:pStyle w:val="Textocomentario"/>
        <w:numPr>
          <w:ilvl w:val="0"/>
          <w:numId w:val="124"/>
        </w:numPr>
        <w:jc w:val="left"/>
      </w:pPr>
      <w:r>
        <w:t>Davivienda</w:t>
      </w:r>
    </w:p>
  </w:comment>
  <w:comment w:initials="ML" w:author="Maria Juliet Londoño Duque" w:date="2026-01-29T16:59:00Z" w:id="144">
    <w:p w:rsidR="003E5D80" w:rsidP="003E5D80" w:rsidRDefault="003E5D80" w14:paraId="7C7348AE" w14:textId="77777777">
      <w:pPr>
        <w:pStyle w:val="Textocomentario"/>
        <w:jc w:val="left"/>
      </w:pPr>
      <w:r>
        <w:rPr>
          <w:rStyle w:val="Refdecomentario"/>
        </w:rPr>
        <w:annotationRef/>
      </w:r>
      <w:r>
        <w:t>Juan Sebastián Valle.</w:t>
      </w:r>
    </w:p>
  </w:comment>
  <w:comment w:initials="SR" w:author="Sergio Alejandro Ropero Santiago" w:date="2025-12-18T11:29:00Z" w:id="145">
    <w:p w:rsidR="00446A7B" w:rsidP="00446A7B" w:rsidRDefault="00F26B7E" w14:paraId="240AADB5" w14:textId="77777777">
      <w:pPr>
        <w:pStyle w:val="Textocomentario"/>
        <w:jc w:val="left"/>
      </w:pPr>
      <w:r>
        <w:rPr>
          <w:rStyle w:val="Refdecomentario"/>
        </w:rPr>
        <w:annotationRef/>
      </w:r>
      <w:r w:rsidR="00446A7B">
        <w:t>Se solicita respuesta de las siguientes entidades:</w:t>
      </w:r>
    </w:p>
    <w:p w:rsidR="00446A7B" w:rsidP="00C34F3F" w:rsidRDefault="00446A7B" w14:paraId="48B6C196" w14:textId="77777777">
      <w:pPr>
        <w:pStyle w:val="Textocomentario"/>
        <w:numPr>
          <w:ilvl w:val="0"/>
          <w:numId w:val="126"/>
        </w:numPr>
        <w:jc w:val="left"/>
      </w:pPr>
      <w:r>
        <w:t>MinHacienda</w:t>
      </w:r>
    </w:p>
    <w:p w:rsidR="00446A7B" w:rsidP="00C34F3F" w:rsidRDefault="00446A7B" w14:paraId="262D6040" w14:textId="77777777">
      <w:pPr>
        <w:pStyle w:val="Textocomentario"/>
        <w:numPr>
          <w:ilvl w:val="0"/>
          <w:numId w:val="126"/>
        </w:numPr>
        <w:jc w:val="left"/>
      </w:pPr>
      <w:r>
        <w:t>DNP [SGPDN (DADS)]</w:t>
      </w:r>
    </w:p>
    <w:p w:rsidR="00446A7B" w:rsidP="00C34F3F" w:rsidRDefault="00446A7B" w14:paraId="35D2390A" w14:textId="77777777">
      <w:pPr>
        <w:pStyle w:val="Textocomentario"/>
        <w:numPr>
          <w:ilvl w:val="0"/>
          <w:numId w:val="126"/>
        </w:numPr>
        <w:jc w:val="left"/>
      </w:pPr>
      <w:r>
        <w:t>BanRep</w:t>
      </w:r>
    </w:p>
    <w:p w:rsidR="00446A7B" w:rsidP="00C34F3F" w:rsidRDefault="00446A7B" w14:paraId="5CE2FA8A" w14:textId="77777777">
      <w:pPr>
        <w:pStyle w:val="Textocomentario"/>
        <w:numPr>
          <w:ilvl w:val="0"/>
          <w:numId w:val="126"/>
        </w:numPr>
        <w:jc w:val="left"/>
      </w:pPr>
      <w:r>
        <w:t>iNNpulsa</w:t>
      </w:r>
    </w:p>
    <w:p w:rsidR="00446A7B" w:rsidP="00C34F3F" w:rsidRDefault="00446A7B" w14:paraId="0AB26C08" w14:textId="77777777">
      <w:pPr>
        <w:pStyle w:val="Textocomentario"/>
        <w:numPr>
          <w:ilvl w:val="0"/>
          <w:numId w:val="126"/>
        </w:numPr>
        <w:jc w:val="left"/>
      </w:pPr>
      <w:r>
        <w:t>SuperFinanciera</w:t>
      </w:r>
    </w:p>
    <w:p w:rsidR="00446A7B" w:rsidP="00C34F3F" w:rsidRDefault="00446A7B" w14:paraId="79E737F5" w14:textId="77777777">
      <w:pPr>
        <w:pStyle w:val="Textocomentario"/>
        <w:numPr>
          <w:ilvl w:val="0"/>
          <w:numId w:val="126"/>
        </w:numPr>
        <w:jc w:val="left"/>
      </w:pPr>
      <w:r>
        <w:t>MinAmbiente</w:t>
      </w:r>
    </w:p>
    <w:p w:rsidR="00446A7B" w:rsidP="00C34F3F" w:rsidRDefault="00446A7B" w14:paraId="365AB607" w14:textId="77777777">
      <w:pPr>
        <w:pStyle w:val="Textocomentario"/>
        <w:numPr>
          <w:ilvl w:val="0"/>
          <w:numId w:val="126"/>
        </w:numPr>
        <w:jc w:val="left"/>
      </w:pPr>
      <w:r>
        <w:t>Corficolombiana</w:t>
      </w:r>
    </w:p>
    <w:p w:rsidR="00446A7B" w:rsidP="00C34F3F" w:rsidRDefault="00446A7B" w14:paraId="55DA55E0" w14:textId="77777777">
      <w:pPr>
        <w:pStyle w:val="Textocomentario"/>
        <w:numPr>
          <w:ilvl w:val="0"/>
          <w:numId w:val="126"/>
        </w:numPr>
        <w:jc w:val="left"/>
      </w:pPr>
      <w:r>
        <w:t>Davivienda</w:t>
      </w:r>
    </w:p>
  </w:comment>
  <w:comment w:initials="ML" w:author="Maria Juliet Londoño Duque" w:date="2026-01-29T17:00:00Z" w:id="146">
    <w:p w:rsidR="003E5D80" w:rsidP="003E5D80" w:rsidRDefault="003E5D80" w14:paraId="78F7E565" w14:textId="77777777">
      <w:pPr>
        <w:pStyle w:val="Textocomentario"/>
        <w:jc w:val="left"/>
      </w:pPr>
      <w:r>
        <w:rPr>
          <w:rStyle w:val="Refdecomentario"/>
        </w:rPr>
        <w:annotationRef/>
      </w:r>
      <w:r>
        <w:t>Juan Sebastián Valle. Creo que sale por no ser competencia de MinAmbiente.</w:t>
      </w:r>
    </w:p>
  </w:comment>
  <w:comment w:initials="SR" w:author="Sergio Alejandro Ropero Santiago" w:date="2025-12-18T11:29:00Z" w:id="147">
    <w:p w:rsidR="0037468D" w:rsidP="0037468D" w:rsidRDefault="00F26B7E" w14:paraId="6024F4D3" w14:textId="77777777">
      <w:pPr>
        <w:pStyle w:val="Textocomentario"/>
        <w:jc w:val="left"/>
      </w:pPr>
      <w:r>
        <w:rPr>
          <w:rStyle w:val="Refdecomentario"/>
        </w:rPr>
        <w:annotationRef/>
      </w:r>
      <w:r w:rsidR="0037468D">
        <w:t>Se solicita respuesta de las siguientes entidades:</w:t>
      </w:r>
    </w:p>
    <w:p w:rsidR="0037468D" w:rsidP="00C34F3F" w:rsidRDefault="0037468D" w14:paraId="04D121AA" w14:textId="77777777">
      <w:pPr>
        <w:pStyle w:val="Textocomentario"/>
        <w:numPr>
          <w:ilvl w:val="0"/>
          <w:numId w:val="127"/>
        </w:numPr>
        <w:jc w:val="left"/>
      </w:pPr>
      <w:r>
        <w:t>MinHacienda</w:t>
      </w:r>
    </w:p>
    <w:p w:rsidR="0037468D" w:rsidP="00C34F3F" w:rsidRDefault="0037468D" w14:paraId="66053685" w14:textId="77777777">
      <w:pPr>
        <w:pStyle w:val="Textocomentario"/>
        <w:numPr>
          <w:ilvl w:val="0"/>
          <w:numId w:val="127"/>
        </w:numPr>
        <w:jc w:val="left"/>
      </w:pPr>
      <w:r>
        <w:t>DNP [SGPDN (DADS)]</w:t>
      </w:r>
    </w:p>
    <w:p w:rsidR="0037468D" w:rsidP="00C34F3F" w:rsidRDefault="0037468D" w14:paraId="71097C42" w14:textId="77777777">
      <w:pPr>
        <w:pStyle w:val="Textocomentario"/>
        <w:numPr>
          <w:ilvl w:val="0"/>
          <w:numId w:val="127"/>
        </w:numPr>
        <w:jc w:val="left"/>
      </w:pPr>
      <w:r>
        <w:t>BanRep</w:t>
      </w:r>
    </w:p>
    <w:p w:rsidR="0037468D" w:rsidP="00C34F3F" w:rsidRDefault="0037468D" w14:paraId="13F0D80E" w14:textId="77777777">
      <w:pPr>
        <w:pStyle w:val="Textocomentario"/>
        <w:numPr>
          <w:ilvl w:val="0"/>
          <w:numId w:val="127"/>
        </w:numPr>
        <w:jc w:val="left"/>
      </w:pPr>
      <w:r>
        <w:t>iNNpulsa</w:t>
      </w:r>
    </w:p>
    <w:p w:rsidR="0037468D" w:rsidP="00C34F3F" w:rsidRDefault="0037468D" w14:paraId="199D501A" w14:textId="77777777">
      <w:pPr>
        <w:pStyle w:val="Textocomentario"/>
        <w:numPr>
          <w:ilvl w:val="0"/>
          <w:numId w:val="127"/>
        </w:numPr>
        <w:jc w:val="left"/>
      </w:pPr>
      <w:r>
        <w:t>SuperFinanciera</w:t>
      </w:r>
    </w:p>
    <w:p w:rsidR="0037468D" w:rsidP="00C34F3F" w:rsidRDefault="0037468D" w14:paraId="4316C611" w14:textId="77777777">
      <w:pPr>
        <w:pStyle w:val="Textocomentario"/>
        <w:numPr>
          <w:ilvl w:val="0"/>
          <w:numId w:val="127"/>
        </w:numPr>
        <w:jc w:val="left"/>
      </w:pPr>
      <w:r>
        <w:t>MinAmbiente</w:t>
      </w:r>
    </w:p>
    <w:p w:rsidR="0037468D" w:rsidP="00C34F3F" w:rsidRDefault="0037468D" w14:paraId="5BB96519" w14:textId="77777777">
      <w:pPr>
        <w:pStyle w:val="Textocomentario"/>
        <w:numPr>
          <w:ilvl w:val="0"/>
          <w:numId w:val="127"/>
        </w:numPr>
        <w:jc w:val="left"/>
      </w:pPr>
      <w:r>
        <w:t>Corficolombiana</w:t>
      </w:r>
    </w:p>
    <w:p w:rsidR="0037468D" w:rsidP="00C34F3F" w:rsidRDefault="0037468D" w14:paraId="06755725" w14:textId="77777777">
      <w:pPr>
        <w:pStyle w:val="Textocomentario"/>
        <w:numPr>
          <w:ilvl w:val="0"/>
          <w:numId w:val="127"/>
        </w:numPr>
        <w:jc w:val="left"/>
      </w:pPr>
      <w:r>
        <w:t>Davivienda</w:t>
      </w:r>
    </w:p>
  </w:comment>
  <w:comment w:initials="ML" w:author="Maria Juliet Londoño Duque" w:date="2026-01-29T17:00:00Z" w:id="148">
    <w:p w:rsidR="005B27AB" w:rsidP="005B27AB" w:rsidRDefault="005B27AB" w14:paraId="0FBBF07F" w14:textId="77777777">
      <w:pPr>
        <w:pStyle w:val="Textocomentario"/>
        <w:jc w:val="left"/>
      </w:pPr>
      <w:r>
        <w:rPr>
          <w:rStyle w:val="Refdecomentario"/>
        </w:rPr>
        <w:annotationRef/>
      </w:r>
      <w:r>
        <w:t>Juan Sebastián Valle, creo que sale por no ser de competencia de MinAmbiente.</w:t>
      </w:r>
    </w:p>
  </w:comment>
  <w:comment w:initials="SR" w:author="Sergio Alejandro Ropero Santiago" w:date="2025-12-18T11:30:00Z" w:id="149">
    <w:p w:rsidR="00E86FBA" w:rsidP="00E86FBA" w:rsidRDefault="00842626" w14:paraId="18CD935B" w14:textId="77777777">
      <w:pPr>
        <w:pStyle w:val="Textocomentario"/>
        <w:jc w:val="left"/>
      </w:pPr>
      <w:r>
        <w:rPr>
          <w:rStyle w:val="Refdecomentario"/>
        </w:rPr>
        <w:annotationRef/>
      </w:r>
      <w:r w:rsidR="00E86FBA">
        <w:t>Se solicita respuesta de las siguientes entidades:</w:t>
      </w:r>
    </w:p>
    <w:p w:rsidR="00E86FBA" w:rsidP="00C34F3F" w:rsidRDefault="00E86FBA" w14:paraId="219AB9A4" w14:textId="77777777">
      <w:pPr>
        <w:pStyle w:val="Textocomentario"/>
        <w:numPr>
          <w:ilvl w:val="0"/>
          <w:numId w:val="128"/>
        </w:numPr>
        <w:jc w:val="left"/>
      </w:pPr>
      <w:r>
        <w:t>MinHacienda</w:t>
      </w:r>
    </w:p>
    <w:p w:rsidR="00E86FBA" w:rsidP="00C34F3F" w:rsidRDefault="00E86FBA" w14:paraId="47D0892B" w14:textId="77777777">
      <w:pPr>
        <w:pStyle w:val="Textocomentario"/>
        <w:numPr>
          <w:ilvl w:val="0"/>
          <w:numId w:val="128"/>
        </w:numPr>
        <w:jc w:val="left"/>
      </w:pPr>
      <w:r>
        <w:t>DNP [SGPDN (DADS)]</w:t>
      </w:r>
    </w:p>
    <w:p w:rsidR="00E86FBA" w:rsidP="00C34F3F" w:rsidRDefault="00E86FBA" w14:paraId="262B0021" w14:textId="77777777">
      <w:pPr>
        <w:pStyle w:val="Textocomentario"/>
        <w:numPr>
          <w:ilvl w:val="0"/>
          <w:numId w:val="128"/>
        </w:numPr>
        <w:jc w:val="left"/>
      </w:pPr>
      <w:r>
        <w:t>BanRep</w:t>
      </w:r>
    </w:p>
    <w:p w:rsidR="00E86FBA" w:rsidP="00C34F3F" w:rsidRDefault="00E86FBA" w14:paraId="5AB0ACBB" w14:textId="77777777">
      <w:pPr>
        <w:pStyle w:val="Textocomentario"/>
        <w:numPr>
          <w:ilvl w:val="0"/>
          <w:numId w:val="128"/>
        </w:numPr>
        <w:jc w:val="left"/>
      </w:pPr>
      <w:r>
        <w:t>iNNpulsa</w:t>
      </w:r>
    </w:p>
    <w:p w:rsidR="00E86FBA" w:rsidP="00C34F3F" w:rsidRDefault="00E86FBA" w14:paraId="46DF6B5C" w14:textId="77777777">
      <w:pPr>
        <w:pStyle w:val="Textocomentario"/>
        <w:numPr>
          <w:ilvl w:val="0"/>
          <w:numId w:val="128"/>
        </w:numPr>
        <w:jc w:val="left"/>
      </w:pPr>
      <w:r>
        <w:t>SuperFinanciera</w:t>
      </w:r>
    </w:p>
    <w:p w:rsidR="00E86FBA" w:rsidP="00C34F3F" w:rsidRDefault="00E86FBA" w14:paraId="042671B5" w14:textId="77777777">
      <w:pPr>
        <w:pStyle w:val="Textocomentario"/>
        <w:numPr>
          <w:ilvl w:val="0"/>
          <w:numId w:val="128"/>
        </w:numPr>
        <w:jc w:val="left"/>
      </w:pPr>
      <w:r>
        <w:t>MinAmbiente</w:t>
      </w:r>
    </w:p>
    <w:p w:rsidR="00E86FBA" w:rsidP="00C34F3F" w:rsidRDefault="00E86FBA" w14:paraId="51E4D298" w14:textId="77777777">
      <w:pPr>
        <w:pStyle w:val="Textocomentario"/>
        <w:numPr>
          <w:ilvl w:val="0"/>
          <w:numId w:val="128"/>
        </w:numPr>
        <w:jc w:val="left"/>
      </w:pPr>
      <w:r>
        <w:t>Corficolombiana</w:t>
      </w:r>
    </w:p>
    <w:p w:rsidR="00E86FBA" w:rsidP="00C34F3F" w:rsidRDefault="00E86FBA" w14:paraId="33B4F097" w14:textId="77777777">
      <w:pPr>
        <w:pStyle w:val="Textocomentario"/>
        <w:numPr>
          <w:ilvl w:val="0"/>
          <w:numId w:val="128"/>
        </w:numPr>
        <w:jc w:val="left"/>
      </w:pPr>
      <w:r>
        <w:t>Davivienda</w:t>
      </w:r>
    </w:p>
  </w:comment>
  <w:comment w:initials="ML" w:author="Maria Juliet Londoño Duque" w:date="2026-01-29T17:01:00Z" w:id="150">
    <w:p w:rsidR="005B27AB" w:rsidP="005B27AB" w:rsidRDefault="005B27AB" w14:paraId="15789CB2" w14:textId="77777777">
      <w:pPr>
        <w:pStyle w:val="Textocomentario"/>
        <w:jc w:val="left"/>
      </w:pPr>
      <w:r>
        <w:rPr>
          <w:rStyle w:val="Refdecomentario"/>
        </w:rPr>
        <w:annotationRef/>
      </w:r>
      <w:r>
        <w:t>Zoraida Pidrahíta, delegar a alguien para dar respuesta.</w:t>
      </w:r>
    </w:p>
  </w:comment>
  <w:comment w:initials="SR" w:author="Sergio Alejandro Ropero Santiago" w:date="2025-12-18T11:30:00Z" w:id="151">
    <w:p w:rsidR="00D963F1" w:rsidP="00D963F1" w:rsidRDefault="00842626" w14:paraId="1D54C3C1" w14:textId="77777777">
      <w:pPr>
        <w:pStyle w:val="Textocomentario"/>
        <w:jc w:val="left"/>
      </w:pPr>
      <w:r>
        <w:rPr>
          <w:rStyle w:val="Refdecomentario"/>
        </w:rPr>
        <w:annotationRef/>
      </w:r>
      <w:r w:rsidR="00D963F1">
        <w:t>Se solicita respuesta de las siguientes entidades:</w:t>
      </w:r>
    </w:p>
    <w:p w:rsidR="00D963F1" w:rsidP="00C34F3F" w:rsidRDefault="00D963F1" w14:paraId="57E694C9" w14:textId="77777777">
      <w:pPr>
        <w:pStyle w:val="Textocomentario"/>
        <w:numPr>
          <w:ilvl w:val="0"/>
          <w:numId w:val="129"/>
        </w:numPr>
        <w:jc w:val="left"/>
      </w:pPr>
      <w:r>
        <w:t>MinHacienda</w:t>
      </w:r>
    </w:p>
    <w:p w:rsidR="00D963F1" w:rsidP="00C34F3F" w:rsidRDefault="00D963F1" w14:paraId="43E6BC69" w14:textId="77777777">
      <w:pPr>
        <w:pStyle w:val="Textocomentario"/>
        <w:numPr>
          <w:ilvl w:val="0"/>
          <w:numId w:val="129"/>
        </w:numPr>
        <w:jc w:val="left"/>
      </w:pPr>
      <w:r>
        <w:t>DNP [SGPDN (DADS)]</w:t>
      </w:r>
    </w:p>
    <w:p w:rsidR="00D963F1" w:rsidP="00C34F3F" w:rsidRDefault="00D963F1" w14:paraId="05D6D660" w14:textId="77777777">
      <w:pPr>
        <w:pStyle w:val="Textocomentario"/>
        <w:numPr>
          <w:ilvl w:val="0"/>
          <w:numId w:val="129"/>
        </w:numPr>
        <w:jc w:val="left"/>
      </w:pPr>
      <w:r>
        <w:t>BanRep</w:t>
      </w:r>
    </w:p>
    <w:p w:rsidR="00D963F1" w:rsidP="00C34F3F" w:rsidRDefault="00D963F1" w14:paraId="1DEAC644" w14:textId="77777777">
      <w:pPr>
        <w:pStyle w:val="Textocomentario"/>
        <w:numPr>
          <w:ilvl w:val="0"/>
          <w:numId w:val="129"/>
        </w:numPr>
        <w:jc w:val="left"/>
      </w:pPr>
      <w:r>
        <w:t>SuperFinanciera</w:t>
      </w:r>
    </w:p>
    <w:p w:rsidR="00D963F1" w:rsidP="00C34F3F" w:rsidRDefault="00D963F1" w14:paraId="52C4EAAE" w14:textId="77777777">
      <w:pPr>
        <w:pStyle w:val="Textocomentario"/>
        <w:numPr>
          <w:ilvl w:val="0"/>
          <w:numId w:val="129"/>
        </w:numPr>
        <w:jc w:val="left"/>
      </w:pPr>
      <w:r>
        <w:t>MinAmbiente</w:t>
      </w:r>
    </w:p>
    <w:p w:rsidR="00D963F1" w:rsidP="00C34F3F" w:rsidRDefault="00D963F1" w14:paraId="676BF617" w14:textId="77777777">
      <w:pPr>
        <w:pStyle w:val="Textocomentario"/>
        <w:numPr>
          <w:ilvl w:val="0"/>
          <w:numId w:val="129"/>
        </w:numPr>
        <w:jc w:val="left"/>
      </w:pPr>
      <w:r>
        <w:t>Corficolombiana</w:t>
      </w:r>
    </w:p>
    <w:p w:rsidR="00D963F1" w:rsidP="00C34F3F" w:rsidRDefault="00D963F1" w14:paraId="73C76AA3" w14:textId="77777777">
      <w:pPr>
        <w:pStyle w:val="Textocomentario"/>
        <w:numPr>
          <w:ilvl w:val="0"/>
          <w:numId w:val="129"/>
        </w:numPr>
        <w:jc w:val="left"/>
      </w:pPr>
      <w:r>
        <w:t>Davivienda</w:t>
      </w:r>
    </w:p>
  </w:comment>
  <w:comment w:initials="ML" w:author="Maria Juliet Londoño Duque" w:date="2026-01-29T17:01:00Z" w:id="152">
    <w:p w:rsidR="00690D76" w:rsidP="00690D76" w:rsidRDefault="00690D76" w14:paraId="1F08B1E2" w14:textId="77777777">
      <w:pPr>
        <w:pStyle w:val="Textocomentario"/>
        <w:jc w:val="left"/>
      </w:pPr>
      <w:r>
        <w:rPr>
          <w:rStyle w:val="Refdecomentario"/>
        </w:rPr>
        <w:annotationRef/>
      </w:r>
      <w:r>
        <w:t>Juan Sebastián Valle, creo que sale por no ser competencia de MinAmbiente.</w:t>
      </w:r>
    </w:p>
  </w:comment>
  <w:comment w:initials="SR" w:author="Sergio Alejandro Ropero Santiago" w:date="2025-12-18T11:30:00Z" w:id="153">
    <w:p w:rsidR="002906ED" w:rsidP="002906ED" w:rsidRDefault="008222A4" w14:paraId="12688C4F" w14:textId="77777777">
      <w:pPr>
        <w:pStyle w:val="Textocomentario"/>
        <w:jc w:val="left"/>
      </w:pPr>
      <w:r>
        <w:rPr>
          <w:rStyle w:val="Refdecomentario"/>
        </w:rPr>
        <w:annotationRef/>
      </w:r>
      <w:r w:rsidR="002906ED">
        <w:t>Se solicita respuesta de las siguientes entidades:</w:t>
      </w:r>
    </w:p>
    <w:p w:rsidR="002906ED" w:rsidP="00C34F3F" w:rsidRDefault="002906ED" w14:paraId="4FDB7097" w14:textId="77777777">
      <w:pPr>
        <w:pStyle w:val="Textocomentario"/>
        <w:numPr>
          <w:ilvl w:val="0"/>
          <w:numId w:val="130"/>
        </w:numPr>
        <w:jc w:val="left"/>
      </w:pPr>
      <w:r>
        <w:t>MinHacienda</w:t>
      </w:r>
    </w:p>
    <w:p w:rsidR="002906ED" w:rsidP="00C34F3F" w:rsidRDefault="002906ED" w14:paraId="307B2C0B" w14:textId="77777777">
      <w:pPr>
        <w:pStyle w:val="Textocomentario"/>
        <w:numPr>
          <w:ilvl w:val="0"/>
          <w:numId w:val="130"/>
        </w:numPr>
        <w:jc w:val="left"/>
      </w:pPr>
      <w:r>
        <w:t>DNP [SGPDN (DADS)]</w:t>
      </w:r>
    </w:p>
    <w:p w:rsidR="002906ED" w:rsidP="00C34F3F" w:rsidRDefault="002906ED" w14:paraId="00557E03" w14:textId="77777777">
      <w:pPr>
        <w:pStyle w:val="Textocomentario"/>
        <w:numPr>
          <w:ilvl w:val="0"/>
          <w:numId w:val="130"/>
        </w:numPr>
        <w:jc w:val="left"/>
      </w:pPr>
      <w:r>
        <w:t>BanRep</w:t>
      </w:r>
    </w:p>
    <w:p w:rsidR="002906ED" w:rsidP="00C34F3F" w:rsidRDefault="002906ED" w14:paraId="6ACFEEA9" w14:textId="77777777">
      <w:pPr>
        <w:pStyle w:val="Textocomentario"/>
        <w:numPr>
          <w:ilvl w:val="0"/>
          <w:numId w:val="130"/>
        </w:numPr>
        <w:jc w:val="left"/>
      </w:pPr>
      <w:r>
        <w:t>iNNpulsa</w:t>
      </w:r>
    </w:p>
    <w:p w:rsidR="002906ED" w:rsidP="00C34F3F" w:rsidRDefault="002906ED" w14:paraId="4603C4BA" w14:textId="77777777">
      <w:pPr>
        <w:pStyle w:val="Textocomentario"/>
        <w:numPr>
          <w:ilvl w:val="0"/>
          <w:numId w:val="130"/>
        </w:numPr>
        <w:jc w:val="left"/>
      </w:pPr>
      <w:r>
        <w:t>SuperFinanciera</w:t>
      </w:r>
    </w:p>
    <w:p w:rsidR="002906ED" w:rsidP="00C34F3F" w:rsidRDefault="002906ED" w14:paraId="199EFB0D" w14:textId="77777777">
      <w:pPr>
        <w:pStyle w:val="Textocomentario"/>
        <w:numPr>
          <w:ilvl w:val="0"/>
          <w:numId w:val="130"/>
        </w:numPr>
        <w:jc w:val="left"/>
      </w:pPr>
      <w:r>
        <w:t>MinAmbiente</w:t>
      </w:r>
    </w:p>
    <w:p w:rsidR="002906ED" w:rsidP="00C34F3F" w:rsidRDefault="002906ED" w14:paraId="0311CF48" w14:textId="77777777">
      <w:pPr>
        <w:pStyle w:val="Textocomentario"/>
        <w:numPr>
          <w:ilvl w:val="0"/>
          <w:numId w:val="130"/>
        </w:numPr>
        <w:jc w:val="left"/>
      </w:pPr>
      <w:r>
        <w:t>Corficolombiana</w:t>
      </w:r>
    </w:p>
    <w:p w:rsidR="002906ED" w:rsidP="00C34F3F" w:rsidRDefault="002906ED" w14:paraId="203C04A2" w14:textId="77777777">
      <w:pPr>
        <w:pStyle w:val="Textocomentario"/>
        <w:numPr>
          <w:ilvl w:val="0"/>
          <w:numId w:val="130"/>
        </w:numPr>
        <w:jc w:val="left"/>
      </w:pPr>
      <w:r>
        <w:t>Davivienda</w:t>
      </w:r>
    </w:p>
  </w:comment>
  <w:comment w:initials="ML" w:author="Maria Juliet Londoño Duque" w:date="2026-01-29T17:02:00Z" w:id="154">
    <w:p w:rsidR="00003AA8" w:rsidP="00003AA8" w:rsidRDefault="00003AA8" w14:paraId="7A63A83C" w14:textId="77777777">
      <w:pPr>
        <w:pStyle w:val="Textocomentario"/>
        <w:jc w:val="left"/>
      </w:pPr>
      <w:r>
        <w:rPr>
          <w:rStyle w:val="Refdecomentario"/>
        </w:rPr>
        <w:annotationRef/>
      </w:r>
      <w:r>
        <w:t>Juan Sebastián Valle, creo que sale por no ser competencia de MinAmbiente.</w:t>
      </w:r>
    </w:p>
  </w:comment>
  <w:comment w:initials="SR" w:author="Sergio Alejandro Ropero Santiago" w:date="2025-12-18T11:31:00Z" w:id="155">
    <w:p w:rsidR="000322AE" w:rsidP="000322AE" w:rsidRDefault="00E36525" w14:paraId="0BB4E70F" w14:textId="77777777">
      <w:pPr>
        <w:pStyle w:val="Textocomentario"/>
        <w:jc w:val="left"/>
      </w:pPr>
      <w:r>
        <w:rPr>
          <w:rStyle w:val="Refdecomentario"/>
        </w:rPr>
        <w:annotationRef/>
      </w:r>
      <w:r w:rsidR="000322AE">
        <w:t>Se solicita respuesta de las siguientes entidades:</w:t>
      </w:r>
    </w:p>
    <w:p w:rsidR="000322AE" w:rsidP="00C34F3F" w:rsidRDefault="000322AE" w14:paraId="3610D370" w14:textId="77777777">
      <w:pPr>
        <w:pStyle w:val="Textocomentario"/>
        <w:numPr>
          <w:ilvl w:val="0"/>
          <w:numId w:val="131"/>
        </w:numPr>
        <w:jc w:val="left"/>
      </w:pPr>
      <w:r>
        <w:t>MinHacienda</w:t>
      </w:r>
    </w:p>
    <w:p w:rsidR="000322AE" w:rsidP="00C34F3F" w:rsidRDefault="000322AE" w14:paraId="3E8C30E0" w14:textId="77777777">
      <w:pPr>
        <w:pStyle w:val="Textocomentario"/>
        <w:numPr>
          <w:ilvl w:val="0"/>
          <w:numId w:val="131"/>
        </w:numPr>
        <w:jc w:val="left"/>
      </w:pPr>
      <w:r>
        <w:t>DNP [SGPDN (DADS)]</w:t>
      </w:r>
    </w:p>
    <w:p w:rsidR="000322AE" w:rsidP="00C34F3F" w:rsidRDefault="000322AE" w14:paraId="233BDC44" w14:textId="77777777">
      <w:pPr>
        <w:pStyle w:val="Textocomentario"/>
        <w:numPr>
          <w:ilvl w:val="0"/>
          <w:numId w:val="131"/>
        </w:numPr>
        <w:jc w:val="left"/>
      </w:pPr>
      <w:r>
        <w:t>BanRep</w:t>
      </w:r>
    </w:p>
    <w:p w:rsidR="000322AE" w:rsidP="00C34F3F" w:rsidRDefault="000322AE" w14:paraId="4A7DDCD7" w14:textId="77777777">
      <w:pPr>
        <w:pStyle w:val="Textocomentario"/>
        <w:numPr>
          <w:ilvl w:val="0"/>
          <w:numId w:val="131"/>
        </w:numPr>
        <w:jc w:val="left"/>
      </w:pPr>
      <w:r>
        <w:t>iNNpulsa</w:t>
      </w:r>
    </w:p>
    <w:p w:rsidR="000322AE" w:rsidP="00C34F3F" w:rsidRDefault="000322AE" w14:paraId="598E1087" w14:textId="77777777">
      <w:pPr>
        <w:pStyle w:val="Textocomentario"/>
        <w:numPr>
          <w:ilvl w:val="0"/>
          <w:numId w:val="131"/>
        </w:numPr>
        <w:jc w:val="left"/>
      </w:pPr>
      <w:r>
        <w:t>SuperFinanciera</w:t>
      </w:r>
    </w:p>
    <w:p w:rsidR="000322AE" w:rsidP="00C34F3F" w:rsidRDefault="000322AE" w14:paraId="3A1CDE84" w14:textId="77777777">
      <w:pPr>
        <w:pStyle w:val="Textocomentario"/>
        <w:numPr>
          <w:ilvl w:val="0"/>
          <w:numId w:val="131"/>
        </w:numPr>
        <w:jc w:val="left"/>
      </w:pPr>
      <w:r>
        <w:t>MinAmbiente</w:t>
      </w:r>
    </w:p>
    <w:p w:rsidR="000322AE" w:rsidP="00C34F3F" w:rsidRDefault="000322AE" w14:paraId="00912EC5" w14:textId="77777777">
      <w:pPr>
        <w:pStyle w:val="Textocomentario"/>
        <w:numPr>
          <w:ilvl w:val="0"/>
          <w:numId w:val="131"/>
        </w:numPr>
        <w:jc w:val="left"/>
      </w:pPr>
      <w:r>
        <w:t>Corficolombiana</w:t>
      </w:r>
    </w:p>
    <w:p w:rsidR="000322AE" w:rsidP="00C34F3F" w:rsidRDefault="000322AE" w14:paraId="7F59AD42" w14:textId="77777777">
      <w:pPr>
        <w:pStyle w:val="Textocomentario"/>
        <w:numPr>
          <w:ilvl w:val="0"/>
          <w:numId w:val="131"/>
        </w:numPr>
        <w:jc w:val="left"/>
      </w:pPr>
      <w:r>
        <w:t>Davivienda</w:t>
      </w:r>
    </w:p>
  </w:comment>
  <w:comment w:initials="SR" w:author="Sergio Alejandro Ropero Santiago" w:date="2025-12-18T11:31:00Z" w:id="157">
    <w:p w:rsidR="00E76310" w:rsidP="00E76310" w:rsidRDefault="00D544D7" w14:paraId="567935B1" w14:textId="77777777">
      <w:pPr>
        <w:pStyle w:val="Textocomentario"/>
        <w:jc w:val="left"/>
      </w:pPr>
      <w:r>
        <w:rPr>
          <w:rStyle w:val="Refdecomentario"/>
        </w:rPr>
        <w:annotationRef/>
      </w:r>
      <w:r w:rsidR="00E76310">
        <w:t>Se solicita respuesta de las siguientes entidades:</w:t>
      </w:r>
    </w:p>
    <w:p w:rsidR="00E76310" w:rsidP="00C34F3F" w:rsidRDefault="00E76310" w14:paraId="030DAF3B" w14:textId="77777777">
      <w:pPr>
        <w:pStyle w:val="Textocomentario"/>
        <w:numPr>
          <w:ilvl w:val="0"/>
          <w:numId w:val="132"/>
        </w:numPr>
        <w:jc w:val="left"/>
      </w:pPr>
      <w:r>
        <w:t>MinHacienda</w:t>
      </w:r>
    </w:p>
    <w:p w:rsidR="00E76310" w:rsidP="00C34F3F" w:rsidRDefault="00E76310" w14:paraId="3F081B70" w14:textId="77777777">
      <w:pPr>
        <w:pStyle w:val="Textocomentario"/>
        <w:numPr>
          <w:ilvl w:val="0"/>
          <w:numId w:val="132"/>
        </w:numPr>
        <w:jc w:val="left"/>
      </w:pPr>
      <w:r>
        <w:t>DNP [SGPDN (DADS)]</w:t>
      </w:r>
    </w:p>
    <w:p w:rsidR="00E76310" w:rsidP="00C34F3F" w:rsidRDefault="00E76310" w14:paraId="35116996" w14:textId="77777777">
      <w:pPr>
        <w:pStyle w:val="Textocomentario"/>
        <w:numPr>
          <w:ilvl w:val="0"/>
          <w:numId w:val="132"/>
        </w:numPr>
        <w:jc w:val="left"/>
      </w:pPr>
      <w:r>
        <w:t>iNNpulsa</w:t>
      </w:r>
    </w:p>
    <w:p w:rsidR="00E76310" w:rsidP="00C34F3F" w:rsidRDefault="00E76310" w14:paraId="780C7E6C" w14:textId="77777777">
      <w:pPr>
        <w:pStyle w:val="Textocomentario"/>
        <w:numPr>
          <w:ilvl w:val="0"/>
          <w:numId w:val="132"/>
        </w:numPr>
        <w:jc w:val="left"/>
      </w:pPr>
      <w:r>
        <w:t>SuperFinanciera</w:t>
      </w:r>
    </w:p>
    <w:p w:rsidR="00E76310" w:rsidP="00C34F3F" w:rsidRDefault="00E76310" w14:paraId="125AFAC2" w14:textId="77777777">
      <w:pPr>
        <w:pStyle w:val="Textocomentario"/>
        <w:numPr>
          <w:ilvl w:val="0"/>
          <w:numId w:val="132"/>
        </w:numPr>
        <w:jc w:val="left"/>
      </w:pPr>
      <w:r>
        <w:t>Corficolombiana</w:t>
      </w:r>
    </w:p>
    <w:p w:rsidR="00E76310" w:rsidP="00C34F3F" w:rsidRDefault="00E76310" w14:paraId="1FAA210E" w14:textId="77777777">
      <w:pPr>
        <w:pStyle w:val="Textocomentario"/>
        <w:numPr>
          <w:ilvl w:val="0"/>
          <w:numId w:val="132"/>
        </w:numPr>
        <w:jc w:val="left"/>
      </w:pPr>
      <w:r>
        <w:t>Davivienda</w:t>
      </w:r>
    </w:p>
  </w:comment>
  <w:comment w:initials="SR" w:author="Sergio Alejandro Ropero Santiago" w:date="2025-12-18T11:32:00Z" w:id="158">
    <w:p w:rsidR="0083260A" w:rsidP="0083260A" w:rsidRDefault="00D544D7" w14:paraId="2C6EA353" w14:textId="77777777">
      <w:pPr>
        <w:pStyle w:val="Textocomentario"/>
        <w:jc w:val="left"/>
      </w:pPr>
      <w:r>
        <w:rPr>
          <w:rStyle w:val="Refdecomentario"/>
        </w:rPr>
        <w:annotationRef/>
      </w:r>
      <w:r w:rsidR="0083260A">
        <w:t>Se solicita respuesta de las siguientes entidades:</w:t>
      </w:r>
    </w:p>
    <w:p w:rsidR="0083260A" w:rsidP="00C34F3F" w:rsidRDefault="0083260A" w14:paraId="2B7C60EC" w14:textId="77777777">
      <w:pPr>
        <w:pStyle w:val="Textocomentario"/>
        <w:numPr>
          <w:ilvl w:val="0"/>
          <w:numId w:val="133"/>
        </w:numPr>
        <w:jc w:val="left"/>
      </w:pPr>
      <w:r>
        <w:t>MinHacienda</w:t>
      </w:r>
    </w:p>
    <w:p w:rsidR="0083260A" w:rsidP="00C34F3F" w:rsidRDefault="0083260A" w14:paraId="5D9F194C" w14:textId="77777777">
      <w:pPr>
        <w:pStyle w:val="Textocomentario"/>
        <w:numPr>
          <w:ilvl w:val="0"/>
          <w:numId w:val="133"/>
        </w:numPr>
        <w:jc w:val="left"/>
      </w:pPr>
      <w:r>
        <w:t>DNP [SGISE, SGPDN (DADS)]</w:t>
      </w:r>
    </w:p>
    <w:p w:rsidR="0083260A" w:rsidP="00C34F3F" w:rsidRDefault="0083260A" w14:paraId="3B9A511A" w14:textId="77777777">
      <w:pPr>
        <w:pStyle w:val="Textocomentario"/>
        <w:numPr>
          <w:ilvl w:val="0"/>
          <w:numId w:val="133"/>
        </w:numPr>
        <w:jc w:val="left"/>
      </w:pPr>
      <w:r>
        <w:t>iNNpulsa</w:t>
      </w:r>
    </w:p>
    <w:p w:rsidR="0083260A" w:rsidP="00C34F3F" w:rsidRDefault="0083260A" w14:paraId="2A2619C7" w14:textId="77777777">
      <w:pPr>
        <w:pStyle w:val="Textocomentario"/>
        <w:numPr>
          <w:ilvl w:val="0"/>
          <w:numId w:val="133"/>
        </w:numPr>
        <w:jc w:val="left"/>
      </w:pPr>
      <w:r>
        <w:t>SuperFinanciera</w:t>
      </w:r>
    </w:p>
    <w:p w:rsidR="0083260A" w:rsidP="00C34F3F" w:rsidRDefault="0083260A" w14:paraId="12B7BE23" w14:textId="77777777">
      <w:pPr>
        <w:pStyle w:val="Textocomentario"/>
        <w:numPr>
          <w:ilvl w:val="0"/>
          <w:numId w:val="133"/>
        </w:numPr>
        <w:jc w:val="left"/>
      </w:pPr>
      <w:r>
        <w:t>Corficolombiana</w:t>
      </w:r>
    </w:p>
    <w:p w:rsidR="0083260A" w:rsidP="00C34F3F" w:rsidRDefault="0083260A" w14:paraId="5A404065" w14:textId="77777777">
      <w:pPr>
        <w:pStyle w:val="Textocomentario"/>
        <w:numPr>
          <w:ilvl w:val="0"/>
          <w:numId w:val="133"/>
        </w:numPr>
        <w:jc w:val="left"/>
      </w:pPr>
      <w:r>
        <w:t>Davivienda</w:t>
      </w:r>
    </w:p>
  </w:comment>
  <w:comment w:initials="SR" w:author="Sergio Alejandro Ropero Santiago" w:date="2025-12-18T12:04:00Z" w:id="159">
    <w:p w:rsidR="007842F1" w:rsidP="007842F1" w:rsidRDefault="00A622BB" w14:paraId="1C1B81F0" w14:textId="77777777">
      <w:pPr>
        <w:pStyle w:val="Textocomentario"/>
        <w:jc w:val="left"/>
      </w:pPr>
      <w:r>
        <w:rPr>
          <w:rStyle w:val="Refdecomentario"/>
        </w:rPr>
        <w:annotationRef/>
      </w:r>
      <w:r w:rsidR="007842F1">
        <w:t>Se solicita respuesta de las siguientes entidades:</w:t>
      </w:r>
    </w:p>
    <w:p w:rsidR="007842F1" w:rsidP="00C34F3F" w:rsidRDefault="007842F1" w14:paraId="66548710" w14:textId="77777777">
      <w:pPr>
        <w:pStyle w:val="Textocomentario"/>
        <w:numPr>
          <w:ilvl w:val="0"/>
          <w:numId w:val="134"/>
        </w:numPr>
        <w:jc w:val="left"/>
      </w:pPr>
      <w:r>
        <w:t>MinHacienda</w:t>
      </w:r>
    </w:p>
    <w:p w:rsidR="007842F1" w:rsidP="00C34F3F" w:rsidRDefault="007842F1" w14:paraId="53CE5777" w14:textId="77777777">
      <w:pPr>
        <w:pStyle w:val="Textocomentario"/>
        <w:numPr>
          <w:ilvl w:val="0"/>
          <w:numId w:val="134"/>
        </w:numPr>
        <w:jc w:val="left"/>
      </w:pPr>
      <w:r>
        <w:t>DNP [SGISE, SGPDN (DADS)]</w:t>
      </w:r>
    </w:p>
    <w:p w:rsidR="007842F1" w:rsidP="00C34F3F" w:rsidRDefault="007842F1" w14:paraId="2DFE443A" w14:textId="77777777">
      <w:pPr>
        <w:pStyle w:val="Textocomentario"/>
        <w:numPr>
          <w:ilvl w:val="0"/>
          <w:numId w:val="134"/>
        </w:numPr>
        <w:jc w:val="left"/>
      </w:pPr>
      <w:r>
        <w:t>iNNpulsa</w:t>
      </w:r>
    </w:p>
    <w:p w:rsidR="007842F1" w:rsidP="00C34F3F" w:rsidRDefault="007842F1" w14:paraId="0E8C304D" w14:textId="77777777">
      <w:pPr>
        <w:pStyle w:val="Textocomentario"/>
        <w:numPr>
          <w:ilvl w:val="0"/>
          <w:numId w:val="134"/>
        </w:numPr>
        <w:jc w:val="left"/>
      </w:pPr>
      <w:r>
        <w:t>SuperFinanciera</w:t>
      </w:r>
    </w:p>
    <w:p w:rsidR="007842F1" w:rsidP="00C34F3F" w:rsidRDefault="007842F1" w14:paraId="3325BB89" w14:textId="77777777">
      <w:pPr>
        <w:pStyle w:val="Textocomentario"/>
        <w:numPr>
          <w:ilvl w:val="0"/>
          <w:numId w:val="134"/>
        </w:numPr>
        <w:jc w:val="left"/>
      </w:pPr>
      <w:r>
        <w:t>Corficolombiana</w:t>
      </w:r>
    </w:p>
    <w:p w:rsidR="007842F1" w:rsidP="00C34F3F" w:rsidRDefault="007842F1" w14:paraId="163C492F" w14:textId="77777777">
      <w:pPr>
        <w:pStyle w:val="Textocomentario"/>
        <w:numPr>
          <w:ilvl w:val="0"/>
          <w:numId w:val="134"/>
        </w:numPr>
        <w:jc w:val="left"/>
      </w:pPr>
      <w:r>
        <w:t>Davivienda</w:t>
      </w:r>
    </w:p>
  </w:comment>
  <w:comment w:initials="SR" w:author="Sergio Alejandro Ropero Santiago" w:date="2025-12-18T12:05:00Z" w:id="160">
    <w:p w:rsidR="00CA3645" w:rsidP="00CA3645" w:rsidRDefault="00DB2298" w14:paraId="7A014D78" w14:textId="77777777">
      <w:pPr>
        <w:pStyle w:val="Textocomentario"/>
        <w:jc w:val="left"/>
      </w:pPr>
      <w:r>
        <w:rPr>
          <w:rStyle w:val="Refdecomentario"/>
        </w:rPr>
        <w:annotationRef/>
      </w:r>
      <w:r w:rsidR="00CA3645">
        <w:t>Se solicita respuesta de las siguientes entidades:</w:t>
      </w:r>
    </w:p>
    <w:p w:rsidR="00CA3645" w:rsidP="00C34F3F" w:rsidRDefault="00CA3645" w14:paraId="1F05F972" w14:textId="77777777">
      <w:pPr>
        <w:pStyle w:val="Textocomentario"/>
        <w:numPr>
          <w:ilvl w:val="0"/>
          <w:numId w:val="135"/>
        </w:numPr>
        <w:jc w:val="left"/>
      </w:pPr>
      <w:r>
        <w:t>MinHacienda</w:t>
      </w:r>
    </w:p>
    <w:p w:rsidR="00CA3645" w:rsidP="00C34F3F" w:rsidRDefault="00CA3645" w14:paraId="433F3FD7" w14:textId="77777777">
      <w:pPr>
        <w:pStyle w:val="Textocomentario"/>
        <w:numPr>
          <w:ilvl w:val="0"/>
          <w:numId w:val="135"/>
        </w:numPr>
        <w:jc w:val="left"/>
      </w:pPr>
      <w:r>
        <w:t>DNP [SGPDN (DADS)]</w:t>
      </w:r>
    </w:p>
    <w:p w:rsidR="00CA3645" w:rsidP="00C34F3F" w:rsidRDefault="00CA3645" w14:paraId="6C80E223" w14:textId="77777777">
      <w:pPr>
        <w:pStyle w:val="Textocomentario"/>
        <w:numPr>
          <w:ilvl w:val="0"/>
          <w:numId w:val="135"/>
        </w:numPr>
        <w:jc w:val="left"/>
      </w:pPr>
      <w:r>
        <w:t>iNNpulsa</w:t>
      </w:r>
    </w:p>
    <w:p w:rsidR="00CA3645" w:rsidP="00C34F3F" w:rsidRDefault="00CA3645" w14:paraId="515BAAB0" w14:textId="77777777">
      <w:pPr>
        <w:pStyle w:val="Textocomentario"/>
        <w:numPr>
          <w:ilvl w:val="0"/>
          <w:numId w:val="135"/>
        </w:numPr>
        <w:jc w:val="left"/>
      </w:pPr>
      <w:r>
        <w:t>SuperFinanciera</w:t>
      </w:r>
    </w:p>
  </w:comment>
  <w:comment w:initials="SR" w:author="Sergio Alejandro Ropero Santiago" w:date="2025-12-18T12:05:00Z" w:id="162">
    <w:p w:rsidR="008B1F4C" w:rsidP="008B1F4C" w:rsidRDefault="00DB2298" w14:paraId="19669463" w14:textId="77777777">
      <w:pPr>
        <w:pStyle w:val="Textocomentario"/>
        <w:jc w:val="left"/>
      </w:pPr>
      <w:r>
        <w:rPr>
          <w:rStyle w:val="Refdecomentario"/>
        </w:rPr>
        <w:annotationRef/>
      </w:r>
      <w:r w:rsidR="008B1F4C">
        <w:t>Se solicita respuesta de las siguientes entidades:</w:t>
      </w:r>
    </w:p>
    <w:p w:rsidR="008B1F4C" w:rsidP="00C34F3F" w:rsidRDefault="008B1F4C" w14:paraId="0F574FEB" w14:textId="77777777">
      <w:pPr>
        <w:pStyle w:val="Textocomentario"/>
        <w:numPr>
          <w:ilvl w:val="0"/>
          <w:numId w:val="136"/>
        </w:numPr>
        <w:jc w:val="left"/>
      </w:pPr>
      <w:r>
        <w:t>MinHacienda</w:t>
      </w:r>
    </w:p>
    <w:p w:rsidR="008B1F4C" w:rsidP="00C34F3F" w:rsidRDefault="008B1F4C" w14:paraId="23A19575" w14:textId="77777777">
      <w:pPr>
        <w:pStyle w:val="Textocomentario"/>
        <w:numPr>
          <w:ilvl w:val="0"/>
          <w:numId w:val="136"/>
        </w:numPr>
        <w:jc w:val="left"/>
      </w:pPr>
      <w:r>
        <w:t>DNP [SGISE, SGPDN (DADS, GAPP)]</w:t>
      </w:r>
    </w:p>
    <w:p w:rsidR="008B1F4C" w:rsidP="00C34F3F" w:rsidRDefault="008B1F4C" w14:paraId="08EF6DFE" w14:textId="77777777">
      <w:pPr>
        <w:pStyle w:val="Textocomentario"/>
        <w:numPr>
          <w:ilvl w:val="0"/>
          <w:numId w:val="136"/>
        </w:numPr>
        <w:jc w:val="left"/>
      </w:pPr>
      <w:r>
        <w:t>iNNpulsa</w:t>
      </w:r>
    </w:p>
    <w:p w:rsidR="008B1F4C" w:rsidP="00C34F3F" w:rsidRDefault="008B1F4C" w14:paraId="645B5D7F" w14:textId="77777777">
      <w:pPr>
        <w:pStyle w:val="Textocomentario"/>
        <w:numPr>
          <w:ilvl w:val="0"/>
          <w:numId w:val="136"/>
        </w:numPr>
        <w:jc w:val="left"/>
      </w:pPr>
      <w:r>
        <w:t>SuperFinanciera</w:t>
      </w:r>
    </w:p>
    <w:p w:rsidR="008B1F4C" w:rsidP="00C34F3F" w:rsidRDefault="008B1F4C" w14:paraId="201EC221" w14:textId="77777777">
      <w:pPr>
        <w:pStyle w:val="Textocomentario"/>
        <w:numPr>
          <w:ilvl w:val="0"/>
          <w:numId w:val="136"/>
        </w:numPr>
        <w:jc w:val="left"/>
      </w:pPr>
      <w:r>
        <w:t>MinAmbiente</w:t>
      </w:r>
    </w:p>
    <w:p w:rsidR="008B1F4C" w:rsidP="00C34F3F" w:rsidRDefault="008B1F4C" w14:paraId="570A4288" w14:textId="77777777">
      <w:pPr>
        <w:pStyle w:val="Textocomentario"/>
        <w:numPr>
          <w:ilvl w:val="0"/>
          <w:numId w:val="136"/>
        </w:numPr>
        <w:jc w:val="left"/>
      </w:pPr>
      <w:r>
        <w:t>Corficolombiana</w:t>
      </w:r>
    </w:p>
    <w:p w:rsidR="008B1F4C" w:rsidP="00C34F3F" w:rsidRDefault="008B1F4C" w14:paraId="48F6B4A1" w14:textId="77777777">
      <w:pPr>
        <w:pStyle w:val="Textocomentario"/>
        <w:numPr>
          <w:ilvl w:val="0"/>
          <w:numId w:val="136"/>
        </w:numPr>
        <w:jc w:val="left"/>
      </w:pPr>
      <w:r>
        <w:t>Davivienda</w:t>
      </w:r>
    </w:p>
  </w:comment>
  <w:comment w:initials="SR" w:author="Sergio Alejandro Ropero Santiago" w:date="2025-12-18T12:05:00Z" w:id="163">
    <w:p w:rsidR="00010B18" w:rsidP="00010B18" w:rsidRDefault="00DB2298" w14:paraId="26FC0CE5" w14:textId="77777777">
      <w:pPr>
        <w:pStyle w:val="Textocomentario"/>
        <w:jc w:val="left"/>
      </w:pPr>
      <w:r>
        <w:rPr>
          <w:rStyle w:val="Refdecomentario"/>
        </w:rPr>
        <w:annotationRef/>
      </w:r>
      <w:r w:rsidR="00010B18">
        <w:t>Se solicita respuesta de las siguientes entidades:</w:t>
      </w:r>
    </w:p>
    <w:p w:rsidR="00010B18" w:rsidP="00C34F3F" w:rsidRDefault="00010B18" w14:paraId="2E876E61" w14:textId="77777777">
      <w:pPr>
        <w:pStyle w:val="Textocomentario"/>
        <w:numPr>
          <w:ilvl w:val="0"/>
          <w:numId w:val="137"/>
        </w:numPr>
        <w:jc w:val="left"/>
      </w:pPr>
      <w:r>
        <w:t>MinHacienda</w:t>
      </w:r>
    </w:p>
    <w:p w:rsidR="00010B18" w:rsidP="00C34F3F" w:rsidRDefault="00010B18" w14:paraId="1CA25A21" w14:textId="77777777">
      <w:pPr>
        <w:pStyle w:val="Textocomentario"/>
        <w:numPr>
          <w:ilvl w:val="0"/>
          <w:numId w:val="137"/>
        </w:numPr>
        <w:jc w:val="left"/>
      </w:pPr>
      <w:r>
        <w:t>DNP [SGPDN (DADS)]</w:t>
      </w:r>
    </w:p>
    <w:p w:rsidR="00010B18" w:rsidP="00C34F3F" w:rsidRDefault="00010B18" w14:paraId="1B686421" w14:textId="77777777">
      <w:pPr>
        <w:pStyle w:val="Textocomentario"/>
        <w:numPr>
          <w:ilvl w:val="0"/>
          <w:numId w:val="137"/>
        </w:numPr>
        <w:jc w:val="left"/>
      </w:pPr>
      <w:r>
        <w:t>iNNpulsa</w:t>
      </w:r>
    </w:p>
    <w:p w:rsidR="00010B18" w:rsidP="00C34F3F" w:rsidRDefault="00010B18" w14:paraId="0ED60C0D" w14:textId="77777777">
      <w:pPr>
        <w:pStyle w:val="Textocomentario"/>
        <w:numPr>
          <w:ilvl w:val="0"/>
          <w:numId w:val="137"/>
        </w:numPr>
        <w:jc w:val="left"/>
      </w:pPr>
      <w:r>
        <w:t>SuperFinanciera</w:t>
      </w:r>
    </w:p>
    <w:p w:rsidR="00010B18" w:rsidP="00C34F3F" w:rsidRDefault="00010B18" w14:paraId="4498FBD4" w14:textId="77777777">
      <w:pPr>
        <w:pStyle w:val="Textocomentario"/>
        <w:numPr>
          <w:ilvl w:val="0"/>
          <w:numId w:val="137"/>
        </w:numPr>
        <w:jc w:val="left"/>
      </w:pPr>
      <w:r>
        <w:t>MinAmbiente</w:t>
      </w:r>
    </w:p>
    <w:p w:rsidR="00010B18" w:rsidP="00C34F3F" w:rsidRDefault="00010B18" w14:paraId="3C01DB31" w14:textId="77777777">
      <w:pPr>
        <w:pStyle w:val="Textocomentario"/>
        <w:numPr>
          <w:ilvl w:val="0"/>
          <w:numId w:val="137"/>
        </w:numPr>
        <w:jc w:val="left"/>
      </w:pPr>
      <w:r>
        <w:t>Corficolombiana</w:t>
      </w:r>
    </w:p>
    <w:p w:rsidR="00010B18" w:rsidP="00C34F3F" w:rsidRDefault="00010B18" w14:paraId="04C740F8" w14:textId="77777777">
      <w:pPr>
        <w:pStyle w:val="Textocomentario"/>
        <w:numPr>
          <w:ilvl w:val="0"/>
          <w:numId w:val="137"/>
        </w:numPr>
        <w:jc w:val="left"/>
      </w:pPr>
      <w:r>
        <w:t>Davivienda</w:t>
      </w:r>
    </w:p>
  </w:comment>
  <w:comment w:initials="SR" w:author="Sergio Alejandro Ropero Santiago" w:date="2025-12-18T12:05:00Z" w:id="164">
    <w:p w:rsidR="00E554E1" w:rsidP="00E554E1" w:rsidRDefault="007A4D91" w14:paraId="378F4D08" w14:textId="77777777">
      <w:pPr>
        <w:pStyle w:val="Textocomentario"/>
        <w:jc w:val="left"/>
      </w:pPr>
      <w:r>
        <w:rPr>
          <w:rStyle w:val="Refdecomentario"/>
        </w:rPr>
        <w:annotationRef/>
      </w:r>
      <w:r w:rsidR="00E554E1">
        <w:t>Se solicita respuesta de las siguientes entidades:</w:t>
      </w:r>
    </w:p>
    <w:p w:rsidR="00E554E1" w:rsidP="00C34F3F" w:rsidRDefault="00E554E1" w14:paraId="0F8AF603" w14:textId="77777777">
      <w:pPr>
        <w:pStyle w:val="Textocomentario"/>
        <w:numPr>
          <w:ilvl w:val="0"/>
          <w:numId w:val="138"/>
        </w:numPr>
        <w:jc w:val="left"/>
      </w:pPr>
      <w:r>
        <w:t>MinHacienda</w:t>
      </w:r>
    </w:p>
    <w:p w:rsidR="00E554E1" w:rsidP="00C34F3F" w:rsidRDefault="00E554E1" w14:paraId="610C9D37" w14:textId="77777777">
      <w:pPr>
        <w:pStyle w:val="Textocomentario"/>
        <w:numPr>
          <w:ilvl w:val="0"/>
          <w:numId w:val="138"/>
        </w:numPr>
        <w:jc w:val="left"/>
      </w:pPr>
      <w:r>
        <w:t>DNP [SGISE, SGPDN (DIDE, DIES, DADS)]</w:t>
      </w:r>
    </w:p>
    <w:p w:rsidR="00E554E1" w:rsidP="00C34F3F" w:rsidRDefault="00E554E1" w14:paraId="3BF835CD" w14:textId="77777777">
      <w:pPr>
        <w:pStyle w:val="Textocomentario"/>
        <w:numPr>
          <w:ilvl w:val="0"/>
          <w:numId w:val="138"/>
        </w:numPr>
        <w:jc w:val="left"/>
      </w:pPr>
      <w:r>
        <w:t>iNNpulsa</w:t>
      </w:r>
    </w:p>
    <w:p w:rsidR="00E554E1" w:rsidP="00C34F3F" w:rsidRDefault="00E554E1" w14:paraId="3C34C5C0" w14:textId="77777777">
      <w:pPr>
        <w:pStyle w:val="Textocomentario"/>
        <w:numPr>
          <w:ilvl w:val="0"/>
          <w:numId w:val="138"/>
        </w:numPr>
        <w:jc w:val="left"/>
      </w:pPr>
      <w:r>
        <w:t>SuperFinanciera</w:t>
      </w:r>
    </w:p>
    <w:p w:rsidR="00E554E1" w:rsidP="00C34F3F" w:rsidRDefault="00E554E1" w14:paraId="4F932D24" w14:textId="77777777">
      <w:pPr>
        <w:pStyle w:val="Textocomentario"/>
        <w:numPr>
          <w:ilvl w:val="0"/>
          <w:numId w:val="138"/>
        </w:numPr>
        <w:jc w:val="left"/>
      </w:pPr>
      <w:r>
        <w:t>MinAmbiente</w:t>
      </w:r>
    </w:p>
    <w:p w:rsidR="00E554E1" w:rsidP="00C34F3F" w:rsidRDefault="00E554E1" w14:paraId="5C37A87A" w14:textId="77777777">
      <w:pPr>
        <w:pStyle w:val="Textocomentario"/>
        <w:numPr>
          <w:ilvl w:val="0"/>
          <w:numId w:val="138"/>
        </w:numPr>
        <w:jc w:val="left"/>
      </w:pPr>
      <w:r>
        <w:t>Corficolombiana</w:t>
      </w:r>
    </w:p>
    <w:p w:rsidR="00E554E1" w:rsidP="00C34F3F" w:rsidRDefault="00E554E1" w14:paraId="72800F43" w14:textId="77777777">
      <w:pPr>
        <w:pStyle w:val="Textocomentario"/>
        <w:numPr>
          <w:ilvl w:val="0"/>
          <w:numId w:val="138"/>
        </w:numPr>
        <w:jc w:val="left"/>
      </w:pPr>
      <w:r>
        <w:t>Davivienda</w:t>
      </w:r>
    </w:p>
  </w:comment>
  <w:comment w:initials="SR" w:author="Sergio Alejandro Ropero Santiago" w:date="2025-12-18T12:05:00Z" w:id="165">
    <w:p w:rsidR="001F7590" w:rsidP="001F7590" w:rsidRDefault="007A4D91" w14:paraId="4F20CA1E" w14:textId="77777777">
      <w:pPr>
        <w:pStyle w:val="Textocomentario"/>
        <w:jc w:val="left"/>
      </w:pPr>
      <w:r>
        <w:rPr>
          <w:rStyle w:val="Refdecomentario"/>
        </w:rPr>
        <w:annotationRef/>
      </w:r>
      <w:r w:rsidR="001F7590">
        <w:t>Se solicita respuesta de las siguientes entidades:</w:t>
      </w:r>
    </w:p>
    <w:p w:rsidR="001F7590" w:rsidP="00C34F3F" w:rsidRDefault="001F7590" w14:paraId="37F6CEBE" w14:textId="77777777">
      <w:pPr>
        <w:pStyle w:val="Textocomentario"/>
        <w:numPr>
          <w:ilvl w:val="0"/>
          <w:numId w:val="139"/>
        </w:numPr>
        <w:jc w:val="left"/>
      </w:pPr>
      <w:r>
        <w:t>MinHacienda</w:t>
      </w:r>
    </w:p>
    <w:p w:rsidR="001F7590" w:rsidP="00C34F3F" w:rsidRDefault="001F7590" w14:paraId="126633CE" w14:textId="77777777">
      <w:pPr>
        <w:pStyle w:val="Textocomentario"/>
        <w:numPr>
          <w:ilvl w:val="0"/>
          <w:numId w:val="139"/>
        </w:numPr>
        <w:jc w:val="left"/>
      </w:pPr>
      <w:r>
        <w:t>DNP [SGISE, SGPDN (DADS)]</w:t>
      </w:r>
    </w:p>
    <w:p w:rsidR="001F7590" w:rsidP="00C34F3F" w:rsidRDefault="001F7590" w14:paraId="75DE2513" w14:textId="77777777">
      <w:pPr>
        <w:pStyle w:val="Textocomentario"/>
        <w:numPr>
          <w:ilvl w:val="0"/>
          <w:numId w:val="139"/>
        </w:numPr>
        <w:jc w:val="left"/>
      </w:pPr>
      <w:r>
        <w:t>iNNpulsa</w:t>
      </w:r>
    </w:p>
    <w:p w:rsidR="001F7590" w:rsidP="00C34F3F" w:rsidRDefault="001F7590" w14:paraId="66412F6E" w14:textId="77777777">
      <w:pPr>
        <w:pStyle w:val="Textocomentario"/>
        <w:numPr>
          <w:ilvl w:val="0"/>
          <w:numId w:val="139"/>
        </w:numPr>
        <w:jc w:val="left"/>
      </w:pPr>
      <w:r>
        <w:t>SuperFinanciera</w:t>
      </w:r>
    </w:p>
    <w:p w:rsidR="001F7590" w:rsidP="00C34F3F" w:rsidRDefault="001F7590" w14:paraId="6DC56D98" w14:textId="77777777">
      <w:pPr>
        <w:pStyle w:val="Textocomentario"/>
        <w:numPr>
          <w:ilvl w:val="0"/>
          <w:numId w:val="139"/>
        </w:numPr>
        <w:jc w:val="left"/>
      </w:pPr>
      <w:r>
        <w:t>MinAmbiente</w:t>
      </w:r>
    </w:p>
    <w:p w:rsidR="001F7590" w:rsidP="00C34F3F" w:rsidRDefault="001F7590" w14:paraId="4A0A49DE" w14:textId="77777777">
      <w:pPr>
        <w:pStyle w:val="Textocomentario"/>
        <w:numPr>
          <w:ilvl w:val="0"/>
          <w:numId w:val="139"/>
        </w:numPr>
        <w:jc w:val="left"/>
      </w:pPr>
      <w:r>
        <w:t>Corficolombiana</w:t>
      </w:r>
    </w:p>
    <w:p w:rsidR="001F7590" w:rsidP="00C34F3F" w:rsidRDefault="001F7590" w14:paraId="501C9ED3" w14:textId="77777777">
      <w:pPr>
        <w:pStyle w:val="Textocomentario"/>
        <w:numPr>
          <w:ilvl w:val="0"/>
          <w:numId w:val="139"/>
        </w:numPr>
        <w:jc w:val="left"/>
      </w:pPr>
      <w:r>
        <w:t>Davivienda</w:t>
      </w:r>
    </w:p>
  </w:comment>
  <w:comment w:initials="SR" w:author="Sergio Alejandro Ropero Santiago" w:date="2025-12-18T12:06:00Z" w:id="166">
    <w:p w:rsidR="00CA449C" w:rsidP="00CA449C" w:rsidRDefault="007A4D91" w14:paraId="7DFD44F8" w14:textId="77777777">
      <w:pPr>
        <w:pStyle w:val="Textocomentario"/>
        <w:jc w:val="left"/>
      </w:pPr>
      <w:r>
        <w:rPr>
          <w:rStyle w:val="Refdecomentario"/>
        </w:rPr>
        <w:annotationRef/>
      </w:r>
      <w:r w:rsidR="00CA449C">
        <w:t>Se solicita respuesta de las siguientes entidades:</w:t>
      </w:r>
    </w:p>
    <w:p w:rsidR="00CA449C" w:rsidP="00C34F3F" w:rsidRDefault="00CA449C" w14:paraId="784BCF3B" w14:textId="77777777">
      <w:pPr>
        <w:pStyle w:val="Textocomentario"/>
        <w:numPr>
          <w:ilvl w:val="0"/>
          <w:numId w:val="140"/>
        </w:numPr>
        <w:jc w:val="left"/>
      </w:pPr>
      <w:r>
        <w:t>MinHacienda</w:t>
      </w:r>
    </w:p>
    <w:p w:rsidR="00CA449C" w:rsidP="00C34F3F" w:rsidRDefault="00CA449C" w14:paraId="0F5A156E" w14:textId="77777777">
      <w:pPr>
        <w:pStyle w:val="Textocomentario"/>
        <w:numPr>
          <w:ilvl w:val="0"/>
          <w:numId w:val="140"/>
        </w:numPr>
        <w:jc w:val="left"/>
      </w:pPr>
      <w:r>
        <w:t>DNP [SGPDN (DADS, GAPP)]</w:t>
      </w:r>
    </w:p>
    <w:p w:rsidR="00CA449C" w:rsidP="00C34F3F" w:rsidRDefault="00CA449C" w14:paraId="0DF4CE58" w14:textId="77777777">
      <w:pPr>
        <w:pStyle w:val="Textocomentario"/>
        <w:numPr>
          <w:ilvl w:val="0"/>
          <w:numId w:val="140"/>
        </w:numPr>
        <w:jc w:val="left"/>
      </w:pPr>
      <w:r>
        <w:t>iNNpulsa</w:t>
      </w:r>
    </w:p>
    <w:p w:rsidR="00CA449C" w:rsidP="00C34F3F" w:rsidRDefault="00CA449C" w14:paraId="039CADFC" w14:textId="77777777">
      <w:pPr>
        <w:pStyle w:val="Textocomentario"/>
        <w:numPr>
          <w:ilvl w:val="0"/>
          <w:numId w:val="140"/>
        </w:numPr>
        <w:jc w:val="left"/>
      </w:pPr>
      <w:r>
        <w:t>SuperFinanciera</w:t>
      </w:r>
    </w:p>
    <w:p w:rsidR="00CA449C" w:rsidP="00C34F3F" w:rsidRDefault="00CA449C" w14:paraId="2CCB4FE0" w14:textId="77777777">
      <w:pPr>
        <w:pStyle w:val="Textocomentario"/>
        <w:numPr>
          <w:ilvl w:val="0"/>
          <w:numId w:val="140"/>
        </w:numPr>
        <w:jc w:val="left"/>
      </w:pPr>
      <w:r>
        <w:t>MinAmbiente</w:t>
      </w:r>
    </w:p>
    <w:p w:rsidR="00CA449C" w:rsidP="00C34F3F" w:rsidRDefault="00CA449C" w14:paraId="0EC4081D" w14:textId="77777777">
      <w:pPr>
        <w:pStyle w:val="Textocomentario"/>
        <w:numPr>
          <w:ilvl w:val="0"/>
          <w:numId w:val="140"/>
        </w:numPr>
        <w:jc w:val="left"/>
      </w:pPr>
      <w:r>
        <w:t>Corficolombiana</w:t>
      </w:r>
    </w:p>
    <w:p w:rsidR="00CA449C" w:rsidP="00C34F3F" w:rsidRDefault="00CA449C" w14:paraId="60B64D3B" w14:textId="77777777">
      <w:pPr>
        <w:pStyle w:val="Textocomentario"/>
        <w:numPr>
          <w:ilvl w:val="0"/>
          <w:numId w:val="140"/>
        </w:numPr>
        <w:jc w:val="left"/>
      </w:pPr>
      <w:r>
        <w:t>Davivienda</w:t>
      </w:r>
    </w:p>
  </w:comment>
  <w:comment w:initials="SR" w:author="Sergio Alejandro Ropero Santiago" w:date="2025-12-18T12:06:00Z" w:id="167">
    <w:p w:rsidR="0099238A" w:rsidP="0099238A" w:rsidRDefault="00A84457" w14:paraId="35372881" w14:textId="77777777">
      <w:pPr>
        <w:pStyle w:val="Textocomentario"/>
        <w:jc w:val="left"/>
      </w:pPr>
      <w:r>
        <w:rPr>
          <w:rStyle w:val="Refdecomentario"/>
        </w:rPr>
        <w:annotationRef/>
      </w:r>
      <w:r w:rsidR="0099238A">
        <w:t>Se solicita respuesta de las siguientes entidades:</w:t>
      </w:r>
    </w:p>
    <w:p w:rsidR="0099238A" w:rsidP="00C34F3F" w:rsidRDefault="0099238A" w14:paraId="2019AE63" w14:textId="77777777">
      <w:pPr>
        <w:pStyle w:val="Textocomentario"/>
        <w:numPr>
          <w:ilvl w:val="0"/>
          <w:numId w:val="141"/>
        </w:numPr>
        <w:jc w:val="left"/>
      </w:pPr>
      <w:r>
        <w:t>MinHacienda</w:t>
      </w:r>
    </w:p>
    <w:p w:rsidR="0099238A" w:rsidP="00C34F3F" w:rsidRDefault="0099238A" w14:paraId="1443D76C" w14:textId="77777777">
      <w:pPr>
        <w:pStyle w:val="Textocomentario"/>
        <w:numPr>
          <w:ilvl w:val="0"/>
          <w:numId w:val="141"/>
        </w:numPr>
        <w:jc w:val="left"/>
      </w:pPr>
      <w:r>
        <w:t>DNP [SGPDN (DADS, DDD)]</w:t>
      </w:r>
    </w:p>
    <w:p w:rsidR="0099238A" w:rsidP="00C34F3F" w:rsidRDefault="0099238A" w14:paraId="09ABFA58" w14:textId="77777777">
      <w:pPr>
        <w:pStyle w:val="Textocomentario"/>
        <w:numPr>
          <w:ilvl w:val="0"/>
          <w:numId w:val="141"/>
        </w:numPr>
        <w:jc w:val="left"/>
      </w:pPr>
      <w:r>
        <w:t>iNNpulsa</w:t>
      </w:r>
    </w:p>
    <w:p w:rsidR="0099238A" w:rsidP="00C34F3F" w:rsidRDefault="0099238A" w14:paraId="25AFA69C" w14:textId="77777777">
      <w:pPr>
        <w:pStyle w:val="Textocomentario"/>
        <w:numPr>
          <w:ilvl w:val="0"/>
          <w:numId w:val="141"/>
        </w:numPr>
        <w:jc w:val="left"/>
      </w:pPr>
      <w:r>
        <w:t>SuperFinanciera</w:t>
      </w:r>
    </w:p>
    <w:p w:rsidR="0099238A" w:rsidP="00C34F3F" w:rsidRDefault="0099238A" w14:paraId="5E9781B1" w14:textId="77777777">
      <w:pPr>
        <w:pStyle w:val="Textocomentario"/>
        <w:numPr>
          <w:ilvl w:val="0"/>
          <w:numId w:val="141"/>
        </w:numPr>
        <w:jc w:val="left"/>
      </w:pPr>
      <w:r>
        <w:t>MinAmbiente</w:t>
      </w:r>
    </w:p>
    <w:p w:rsidR="0099238A" w:rsidP="00C34F3F" w:rsidRDefault="0099238A" w14:paraId="75574707" w14:textId="77777777">
      <w:pPr>
        <w:pStyle w:val="Textocomentario"/>
        <w:numPr>
          <w:ilvl w:val="0"/>
          <w:numId w:val="141"/>
        </w:numPr>
        <w:jc w:val="left"/>
      </w:pPr>
      <w:r>
        <w:t>Corficolombiana</w:t>
      </w:r>
    </w:p>
    <w:p w:rsidR="0099238A" w:rsidP="00C34F3F" w:rsidRDefault="0099238A" w14:paraId="132D448E" w14:textId="77777777">
      <w:pPr>
        <w:pStyle w:val="Textocomentario"/>
        <w:numPr>
          <w:ilvl w:val="0"/>
          <w:numId w:val="141"/>
        </w:numPr>
        <w:jc w:val="left"/>
      </w:pPr>
      <w:r>
        <w:t>Davivienda</w:t>
      </w:r>
    </w:p>
  </w:comment>
  <w:comment w:initials="SR" w:author="Sergio Alejandro Ropero Santiago" w:date="2025-12-18T12:06:00Z" w:id="169">
    <w:p w:rsidR="008E5916" w:rsidP="008E5916" w:rsidRDefault="00A84457" w14:paraId="27DC1F89" w14:textId="77777777">
      <w:pPr>
        <w:pStyle w:val="Textocomentario"/>
        <w:jc w:val="left"/>
      </w:pPr>
      <w:r>
        <w:rPr>
          <w:rStyle w:val="Refdecomentario"/>
        </w:rPr>
        <w:annotationRef/>
      </w:r>
      <w:r w:rsidR="008E5916">
        <w:t>Se solicita respuesta de las siguientes entidades:</w:t>
      </w:r>
    </w:p>
    <w:p w:rsidR="008E5916" w:rsidP="00C34F3F" w:rsidRDefault="008E5916" w14:paraId="42B28810" w14:textId="77777777">
      <w:pPr>
        <w:pStyle w:val="Textocomentario"/>
        <w:numPr>
          <w:ilvl w:val="0"/>
          <w:numId w:val="142"/>
        </w:numPr>
        <w:jc w:val="left"/>
      </w:pPr>
      <w:r>
        <w:t>MinHacienda</w:t>
      </w:r>
    </w:p>
    <w:p w:rsidR="008E5916" w:rsidP="00C34F3F" w:rsidRDefault="008E5916" w14:paraId="561A979E" w14:textId="77777777">
      <w:pPr>
        <w:pStyle w:val="Textocomentario"/>
        <w:numPr>
          <w:ilvl w:val="0"/>
          <w:numId w:val="142"/>
        </w:numPr>
        <w:jc w:val="left"/>
      </w:pPr>
      <w:r>
        <w:t>DNP [SGPDN (DADS)]</w:t>
      </w:r>
    </w:p>
    <w:p w:rsidR="008E5916" w:rsidP="00C34F3F" w:rsidRDefault="008E5916" w14:paraId="55375F04" w14:textId="77777777">
      <w:pPr>
        <w:pStyle w:val="Textocomentario"/>
        <w:numPr>
          <w:ilvl w:val="0"/>
          <w:numId w:val="142"/>
        </w:numPr>
        <w:jc w:val="left"/>
      </w:pPr>
      <w:r>
        <w:t>iNNpulsa</w:t>
      </w:r>
    </w:p>
    <w:p w:rsidR="008E5916" w:rsidP="00C34F3F" w:rsidRDefault="008E5916" w14:paraId="4844F565" w14:textId="77777777">
      <w:pPr>
        <w:pStyle w:val="Textocomentario"/>
        <w:numPr>
          <w:ilvl w:val="0"/>
          <w:numId w:val="142"/>
        </w:numPr>
        <w:jc w:val="left"/>
      </w:pPr>
      <w:r>
        <w:t>SuperFinanciera</w:t>
      </w:r>
    </w:p>
    <w:p w:rsidR="008E5916" w:rsidP="00C34F3F" w:rsidRDefault="008E5916" w14:paraId="1886EE79" w14:textId="77777777">
      <w:pPr>
        <w:pStyle w:val="Textocomentario"/>
        <w:numPr>
          <w:ilvl w:val="0"/>
          <w:numId w:val="142"/>
        </w:numPr>
        <w:jc w:val="left"/>
      </w:pPr>
      <w:r>
        <w:t>MinAmbiente</w:t>
      </w:r>
    </w:p>
    <w:p w:rsidR="008E5916" w:rsidP="00C34F3F" w:rsidRDefault="008E5916" w14:paraId="0B775613" w14:textId="77777777">
      <w:pPr>
        <w:pStyle w:val="Textocomentario"/>
        <w:numPr>
          <w:ilvl w:val="0"/>
          <w:numId w:val="142"/>
        </w:numPr>
        <w:jc w:val="left"/>
      </w:pPr>
      <w:r>
        <w:t>IDEAM</w:t>
      </w:r>
    </w:p>
    <w:p w:rsidR="008E5916" w:rsidP="00C34F3F" w:rsidRDefault="008E5916" w14:paraId="7C2DE0A1" w14:textId="77777777">
      <w:pPr>
        <w:pStyle w:val="Textocomentario"/>
        <w:numPr>
          <w:ilvl w:val="0"/>
          <w:numId w:val="142"/>
        </w:numPr>
        <w:jc w:val="left"/>
      </w:pPr>
      <w:r>
        <w:t>Corficolombiana</w:t>
      </w:r>
    </w:p>
    <w:p w:rsidR="008E5916" w:rsidP="00C34F3F" w:rsidRDefault="008E5916" w14:paraId="44FB68FA" w14:textId="77777777">
      <w:pPr>
        <w:pStyle w:val="Textocomentario"/>
        <w:numPr>
          <w:ilvl w:val="0"/>
          <w:numId w:val="142"/>
        </w:numPr>
        <w:jc w:val="left"/>
      </w:pPr>
      <w:r>
        <w:t>Davivienda</w:t>
      </w:r>
    </w:p>
  </w:comment>
  <w:comment w:initials="SR" w:author="Sergio Alejandro Ropero Santiago" w:date="2025-12-18T12:06:00Z" w:id="170">
    <w:p w:rsidR="001960C8" w:rsidP="001960C8" w:rsidRDefault="00A84457" w14:paraId="0AB502CA" w14:textId="77777777">
      <w:pPr>
        <w:pStyle w:val="Textocomentario"/>
        <w:jc w:val="left"/>
      </w:pPr>
      <w:r>
        <w:rPr>
          <w:rStyle w:val="Refdecomentario"/>
        </w:rPr>
        <w:annotationRef/>
      </w:r>
      <w:r w:rsidR="001960C8">
        <w:t>Se solicita respuesta de las siguientes entidades:</w:t>
      </w:r>
    </w:p>
    <w:p w:rsidR="001960C8" w:rsidP="00C34F3F" w:rsidRDefault="001960C8" w14:paraId="5D38B93A" w14:textId="77777777">
      <w:pPr>
        <w:pStyle w:val="Textocomentario"/>
        <w:numPr>
          <w:ilvl w:val="0"/>
          <w:numId w:val="143"/>
        </w:numPr>
        <w:jc w:val="left"/>
      </w:pPr>
      <w:r>
        <w:t>MinHacienda</w:t>
      </w:r>
    </w:p>
    <w:p w:rsidR="001960C8" w:rsidP="00C34F3F" w:rsidRDefault="001960C8" w14:paraId="6426C899" w14:textId="77777777">
      <w:pPr>
        <w:pStyle w:val="Textocomentario"/>
        <w:numPr>
          <w:ilvl w:val="0"/>
          <w:numId w:val="143"/>
        </w:numPr>
        <w:jc w:val="left"/>
      </w:pPr>
      <w:r>
        <w:t>DNP [SGPDN (DADS)]</w:t>
      </w:r>
    </w:p>
    <w:p w:rsidR="001960C8" w:rsidP="00C34F3F" w:rsidRDefault="001960C8" w14:paraId="3EEA9051" w14:textId="77777777">
      <w:pPr>
        <w:pStyle w:val="Textocomentario"/>
        <w:numPr>
          <w:ilvl w:val="0"/>
          <w:numId w:val="143"/>
        </w:numPr>
        <w:jc w:val="left"/>
      </w:pPr>
      <w:r>
        <w:t>iNNpulsa</w:t>
      </w:r>
    </w:p>
    <w:p w:rsidR="001960C8" w:rsidP="00C34F3F" w:rsidRDefault="001960C8" w14:paraId="47AF3B22" w14:textId="77777777">
      <w:pPr>
        <w:pStyle w:val="Textocomentario"/>
        <w:numPr>
          <w:ilvl w:val="0"/>
          <w:numId w:val="143"/>
        </w:numPr>
        <w:jc w:val="left"/>
      </w:pPr>
      <w:r>
        <w:t>SuperFinanciera</w:t>
      </w:r>
    </w:p>
    <w:p w:rsidR="001960C8" w:rsidP="00C34F3F" w:rsidRDefault="001960C8" w14:paraId="287C5AAC" w14:textId="77777777">
      <w:pPr>
        <w:pStyle w:val="Textocomentario"/>
        <w:numPr>
          <w:ilvl w:val="0"/>
          <w:numId w:val="143"/>
        </w:numPr>
        <w:jc w:val="left"/>
      </w:pPr>
      <w:r>
        <w:t>MinAmbiente</w:t>
      </w:r>
    </w:p>
    <w:p w:rsidR="001960C8" w:rsidP="00C34F3F" w:rsidRDefault="001960C8" w14:paraId="45AF51B9" w14:textId="77777777">
      <w:pPr>
        <w:pStyle w:val="Textocomentario"/>
        <w:numPr>
          <w:ilvl w:val="0"/>
          <w:numId w:val="143"/>
        </w:numPr>
        <w:jc w:val="left"/>
      </w:pPr>
      <w:r>
        <w:t>IDEAM</w:t>
      </w:r>
    </w:p>
    <w:p w:rsidR="001960C8" w:rsidP="00C34F3F" w:rsidRDefault="001960C8" w14:paraId="71DF0CDB" w14:textId="77777777">
      <w:pPr>
        <w:pStyle w:val="Textocomentario"/>
        <w:numPr>
          <w:ilvl w:val="0"/>
          <w:numId w:val="143"/>
        </w:numPr>
        <w:jc w:val="left"/>
      </w:pPr>
      <w:r>
        <w:t>Corficolombiana</w:t>
      </w:r>
    </w:p>
    <w:p w:rsidR="001960C8" w:rsidP="00C34F3F" w:rsidRDefault="001960C8" w14:paraId="3B58A030" w14:textId="77777777">
      <w:pPr>
        <w:pStyle w:val="Textocomentario"/>
        <w:numPr>
          <w:ilvl w:val="0"/>
          <w:numId w:val="143"/>
        </w:numPr>
        <w:jc w:val="left"/>
      </w:pPr>
      <w:r>
        <w:t>Davivienda</w:t>
      </w:r>
    </w:p>
  </w:comment>
  <w:comment w:initials="SR" w:author="Sergio Alejandro Ropero Santiago" w:date="2025-12-18T12:06:00Z" w:id="171">
    <w:p w:rsidR="00B61D32" w:rsidP="00B61D32" w:rsidRDefault="00A84457" w14:paraId="56A5CA00" w14:textId="77777777">
      <w:pPr>
        <w:pStyle w:val="Textocomentario"/>
        <w:jc w:val="left"/>
      </w:pPr>
      <w:r>
        <w:rPr>
          <w:rStyle w:val="Refdecomentario"/>
        </w:rPr>
        <w:annotationRef/>
      </w:r>
      <w:r w:rsidR="00B61D32">
        <w:t>Se solicita respuesta de las siguientes entidades:</w:t>
      </w:r>
    </w:p>
    <w:p w:rsidR="00B61D32" w:rsidP="00C34F3F" w:rsidRDefault="00B61D32" w14:paraId="314347C1" w14:textId="77777777">
      <w:pPr>
        <w:pStyle w:val="Textocomentario"/>
        <w:numPr>
          <w:ilvl w:val="0"/>
          <w:numId w:val="144"/>
        </w:numPr>
        <w:jc w:val="left"/>
      </w:pPr>
      <w:r>
        <w:t>MinHacienda</w:t>
      </w:r>
    </w:p>
    <w:p w:rsidR="00B61D32" w:rsidP="00C34F3F" w:rsidRDefault="00B61D32" w14:paraId="7D248436" w14:textId="77777777">
      <w:pPr>
        <w:pStyle w:val="Textocomentario"/>
        <w:numPr>
          <w:ilvl w:val="0"/>
          <w:numId w:val="144"/>
        </w:numPr>
        <w:jc w:val="left"/>
      </w:pPr>
      <w:r>
        <w:t>DNP [SGDDT, SGPDN (DADS)]</w:t>
      </w:r>
    </w:p>
    <w:p w:rsidR="00B61D32" w:rsidP="00C34F3F" w:rsidRDefault="00B61D32" w14:paraId="7CF1084B" w14:textId="77777777">
      <w:pPr>
        <w:pStyle w:val="Textocomentario"/>
        <w:numPr>
          <w:ilvl w:val="0"/>
          <w:numId w:val="144"/>
        </w:numPr>
        <w:jc w:val="left"/>
      </w:pPr>
      <w:r>
        <w:t>SuperFinanciera</w:t>
      </w:r>
    </w:p>
    <w:p w:rsidR="00B61D32" w:rsidP="00C34F3F" w:rsidRDefault="00B61D32" w14:paraId="45D82F0A" w14:textId="77777777">
      <w:pPr>
        <w:pStyle w:val="Textocomentario"/>
        <w:numPr>
          <w:ilvl w:val="0"/>
          <w:numId w:val="144"/>
        </w:numPr>
        <w:jc w:val="left"/>
      </w:pPr>
      <w:r>
        <w:t>MinAmbiente</w:t>
      </w:r>
    </w:p>
    <w:p w:rsidR="00B61D32" w:rsidP="00C34F3F" w:rsidRDefault="00B61D32" w14:paraId="3376AE9E" w14:textId="77777777">
      <w:pPr>
        <w:pStyle w:val="Textocomentario"/>
        <w:numPr>
          <w:ilvl w:val="0"/>
          <w:numId w:val="144"/>
        </w:numPr>
        <w:jc w:val="left"/>
      </w:pPr>
      <w:r>
        <w:t>IDEAM</w:t>
      </w:r>
    </w:p>
  </w:comment>
  <w:comment w:initials="SR" w:author="Sergio Alejandro Ropero Santiago" w:date="2025-12-19T13:08:00Z" w:id="172">
    <w:p w:rsidR="009838A9" w:rsidP="009838A9" w:rsidRDefault="0002405C" w14:paraId="48810918" w14:textId="77777777">
      <w:pPr>
        <w:pStyle w:val="Textocomentario"/>
        <w:jc w:val="left"/>
      </w:pPr>
      <w:r>
        <w:rPr>
          <w:rStyle w:val="Refdecomentario"/>
        </w:rPr>
        <w:annotationRef/>
      </w:r>
      <w:r w:rsidR="009838A9">
        <w:t>Se solicita respuesta de las siguientes entidades:</w:t>
      </w:r>
    </w:p>
    <w:p w:rsidR="009838A9" w:rsidP="00C34F3F" w:rsidRDefault="009838A9" w14:paraId="1946ACFF" w14:textId="77777777">
      <w:pPr>
        <w:pStyle w:val="Textocomentario"/>
        <w:numPr>
          <w:ilvl w:val="0"/>
          <w:numId w:val="145"/>
        </w:numPr>
        <w:jc w:val="left"/>
      </w:pPr>
      <w:r>
        <w:t>MinHacienda</w:t>
      </w:r>
    </w:p>
    <w:p w:rsidR="009838A9" w:rsidP="00C34F3F" w:rsidRDefault="009838A9" w14:paraId="476783DC" w14:textId="77777777">
      <w:pPr>
        <w:pStyle w:val="Textocomentario"/>
        <w:numPr>
          <w:ilvl w:val="0"/>
          <w:numId w:val="145"/>
        </w:numPr>
        <w:jc w:val="left"/>
      </w:pPr>
      <w:r>
        <w:t>DNP [SGDDT, SGPDN (DADS)]</w:t>
      </w:r>
    </w:p>
    <w:p w:rsidR="009838A9" w:rsidP="00C34F3F" w:rsidRDefault="009838A9" w14:paraId="693A64DD" w14:textId="77777777">
      <w:pPr>
        <w:pStyle w:val="Textocomentario"/>
        <w:numPr>
          <w:ilvl w:val="0"/>
          <w:numId w:val="145"/>
        </w:numPr>
        <w:jc w:val="left"/>
      </w:pPr>
      <w:r>
        <w:t>iNNpulsa</w:t>
      </w:r>
    </w:p>
    <w:p w:rsidR="009838A9" w:rsidP="00C34F3F" w:rsidRDefault="009838A9" w14:paraId="003C593E" w14:textId="77777777">
      <w:pPr>
        <w:pStyle w:val="Textocomentario"/>
        <w:numPr>
          <w:ilvl w:val="0"/>
          <w:numId w:val="145"/>
        </w:numPr>
        <w:jc w:val="left"/>
      </w:pPr>
      <w:r>
        <w:t>SuperFinanciera</w:t>
      </w:r>
    </w:p>
    <w:p w:rsidR="009838A9" w:rsidP="00C34F3F" w:rsidRDefault="009838A9" w14:paraId="263842AB" w14:textId="77777777">
      <w:pPr>
        <w:pStyle w:val="Textocomentario"/>
        <w:numPr>
          <w:ilvl w:val="0"/>
          <w:numId w:val="145"/>
        </w:numPr>
        <w:jc w:val="left"/>
      </w:pPr>
      <w:r>
        <w:t>MinAmbiente</w:t>
      </w:r>
    </w:p>
    <w:p w:rsidR="009838A9" w:rsidP="00C34F3F" w:rsidRDefault="009838A9" w14:paraId="576254DE" w14:textId="77777777">
      <w:pPr>
        <w:pStyle w:val="Textocomentario"/>
        <w:numPr>
          <w:ilvl w:val="0"/>
          <w:numId w:val="145"/>
        </w:numPr>
        <w:jc w:val="left"/>
      </w:pPr>
      <w:r>
        <w:t>IDEAM</w:t>
      </w:r>
    </w:p>
    <w:p w:rsidR="009838A9" w:rsidP="00C34F3F" w:rsidRDefault="009838A9" w14:paraId="725E9A18" w14:textId="77777777">
      <w:pPr>
        <w:pStyle w:val="Textocomentario"/>
        <w:numPr>
          <w:ilvl w:val="0"/>
          <w:numId w:val="145"/>
        </w:numPr>
        <w:jc w:val="left"/>
      </w:pPr>
      <w:r>
        <w:t>Corficolombiana</w:t>
      </w:r>
    </w:p>
    <w:p w:rsidR="009838A9" w:rsidP="00C34F3F" w:rsidRDefault="009838A9" w14:paraId="4B403DE6" w14:textId="77777777">
      <w:pPr>
        <w:pStyle w:val="Textocomentario"/>
        <w:numPr>
          <w:ilvl w:val="0"/>
          <w:numId w:val="145"/>
        </w:numPr>
        <w:jc w:val="left"/>
      </w:pPr>
      <w:r>
        <w:t>Davivienda</w:t>
      </w:r>
    </w:p>
  </w:comment>
  <w:comment w:initials="SR" w:author="Sergio Alejandro Ropero Santiago" w:date="2025-12-19T13:08:00Z" w:id="175">
    <w:p w:rsidR="007D6ED4" w:rsidP="007D6ED4" w:rsidRDefault="003D7FCF" w14:paraId="1CE053BE" w14:textId="77777777">
      <w:pPr>
        <w:pStyle w:val="Textocomentario"/>
        <w:jc w:val="left"/>
      </w:pPr>
      <w:r>
        <w:rPr>
          <w:rStyle w:val="Refdecomentario"/>
        </w:rPr>
        <w:annotationRef/>
      </w:r>
      <w:r w:rsidR="007D6ED4">
        <w:t>Se solicita respuesta de las siguientes entidades:</w:t>
      </w:r>
    </w:p>
    <w:p w:rsidR="007D6ED4" w:rsidP="00C34F3F" w:rsidRDefault="007D6ED4" w14:paraId="64F95B71" w14:textId="77777777">
      <w:pPr>
        <w:pStyle w:val="Textocomentario"/>
        <w:numPr>
          <w:ilvl w:val="0"/>
          <w:numId w:val="146"/>
        </w:numPr>
        <w:jc w:val="left"/>
      </w:pPr>
      <w:r>
        <w:t>DNP [SGPDN (DDD)]</w:t>
      </w:r>
    </w:p>
    <w:p w:rsidR="007D6ED4" w:rsidP="00C34F3F" w:rsidRDefault="007D6ED4" w14:paraId="4D35D976" w14:textId="77777777">
      <w:pPr>
        <w:pStyle w:val="Textocomentario"/>
        <w:numPr>
          <w:ilvl w:val="0"/>
          <w:numId w:val="146"/>
        </w:numPr>
        <w:jc w:val="left"/>
      </w:pPr>
      <w:r>
        <w:t>MinTIC</w:t>
      </w:r>
    </w:p>
    <w:p w:rsidR="007D6ED4" w:rsidP="00C34F3F" w:rsidRDefault="007D6ED4" w14:paraId="25E474C9" w14:textId="77777777">
      <w:pPr>
        <w:pStyle w:val="Textocomentario"/>
        <w:numPr>
          <w:ilvl w:val="0"/>
          <w:numId w:val="146"/>
        </w:numPr>
        <w:jc w:val="left"/>
      </w:pPr>
      <w:r>
        <w:t>CRC</w:t>
      </w:r>
    </w:p>
    <w:p w:rsidR="007D6ED4" w:rsidP="00C34F3F" w:rsidRDefault="007D6ED4" w14:paraId="48611298" w14:textId="77777777">
      <w:pPr>
        <w:pStyle w:val="Textocomentario"/>
        <w:numPr>
          <w:ilvl w:val="0"/>
          <w:numId w:val="146"/>
        </w:numPr>
        <w:jc w:val="left"/>
      </w:pPr>
      <w:r>
        <w:t>SIC</w:t>
      </w:r>
    </w:p>
    <w:p w:rsidR="007D6ED4" w:rsidP="00C34F3F" w:rsidRDefault="007D6ED4" w14:paraId="4F132750" w14:textId="77777777">
      <w:pPr>
        <w:pStyle w:val="Textocomentario"/>
        <w:numPr>
          <w:ilvl w:val="0"/>
          <w:numId w:val="146"/>
        </w:numPr>
        <w:jc w:val="left"/>
      </w:pPr>
      <w:r>
        <w:t>Presidencia - Transformación Digital</w:t>
      </w:r>
    </w:p>
    <w:p w:rsidR="007D6ED4" w:rsidP="00C34F3F" w:rsidRDefault="007D6ED4" w14:paraId="2CD7F697" w14:textId="77777777">
      <w:pPr>
        <w:pStyle w:val="Textocomentario"/>
        <w:numPr>
          <w:ilvl w:val="0"/>
          <w:numId w:val="146"/>
        </w:numPr>
        <w:jc w:val="left"/>
      </w:pPr>
      <w:r>
        <w:t>ANE</w:t>
      </w:r>
    </w:p>
    <w:p w:rsidR="007D6ED4" w:rsidP="00C34F3F" w:rsidRDefault="007D6ED4" w14:paraId="741BC01D" w14:textId="77777777">
      <w:pPr>
        <w:pStyle w:val="Textocomentario"/>
        <w:numPr>
          <w:ilvl w:val="0"/>
          <w:numId w:val="146"/>
        </w:numPr>
        <w:jc w:val="left"/>
      </w:pPr>
      <w:r>
        <w:t>CPC</w:t>
      </w:r>
    </w:p>
    <w:p w:rsidR="007D6ED4" w:rsidP="00C34F3F" w:rsidRDefault="007D6ED4" w14:paraId="67A620C1" w14:textId="77777777">
      <w:pPr>
        <w:pStyle w:val="Textocomentario"/>
        <w:numPr>
          <w:ilvl w:val="0"/>
          <w:numId w:val="146"/>
        </w:numPr>
        <w:jc w:val="left"/>
      </w:pPr>
      <w:r>
        <w:t>Fedesarrollo</w:t>
      </w:r>
    </w:p>
    <w:p w:rsidR="007D6ED4" w:rsidP="00C34F3F" w:rsidRDefault="007D6ED4" w14:paraId="6B436EA4" w14:textId="77777777">
      <w:pPr>
        <w:pStyle w:val="Textocomentario"/>
        <w:numPr>
          <w:ilvl w:val="0"/>
          <w:numId w:val="146"/>
        </w:numPr>
        <w:jc w:val="left"/>
      </w:pPr>
      <w:r>
        <w:t>Corficolombiana</w:t>
      </w:r>
    </w:p>
    <w:p w:rsidR="007D6ED4" w:rsidP="00C34F3F" w:rsidRDefault="007D6ED4" w14:paraId="14F88450" w14:textId="77777777">
      <w:pPr>
        <w:pStyle w:val="Textocomentario"/>
        <w:numPr>
          <w:ilvl w:val="0"/>
          <w:numId w:val="146"/>
        </w:numPr>
        <w:jc w:val="left"/>
      </w:pPr>
      <w:r>
        <w:t>ANIF</w:t>
      </w:r>
    </w:p>
    <w:p w:rsidR="007D6ED4" w:rsidP="00C34F3F" w:rsidRDefault="007D6ED4" w14:paraId="1CF8B8EC" w14:textId="77777777">
      <w:pPr>
        <w:pStyle w:val="Textocomentario"/>
        <w:numPr>
          <w:ilvl w:val="0"/>
          <w:numId w:val="146"/>
        </w:numPr>
        <w:jc w:val="left"/>
      </w:pPr>
      <w:r>
        <w:t>Fedesoft</w:t>
      </w:r>
    </w:p>
    <w:p w:rsidR="007D6ED4" w:rsidP="00C34F3F" w:rsidRDefault="007D6ED4" w14:paraId="0CDAF0A2" w14:textId="77777777">
      <w:pPr>
        <w:pStyle w:val="Textocomentario"/>
        <w:numPr>
          <w:ilvl w:val="0"/>
          <w:numId w:val="146"/>
        </w:numPr>
        <w:jc w:val="left"/>
      </w:pPr>
      <w:r>
        <w:t>CCIT</w:t>
      </w:r>
    </w:p>
    <w:p w:rsidR="007D6ED4" w:rsidP="00C34F3F" w:rsidRDefault="007D6ED4" w14:paraId="7DAC794D" w14:textId="77777777">
      <w:pPr>
        <w:pStyle w:val="Textocomentario"/>
        <w:numPr>
          <w:ilvl w:val="0"/>
          <w:numId w:val="146"/>
        </w:numPr>
        <w:jc w:val="left"/>
      </w:pPr>
      <w:r>
        <w:t>Andesco</w:t>
      </w:r>
    </w:p>
  </w:comment>
  <w:comment w:initials="SR" w:author="Sergio Alejandro Ropero Santiago" w:date="2025-12-19T13:17:00Z" w:id="176">
    <w:p w:rsidR="00C80C5B" w:rsidP="00C80C5B" w:rsidRDefault="001E1B76" w14:paraId="72574AC0" w14:textId="77777777">
      <w:pPr>
        <w:pStyle w:val="Textocomentario"/>
        <w:jc w:val="left"/>
      </w:pPr>
      <w:r>
        <w:rPr>
          <w:rStyle w:val="Refdecomentario"/>
        </w:rPr>
        <w:annotationRef/>
      </w:r>
      <w:r w:rsidR="00C80C5B">
        <w:t>Se solicita respuesta de las siguientes entidades:</w:t>
      </w:r>
    </w:p>
    <w:p w:rsidR="00C80C5B" w:rsidP="00C34F3F" w:rsidRDefault="00C80C5B" w14:paraId="19DB9E97" w14:textId="77777777">
      <w:pPr>
        <w:pStyle w:val="Textocomentario"/>
        <w:numPr>
          <w:ilvl w:val="0"/>
          <w:numId w:val="147"/>
        </w:numPr>
        <w:jc w:val="left"/>
      </w:pPr>
      <w:r>
        <w:t>DNP [SGPDN (DDD)]</w:t>
      </w:r>
    </w:p>
    <w:p w:rsidR="00C80C5B" w:rsidP="00C34F3F" w:rsidRDefault="00C80C5B" w14:paraId="195FBDA1" w14:textId="77777777">
      <w:pPr>
        <w:pStyle w:val="Textocomentario"/>
        <w:numPr>
          <w:ilvl w:val="0"/>
          <w:numId w:val="147"/>
        </w:numPr>
        <w:jc w:val="left"/>
      </w:pPr>
      <w:r>
        <w:t>MinTIC</w:t>
      </w:r>
    </w:p>
    <w:p w:rsidR="00C80C5B" w:rsidP="00C34F3F" w:rsidRDefault="00C80C5B" w14:paraId="08FA9ADD" w14:textId="77777777">
      <w:pPr>
        <w:pStyle w:val="Textocomentario"/>
        <w:numPr>
          <w:ilvl w:val="0"/>
          <w:numId w:val="147"/>
        </w:numPr>
        <w:jc w:val="left"/>
      </w:pPr>
      <w:r>
        <w:t>CRC</w:t>
      </w:r>
    </w:p>
    <w:p w:rsidR="00C80C5B" w:rsidP="00C34F3F" w:rsidRDefault="00C80C5B" w14:paraId="1113CDCE" w14:textId="77777777">
      <w:pPr>
        <w:pStyle w:val="Textocomentario"/>
        <w:numPr>
          <w:ilvl w:val="0"/>
          <w:numId w:val="147"/>
        </w:numPr>
        <w:jc w:val="left"/>
      </w:pPr>
      <w:r>
        <w:t>SIC</w:t>
      </w:r>
    </w:p>
    <w:p w:rsidR="00C80C5B" w:rsidP="00C34F3F" w:rsidRDefault="00C80C5B" w14:paraId="3FCB102F" w14:textId="77777777">
      <w:pPr>
        <w:pStyle w:val="Textocomentario"/>
        <w:numPr>
          <w:ilvl w:val="0"/>
          <w:numId w:val="147"/>
        </w:numPr>
        <w:jc w:val="left"/>
      </w:pPr>
      <w:r>
        <w:t>Presidencia - Transformación Digital</w:t>
      </w:r>
    </w:p>
    <w:p w:rsidR="00C80C5B" w:rsidP="00C34F3F" w:rsidRDefault="00C80C5B" w14:paraId="6C38A553" w14:textId="77777777">
      <w:pPr>
        <w:pStyle w:val="Textocomentario"/>
        <w:numPr>
          <w:ilvl w:val="0"/>
          <w:numId w:val="147"/>
        </w:numPr>
        <w:jc w:val="left"/>
      </w:pPr>
      <w:r>
        <w:t>ANE</w:t>
      </w:r>
    </w:p>
    <w:p w:rsidR="00C80C5B" w:rsidP="00C34F3F" w:rsidRDefault="00C80C5B" w14:paraId="542B6194" w14:textId="77777777">
      <w:pPr>
        <w:pStyle w:val="Textocomentario"/>
        <w:numPr>
          <w:ilvl w:val="0"/>
          <w:numId w:val="147"/>
        </w:numPr>
        <w:jc w:val="left"/>
      </w:pPr>
      <w:r>
        <w:t>CPC</w:t>
      </w:r>
    </w:p>
    <w:p w:rsidR="00C80C5B" w:rsidP="00C34F3F" w:rsidRDefault="00C80C5B" w14:paraId="1F4B517F" w14:textId="77777777">
      <w:pPr>
        <w:pStyle w:val="Textocomentario"/>
        <w:numPr>
          <w:ilvl w:val="0"/>
          <w:numId w:val="147"/>
        </w:numPr>
        <w:jc w:val="left"/>
      </w:pPr>
      <w:r>
        <w:t>Fedesarrollo</w:t>
      </w:r>
    </w:p>
    <w:p w:rsidR="00C80C5B" w:rsidP="00C34F3F" w:rsidRDefault="00C80C5B" w14:paraId="278229BD" w14:textId="77777777">
      <w:pPr>
        <w:pStyle w:val="Textocomentario"/>
        <w:numPr>
          <w:ilvl w:val="0"/>
          <w:numId w:val="147"/>
        </w:numPr>
        <w:jc w:val="left"/>
      </w:pPr>
      <w:r>
        <w:t>Corficolombiana</w:t>
      </w:r>
    </w:p>
    <w:p w:rsidR="00C80C5B" w:rsidP="00C34F3F" w:rsidRDefault="00C80C5B" w14:paraId="4787FEC4" w14:textId="77777777">
      <w:pPr>
        <w:pStyle w:val="Textocomentario"/>
        <w:numPr>
          <w:ilvl w:val="0"/>
          <w:numId w:val="147"/>
        </w:numPr>
        <w:jc w:val="left"/>
      </w:pPr>
      <w:r>
        <w:t>ANIF</w:t>
      </w:r>
    </w:p>
    <w:p w:rsidR="00C80C5B" w:rsidP="00C34F3F" w:rsidRDefault="00C80C5B" w14:paraId="47458D81" w14:textId="77777777">
      <w:pPr>
        <w:pStyle w:val="Textocomentario"/>
        <w:numPr>
          <w:ilvl w:val="0"/>
          <w:numId w:val="147"/>
        </w:numPr>
        <w:jc w:val="left"/>
      </w:pPr>
      <w:r>
        <w:t>Fedesoft</w:t>
      </w:r>
    </w:p>
    <w:p w:rsidR="00C80C5B" w:rsidP="00C34F3F" w:rsidRDefault="00C80C5B" w14:paraId="525261B5" w14:textId="77777777">
      <w:pPr>
        <w:pStyle w:val="Textocomentario"/>
        <w:numPr>
          <w:ilvl w:val="0"/>
          <w:numId w:val="147"/>
        </w:numPr>
        <w:jc w:val="left"/>
      </w:pPr>
      <w:r>
        <w:t>CCIT</w:t>
      </w:r>
    </w:p>
    <w:p w:rsidR="00C80C5B" w:rsidP="00C34F3F" w:rsidRDefault="00C80C5B" w14:paraId="3B752D4A" w14:textId="77777777">
      <w:pPr>
        <w:pStyle w:val="Textocomentario"/>
        <w:numPr>
          <w:ilvl w:val="0"/>
          <w:numId w:val="147"/>
        </w:numPr>
        <w:jc w:val="left"/>
      </w:pPr>
      <w:r>
        <w:t>Andesco</w:t>
      </w:r>
    </w:p>
  </w:comment>
  <w:comment w:initials="SR" w:author="Sergio Alejandro Ropero Santiago" w:date="2025-12-19T13:17:00Z" w:id="177">
    <w:p w:rsidR="009F0D70" w:rsidP="009F0D70" w:rsidRDefault="00944FA8" w14:paraId="1EEE8254" w14:textId="77777777">
      <w:pPr>
        <w:pStyle w:val="Textocomentario"/>
        <w:jc w:val="left"/>
      </w:pPr>
      <w:r>
        <w:rPr>
          <w:rStyle w:val="Refdecomentario"/>
        </w:rPr>
        <w:annotationRef/>
      </w:r>
      <w:r w:rsidR="009F0D70">
        <w:t>Se solicita respuesta de las siguientes entidades:</w:t>
      </w:r>
    </w:p>
    <w:p w:rsidR="009F0D70" w:rsidP="00C34F3F" w:rsidRDefault="009F0D70" w14:paraId="3F0A8DCF" w14:textId="77777777">
      <w:pPr>
        <w:pStyle w:val="Textocomentario"/>
        <w:numPr>
          <w:ilvl w:val="0"/>
          <w:numId w:val="148"/>
        </w:numPr>
        <w:jc w:val="left"/>
      </w:pPr>
      <w:r>
        <w:t>DNP [SGPDN (DDD)]</w:t>
      </w:r>
    </w:p>
    <w:p w:rsidR="009F0D70" w:rsidP="00C34F3F" w:rsidRDefault="009F0D70" w14:paraId="12EF0802" w14:textId="77777777">
      <w:pPr>
        <w:pStyle w:val="Textocomentario"/>
        <w:numPr>
          <w:ilvl w:val="0"/>
          <w:numId w:val="148"/>
        </w:numPr>
        <w:jc w:val="left"/>
      </w:pPr>
      <w:r>
        <w:t>MinTIC</w:t>
      </w:r>
    </w:p>
    <w:p w:rsidR="009F0D70" w:rsidP="00C34F3F" w:rsidRDefault="009F0D70" w14:paraId="7712E4FA" w14:textId="77777777">
      <w:pPr>
        <w:pStyle w:val="Textocomentario"/>
        <w:numPr>
          <w:ilvl w:val="0"/>
          <w:numId w:val="148"/>
        </w:numPr>
        <w:jc w:val="left"/>
      </w:pPr>
      <w:r>
        <w:t>CRC</w:t>
      </w:r>
    </w:p>
    <w:p w:rsidR="009F0D70" w:rsidP="00C34F3F" w:rsidRDefault="009F0D70" w14:paraId="2AE74A20" w14:textId="77777777">
      <w:pPr>
        <w:pStyle w:val="Textocomentario"/>
        <w:numPr>
          <w:ilvl w:val="0"/>
          <w:numId w:val="148"/>
        </w:numPr>
        <w:jc w:val="left"/>
      </w:pPr>
      <w:r>
        <w:t>SIC</w:t>
      </w:r>
    </w:p>
    <w:p w:rsidR="009F0D70" w:rsidP="00C34F3F" w:rsidRDefault="009F0D70" w14:paraId="0613787B" w14:textId="77777777">
      <w:pPr>
        <w:pStyle w:val="Textocomentario"/>
        <w:numPr>
          <w:ilvl w:val="0"/>
          <w:numId w:val="148"/>
        </w:numPr>
        <w:jc w:val="left"/>
      </w:pPr>
      <w:r>
        <w:t>Presidencia - Transformación Digital</w:t>
      </w:r>
    </w:p>
    <w:p w:rsidR="009F0D70" w:rsidP="00C34F3F" w:rsidRDefault="009F0D70" w14:paraId="3401CBC5" w14:textId="77777777">
      <w:pPr>
        <w:pStyle w:val="Textocomentario"/>
        <w:numPr>
          <w:ilvl w:val="0"/>
          <w:numId w:val="148"/>
        </w:numPr>
        <w:jc w:val="left"/>
      </w:pPr>
      <w:r>
        <w:t>ANE</w:t>
      </w:r>
    </w:p>
    <w:p w:rsidR="009F0D70" w:rsidP="00C34F3F" w:rsidRDefault="009F0D70" w14:paraId="43F30A2D" w14:textId="77777777">
      <w:pPr>
        <w:pStyle w:val="Textocomentario"/>
        <w:numPr>
          <w:ilvl w:val="0"/>
          <w:numId w:val="148"/>
        </w:numPr>
        <w:jc w:val="left"/>
      </w:pPr>
      <w:r>
        <w:t>CPC</w:t>
      </w:r>
    </w:p>
    <w:p w:rsidR="009F0D70" w:rsidP="00C34F3F" w:rsidRDefault="009F0D70" w14:paraId="5DDA305F" w14:textId="77777777">
      <w:pPr>
        <w:pStyle w:val="Textocomentario"/>
        <w:numPr>
          <w:ilvl w:val="0"/>
          <w:numId w:val="148"/>
        </w:numPr>
        <w:jc w:val="left"/>
      </w:pPr>
      <w:r>
        <w:t>Fedesarrollo</w:t>
      </w:r>
    </w:p>
    <w:p w:rsidR="009F0D70" w:rsidP="00C34F3F" w:rsidRDefault="009F0D70" w14:paraId="167E860E" w14:textId="77777777">
      <w:pPr>
        <w:pStyle w:val="Textocomentario"/>
        <w:numPr>
          <w:ilvl w:val="0"/>
          <w:numId w:val="148"/>
        </w:numPr>
        <w:jc w:val="left"/>
      </w:pPr>
      <w:r>
        <w:t>Corficolombiana</w:t>
      </w:r>
    </w:p>
    <w:p w:rsidR="009F0D70" w:rsidP="00C34F3F" w:rsidRDefault="009F0D70" w14:paraId="0EE97CE3" w14:textId="77777777">
      <w:pPr>
        <w:pStyle w:val="Textocomentario"/>
        <w:numPr>
          <w:ilvl w:val="0"/>
          <w:numId w:val="148"/>
        </w:numPr>
        <w:jc w:val="left"/>
      </w:pPr>
      <w:r>
        <w:t>ANIF</w:t>
      </w:r>
    </w:p>
    <w:p w:rsidR="009F0D70" w:rsidP="00C34F3F" w:rsidRDefault="009F0D70" w14:paraId="2E68D3FA" w14:textId="77777777">
      <w:pPr>
        <w:pStyle w:val="Textocomentario"/>
        <w:numPr>
          <w:ilvl w:val="0"/>
          <w:numId w:val="148"/>
        </w:numPr>
        <w:jc w:val="left"/>
      </w:pPr>
      <w:r>
        <w:t>Fedesoft</w:t>
      </w:r>
    </w:p>
    <w:p w:rsidR="009F0D70" w:rsidP="00C34F3F" w:rsidRDefault="009F0D70" w14:paraId="0698EA8D" w14:textId="77777777">
      <w:pPr>
        <w:pStyle w:val="Textocomentario"/>
        <w:numPr>
          <w:ilvl w:val="0"/>
          <w:numId w:val="148"/>
        </w:numPr>
        <w:jc w:val="left"/>
      </w:pPr>
      <w:r>
        <w:t>CCIT</w:t>
      </w:r>
    </w:p>
    <w:p w:rsidR="009F0D70" w:rsidP="00C34F3F" w:rsidRDefault="009F0D70" w14:paraId="16B65ED2" w14:textId="77777777">
      <w:pPr>
        <w:pStyle w:val="Textocomentario"/>
        <w:numPr>
          <w:ilvl w:val="0"/>
          <w:numId w:val="148"/>
        </w:numPr>
        <w:jc w:val="left"/>
      </w:pPr>
      <w:r>
        <w:t>Andesco</w:t>
      </w:r>
    </w:p>
  </w:comment>
  <w:comment w:initials="SR" w:author="Sergio Alejandro Ropero Santiago" w:date="2025-12-19T13:19:00Z" w:id="178">
    <w:p w:rsidR="00FF034D" w:rsidP="00FF034D" w:rsidRDefault="00083C4D" w14:paraId="383FD80E" w14:textId="77777777">
      <w:pPr>
        <w:pStyle w:val="Textocomentario"/>
        <w:jc w:val="left"/>
      </w:pPr>
      <w:r>
        <w:rPr>
          <w:rStyle w:val="Refdecomentario"/>
        </w:rPr>
        <w:annotationRef/>
      </w:r>
      <w:r w:rsidR="00FF034D">
        <w:t>Se solicita respuesta de las siguientes entidades:</w:t>
      </w:r>
    </w:p>
    <w:p w:rsidR="00FF034D" w:rsidP="00C34F3F" w:rsidRDefault="00FF034D" w14:paraId="045074E5" w14:textId="77777777">
      <w:pPr>
        <w:pStyle w:val="Textocomentario"/>
        <w:numPr>
          <w:ilvl w:val="0"/>
          <w:numId w:val="149"/>
        </w:numPr>
        <w:jc w:val="left"/>
      </w:pPr>
      <w:r>
        <w:t>DNP [SGPDN (DDD)]</w:t>
      </w:r>
    </w:p>
    <w:p w:rsidR="00FF034D" w:rsidP="00C34F3F" w:rsidRDefault="00FF034D" w14:paraId="1DA12692" w14:textId="77777777">
      <w:pPr>
        <w:pStyle w:val="Textocomentario"/>
        <w:numPr>
          <w:ilvl w:val="0"/>
          <w:numId w:val="149"/>
        </w:numPr>
        <w:jc w:val="left"/>
      </w:pPr>
      <w:r>
        <w:t>DIAN</w:t>
      </w:r>
    </w:p>
    <w:p w:rsidR="00FF034D" w:rsidP="00C34F3F" w:rsidRDefault="00FF034D" w14:paraId="4A517D6A" w14:textId="77777777">
      <w:pPr>
        <w:pStyle w:val="Textocomentario"/>
        <w:numPr>
          <w:ilvl w:val="0"/>
          <w:numId w:val="149"/>
        </w:numPr>
        <w:jc w:val="left"/>
      </w:pPr>
      <w:r>
        <w:t>MinTIC</w:t>
      </w:r>
    </w:p>
    <w:p w:rsidR="00FF034D" w:rsidP="00C34F3F" w:rsidRDefault="00FF034D" w14:paraId="33452533" w14:textId="77777777">
      <w:pPr>
        <w:pStyle w:val="Textocomentario"/>
        <w:numPr>
          <w:ilvl w:val="0"/>
          <w:numId w:val="149"/>
        </w:numPr>
        <w:jc w:val="left"/>
      </w:pPr>
      <w:r>
        <w:t>CRC</w:t>
      </w:r>
    </w:p>
    <w:p w:rsidR="00FF034D" w:rsidP="00C34F3F" w:rsidRDefault="00FF034D" w14:paraId="7EB0D942" w14:textId="77777777">
      <w:pPr>
        <w:pStyle w:val="Textocomentario"/>
        <w:numPr>
          <w:ilvl w:val="0"/>
          <w:numId w:val="149"/>
        </w:numPr>
        <w:jc w:val="left"/>
      </w:pPr>
      <w:r>
        <w:t>SIC</w:t>
      </w:r>
    </w:p>
    <w:p w:rsidR="00FF034D" w:rsidP="00C34F3F" w:rsidRDefault="00FF034D" w14:paraId="618BC0F8" w14:textId="77777777">
      <w:pPr>
        <w:pStyle w:val="Textocomentario"/>
        <w:numPr>
          <w:ilvl w:val="0"/>
          <w:numId w:val="149"/>
        </w:numPr>
        <w:jc w:val="left"/>
      </w:pPr>
      <w:r>
        <w:t>Presidencia - Transformación Digital</w:t>
      </w:r>
    </w:p>
    <w:p w:rsidR="00FF034D" w:rsidP="00C34F3F" w:rsidRDefault="00FF034D" w14:paraId="4976DE02" w14:textId="77777777">
      <w:pPr>
        <w:pStyle w:val="Textocomentario"/>
        <w:numPr>
          <w:ilvl w:val="0"/>
          <w:numId w:val="149"/>
        </w:numPr>
        <w:jc w:val="left"/>
      </w:pPr>
      <w:r>
        <w:t>ANE</w:t>
      </w:r>
    </w:p>
    <w:p w:rsidR="00FF034D" w:rsidP="00C34F3F" w:rsidRDefault="00FF034D" w14:paraId="702FCC7D" w14:textId="77777777">
      <w:pPr>
        <w:pStyle w:val="Textocomentario"/>
        <w:numPr>
          <w:ilvl w:val="0"/>
          <w:numId w:val="149"/>
        </w:numPr>
        <w:jc w:val="left"/>
      </w:pPr>
      <w:r>
        <w:t>CPC</w:t>
      </w:r>
    </w:p>
    <w:p w:rsidR="00FF034D" w:rsidP="00C34F3F" w:rsidRDefault="00FF034D" w14:paraId="74C4C879" w14:textId="77777777">
      <w:pPr>
        <w:pStyle w:val="Textocomentario"/>
        <w:numPr>
          <w:ilvl w:val="0"/>
          <w:numId w:val="149"/>
        </w:numPr>
        <w:jc w:val="left"/>
      </w:pPr>
      <w:r>
        <w:t>Fedesarrollo</w:t>
      </w:r>
    </w:p>
    <w:p w:rsidR="00FF034D" w:rsidP="00C34F3F" w:rsidRDefault="00FF034D" w14:paraId="3C4BCDE8" w14:textId="77777777">
      <w:pPr>
        <w:pStyle w:val="Textocomentario"/>
        <w:numPr>
          <w:ilvl w:val="0"/>
          <w:numId w:val="149"/>
        </w:numPr>
        <w:jc w:val="left"/>
      </w:pPr>
      <w:r>
        <w:t>Corficolombiana</w:t>
      </w:r>
    </w:p>
    <w:p w:rsidR="00FF034D" w:rsidP="00C34F3F" w:rsidRDefault="00FF034D" w14:paraId="4327122D" w14:textId="77777777">
      <w:pPr>
        <w:pStyle w:val="Textocomentario"/>
        <w:numPr>
          <w:ilvl w:val="0"/>
          <w:numId w:val="149"/>
        </w:numPr>
        <w:jc w:val="left"/>
      </w:pPr>
      <w:r>
        <w:t>ANIF</w:t>
      </w:r>
    </w:p>
    <w:p w:rsidR="00FF034D" w:rsidP="00C34F3F" w:rsidRDefault="00FF034D" w14:paraId="4CF11A78" w14:textId="77777777">
      <w:pPr>
        <w:pStyle w:val="Textocomentario"/>
        <w:numPr>
          <w:ilvl w:val="0"/>
          <w:numId w:val="149"/>
        </w:numPr>
        <w:jc w:val="left"/>
      </w:pPr>
      <w:r>
        <w:t>Fedesoft</w:t>
      </w:r>
    </w:p>
    <w:p w:rsidR="00FF034D" w:rsidP="00C34F3F" w:rsidRDefault="00FF034D" w14:paraId="58914A6E" w14:textId="77777777">
      <w:pPr>
        <w:pStyle w:val="Textocomentario"/>
        <w:numPr>
          <w:ilvl w:val="0"/>
          <w:numId w:val="149"/>
        </w:numPr>
        <w:jc w:val="left"/>
      </w:pPr>
      <w:r>
        <w:t>CCIT</w:t>
      </w:r>
    </w:p>
    <w:p w:rsidR="00FF034D" w:rsidP="00C34F3F" w:rsidRDefault="00FF034D" w14:paraId="1C96AFD5" w14:textId="77777777">
      <w:pPr>
        <w:pStyle w:val="Textocomentario"/>
        <w:numPr>
          <w:ilvl w:val="0"/>
          <w:numId w:val="149"/>
        </w:numPr>
        <w:jc w:val="left"/>
      </w:pPr>
      <w:r>
        <w:t>Andesco</w:t>
      </w:r>
    </w:p>
  </w:comment>
  <w:comment w:initials="SR" w:author="Sergio Alejandro Ropero Santiago" w:date="2025-12-19T13:19:00Z" w:id="179">
    <w:p w:rsidR="00562650" w:rsidP="00562650" w:rsidRDefault="00C169A4" w14:paraId="743692AB" w14:textId="77777777">
      <w:pPr>
        <w:pStyle w:val="Textocomentario"/>
        <w:jc w:val="left"/>
      </w:pPr>
      <w:r>
        <w:rPr>
          <w:rStyle w:val="Refdecomentario"/>
        </w:rPr>
        <w:annotationRef/>
      </w:r>
      <w:r w:rsidR="00562650">
        <w:t>Se solicita respuesta de las siguientes entidades:</w:t>
      </w:r>
    </w:p>
    <w:p w:rsidR="00562650" w:rsidP="00C34F3F" w:rsidRDefault="00562650" w14:paraId="6CA5B2F0" w14:textId="77777777">
      <w:pPr>
        <w:pStyle w:val="Textocomentario"/>
        <w:numPr>
          <w:ilvl w:val="0"/>
          <w:numId w:val="150"/>
        </w:numPr>
        <w:jc w:val="left"/>
      </w:pPr>
      <w:r>
        <w:t>DNP [SGPDN (DDD)]</w:t>
      </w:r>
    </w:p>
    <w:p w:rsidR="00562650" w:rsidP="00C34F3F" w:rsidRDefault="00562650" w14:paraId="2BCE951A" w14:textId="77777777">
      <w:pPr>
        <w:pStyle w:val="Textocomentario"/>
        <w:numPr>
          <w:ilvl w:val="0"/>
          <w:numId w:val="150"/>
        </w:numPr>
        <w:jc w:val="left"/>
      </w:pPr>
      <w:r>
        <w:t>MinTIC</w:t>
      </w:r>
    </w:p>
    <w:p w:rsidR="00562650" w:rsidP="00C34F3F" w:rsidRDefault="00562650" w14:paraId="2F3AE049" w14:textId="77777777">
      <w:pPr>
        <w:pStyle w:val="Textocomentario"/>
        <w:numPr>
          <w:ilvl w:val="0"/>
          <w:numId w:val="150"/>
        </w:numPr>
        <w:jc w:val="left"/>
      </w:pPr>
      <w:r>
        <w:t>CRC</w:t>
      </w:r>
    </w:p>
    <w:p w:rsidR="00562650" w:rsidP="00C34F3F" w:rsidRDefault="00562650" w14:paraId="00BB2232" w14:textId="77777777">
      <w:pPr>
        <w:pStyle w:val="Textocomentario"/>
        <w:numPr>
          <w:ilvl w:val="0"/>
          <w:numId w:val="150"/>
        </w:numPr>
        <w:jc w:val="left"/>
      </w:pPr>
      <w:r>
        <w:t>SIC</w:t>
      </w:r>
    </w:p>
    <w:p w:rsidR="00562650" w:rsidP="00C34F3F" w:rsidRDefault="00562650" w14:paraId="261B8B31" w14:textId="77777777">
      <w:pPr>
        <w:pStyle w:val="Textocomentario"/>
        <w:numPr>
          <w:ilvl w:val="0"/>
          <w:numId w:val="150"/>
        </w:numPr>
        <w:jc w:val="left"/>
      </w:pPr>
      <w:r>
        <w:t>Presidencia - Transformación Digital</w:t>
      </w:r>
    </w:p>
    <w:p w:rsidR="00562650" w:rsidP="00C34F3F" w:rsidRDefault="00562650" w14:paraId="09B7A508" w14:textId="77777777">
      <w:pPr>
        <w:pStyle w:val="Textocomentario"/>
        <w:numPr>
          <w:ilvl w:val="0"/>
          <w:numId w:val="150"/>
        </w:numPr>
        <w:jc w:val="left"/>
      </w:pPr>
      <w:r>
        <w:t>ANE</w:t>
      </w:r>
    </w:p>
    <w:p w:rsidR="00562650" w:rsidP="00C34F3F" w:rsidRDefault="00562650" w14:paraId="6542D4CC" w14:textId="77777777">
      <w:pPr>
        <w:pStyle w:val="Textocomentario"/>
        <w:numPr>
          <w:ilvl w:val="0"/>
          <w:numId w:val="150"/>
        </w:numPr>
        <w:jc w:val="left"/>
      </w:pPr>
      <w:r>
        <w:t>CPC</w:t>
      </w:r>
    </w:p>
    <w:p w:rsidR="00562650" w:rsidP="00C34F3F" w:rsidRDefault="00562650" w14:paraId="4FEA70BC" w14:textId="77777777">
      <w:pPr>
        <w:pStyle w:val="Textocomentario"/>
        <w:numPr>
          <w:ilvl w:val="0"/>
          <w:numId w:val="150"/>
        </w:numPr>
        <w:jc w:val="left"/>
      </w:pPr>
      <w:r>
        <w:t>Fedesarrollo</w:t>
      </w:r>
    </w:p>
    <w:p w:rsidR="00562650" w:rsidP="00C34F3F" w:rsidRDefault="00562650" w14:paraId="6FF3BD8D" w14:textId="77777777">
      <w:pPr>
        <w:pStyle w:val="Textocomentario"/>
        <w:numPr>
          <w:ilvl w:val="0"/>
          <w:numId w:val="150"/>
        </w:numPr>
        <w:jc w:val="left"/>
      </w:pPr>
      <w:r>
        <w:t>Corficolombiana</w:t>
      </w:r>
    </w:p>
    <w:p w:rsidR="00562650" w:rsidP="00C34F3F" w:rsidRDefault="00562650" w14:paraId="74BBC195" w14:textId="77777777">
      <w:pPr>
        <w:pStyle w:val="Textocomentario"/>
        <w:numPr>
          <w:ilvl w:val="0"/>
          <w:numId w:val="150"/>
        </w:numPr>
        <w:jc w:val="left"/>
      </w:pPr>
      <w:r>
        <w:t>ANIF</w:t>
      </w:r>
    </w:p>
    <w:p w:rsidR="00562650" w:rsidP="00C34F3F" w:rsidRDefault="00562650" w14:paraId="61FE589A" w14:textId="77777777">
      <w:pPr>
        <w:pStyle w:val="Textocomentario"/>
        <w:numPr>
          <w:ilvl w:val="0"/>
          <w:numId w:val="150"/>
        </w:numPr>
        <w:jc w:val="left"/>
      </w:pPr>
      <w:r>
        <w:t>Fedesoft</w:t>
      </w:r>
    </w:p>
    <w:p w:rsidR="00562650" w:rsidP="00C34F3F" w:rsidRDefault="00562650" w14:paraId="759A064D" w14:textId="77777777">
      <w:pPr>
        <w:pStyle w:val="Textocomentario"/>
        <w:numPr>
          <w:ilvl w:val="0"/>
          <w:numId w:val="150"/>
        </w:numPr>
        <w:jc w:val="left"/>
      </w:pPr>
      <w:r>
        <w:t>CCIT</w:t>
      </w:r>
    </w:p>
    <w:p w:rsidR="00562650" w:rsidP="00C34F3F" w:rsidRDefault="00562650" w14:paraId="73BDF29B" w14:textId="77777777">
      <w:pPr>
        <w:pStyle w:val="Textocomentario"/>
        <w:numPr>
          <w:ilvl w:val="0"/>
          <w:numId w:val="150"/>
        </w:numPr>
        <w:jc w:val="left"/>
      </w:pPr>
      <w:r>
        <w:t>Andesco</w:t>
      </w:r>
    </w:p>
  </w:comment>
  <w:comment w:initials="SR" w:author="Sergio Alejandro Ropero Santiago" w:date="2025-12-19T13:20:00Z" w:id="180">
    <w:p w:rsidR="00F24E16" w:rsidP="00F24E16" w:rsidRDefault="00224CC9" w14:paraId="0D2706D3" w14:textId="77777777">
      <w:pPr>
        <w:pStyle w:val="Textocomentario"/>
        <w:jc w:val="left"/>
      </w:pPr>
      <w:r>
        <w:rPr>
          <w:rStyle w:val="Refdecomentario"/>
        </w:rPr>
        <w:annotationRef/>
      </w:r>
      <w:r w:rsidR="00F24E16">
        <w:t>Se solicita respuesta de las siguientes entidades:</w:t>
      </w:r>
    </w:p>
    <w:p w:rsidR="00F24E16" w:rsidP="00C34F3F" w:rsidRDefault="00F24E16" w14:paraId="2D3D7A83" w14:textId="77777777">
      <w:pPr>
        <w:pStyle w:val="Textocomentario"/>
        <w:numPr>
          <w:ilvl w:val="0"/>
          <w:numId w:val="151"/>
        </w:numPr>
        <w:jc w:val="left"/>
      </w:pPr>
      <w:r>
        <w:t>DNP [SGPDN (DDD)]</w:t>
      </w:r>
    </w:p>
    <w:p w:rsidR="00F24E16" w:rsidP="00C34F3F" w:rsidRDefault="00F24E16" w14:paraId="2A91AD5C" w14:textId="77777777">
      <w:pPr>
        <w:pStyle w:val="Textocomentario"/>
        <w:numPr>
          <w:ilvl w:val="0"/>
          <w:numId w:val="151"/>
        </w:numPr>
        <w:jc w:val="left"/>
      </w:pPr>
      <w:r>
        <w:t>MinTIC</w:t>
      </w:r>
    </w:p>
    <w:p w:rsidR="00F24E16" w:rsidP="00C34F3F" w:rsidRDefault="00F24E16" w14:paraId="31B47DFC" w14:textId="77777777">
      <w:pPr>
        <w:pStyle w:val="Textocomentario"/>
        <w:numPr>
          <w:ilvl w:val="0"/>
          <w:numId w:val="151"/>
        </w:numPr>
        <w:jc w:val="left"/>
      </w:pPr>
      <w:r>
        <w:t>CRC</w:t>
      </w:r>
    </w:p>
    <w:p w:rsidR="00F24E16" w:rsidP="00C34F3F" w:rsidRDefault="00F24E16" w14:paraId="74520509" w14:textId="77777777">
      <w:pPr>
        <w:pStyle w:val="Textocomentario"/>
        <w:numPr>
          <w:ilvl w:val="0"/>
          <w:numId w:val="151"/>
        </w:numPr>
        <w:jc w:val="left"/>
      </w:pPr>
      <w:r>
        <w:t>SIC</w:t>
      </w:r>
    </w:p>
    <w:p w:rsidR="00F24E16" w:rsidP="00C34F3F" w:rsidRDefault="00F24E16" w14:paraId="099817F8" w14:textId="77777777">
      <w:pPr>
        <w:pStyle w:val="Textocomentario"/>
        <w:numPr>
          <w:ilvl w:val="0"/>
          <w:numId w:val="151"/>
        </w:numPr>
        <w:jc w:val="left"/>
      </w:pPr>
      <w:r>
        <w:t>Presidencia - Transformación Digital</w:t>
      </w:r>
    </w:p>
    <w:p w:rsidR="00F24E16" w:rsidP="00C34F3F" w:rsidRDefault="00F24E16" w14:paraId="2ADC3593" w14:textId="77777777">
      <w:pPr>
        <w:pStyle w:val="Textocomentario"/>
        <w:numPr>
          <w:ilvl w:val="0"/>
          <w:numId w:val="151"/>
        </w:numPr>
        <w:jc w:val="left"/>
      </w:pPr>
      <w:r>
        <w:t>ANE</w:t>
      </w:r>
    </w:p>
    <w:p w:rsidR="00F24E16" w:rsidP="00C34F3F" w:rsidRDefault="00F24E16" w14:paraId="5D000FE2" w14:textId="77777777">
      <w:pPr>
        <w:pStyle w:val="Textocomentario"/>
        <w:numPr>
          <w:ilvl w:val="0"/>
          <w:numId w:val="151"/>
        </w:numPr>
        <w:jc w:val="left"/>
      </w:pPr>
      <w:r>
        <w:t>CPC</w:t>
      </w:r>
    </w:p>
    <w:p w:rsidR="00F24E16" w:rsidP="00C34F3F" w:rsidRDefault="00F24E16" w14:paraId="666E35E1" w14:textId="77777777">
      <w:pPr>
        <w:pStyle w:val="Textocomentario"/>
        <w:numPr>
          <w:ilvl w:val="0"/>
          <w:numId w:val="151"/>
        </w:numPr>
        <w:jc w:val="left"/>
      </w:pPr>
      <w:r>
        <w:t>Fedesarrollo</w:t>
      </w:r>
    </w:p>
    <w:p w:rsidR="00F24E16" w:rsidP="00C34F3F" w:rsidRDefault="00F24E16" w14:paraId="2D15DE58" w14:textId="77777777">
      <w:pPr>
        <w:pStyle w:val="Textocomentario"/>
        <w:numPr>
          <w:ilvl w:val="0"/>
          <w:numId w:val="151"/>
        </w:numPr>
        <w:jc w:val="left"/>
      </w:pPr>
      <w:r>
        <w:t>Corficolombiana</w:t>
      </w:r>
    </w:p>
    <w:p w:rsidR="00F24E16" w:rsidP="00C34F3F" w:rsidRDefault="00F24E16" w14:paraId="3AFF9522" w14:textId="77777777">
      <w:pPr>
        <w:pStyle w:val="Textocomentario"/>
        <w:numPr>
          <w:ilvl w:val="0"/>
          <w:numId w:val="151"/>
        </w:numPr>
        <w:jc w:val="left"/>
      </w:pPr>
      <w:r>
        <w:t>ANIF</w:t>
      </w:r>
    </w:p>
    <w:p w:rsidR="00F24E16" w:rsidP="00C34F3F" w:rsidRDefault="00F24E16" w14:paraId="7A0917E8" w14:textId="77777777">
      <w:pPr>
        <w:pStyle w:val="Textocomentario"/>
        <w:numPr>
          <w:ilvl w:val="0"/>
          <w:numId w:val="151"/>
        </w:numPr>
        <w:jc w:val="left"/>
      </w:pPr>
      <w:r>
        <w:t>Fedesoft</w:t>
      </w:r>
    </w:p>
    <w:p w:rsidR="00F24E16" w:rsidP="00C34F3F" w:rsidRDefault="00F24E16" w14:paraId="49E72853" w14:textId="77777777">
      <w:pPr>
        <w:pStyle w:val="Textocomentario"/>
        <w:numPr>
          <w:ilvl w:val="0"/>
          <w:numId w:val="151"/>
        </w:numPr>
        <w:jc w:val="left"/>
      </w:pPr>
      <w:r>
        <w:t>CCIT</w:t>
      </w:r>
    </w:p>
    <w:p w:rsidR="00F24E16" w:rsidP="00C34F3F" w:rsidRDefault="00F24E16" w14:paraId="7E2373FC" w14:textId="77777777">
      <w:pPr>
        <w:pStyle w:val="Textocomentario"/>
        <w:numPr>
          <w:ilvl w:val="0"/>
          <w:numId w:val="151"/>
        </w:numPr>
        <w:jc w:val="left"/>
      </w:pPr>
      <w:r>
        <w:t>Andesco</w:t>
      </w:r>
    </w:p>
  </w:comment>
  <w:comment w:initials="SR" w:author="Sergio Alejandro Ropero Santiago" w:date="2025-12-19T13:20:00Z" w:id="182">
    <w:p w:rsidR="00FC7A0E" w:rsidP="00FC7A0E" w:rsidRDefault="00224CC9" w14:paraId="48DD383F" w14:textId="77777777">
      <w:pPr>
        <w:pStyle w:val="Textocomentario"/>
        <w:jc w:val="left"/>
      </w:pPr>
      <w:r>
        <w:rPr>
          <w:rStyle w:val="Refdecomentario"/>
        </w:rPr>
        <w:annotationRef/>
      </w:r>
      <w:r w:rsidR="00FC7A0E">
        <w:t>Se solicita respuesta de las siguientes entidades:</w:t>
      </w:r>
    </w:p>
    <w:p w:rsidR="00FC7A0E" w:rsidP="00C34F3F" w:rsidRDefault="00FC7A0E" w14:paraId="69C39FA7" w14:textId="77777777">
      <w:pPr>
        <w:pStyle w:val="Textocomentario"/>
        <w:numPr>
          <w:ilvl w:val="0"/>
          <w:numId w:val="153"/>
        </w:numPr>
        <w:jc w:val="left"/>
      </w:pPr>
      <w:r>
        <w:t>DNP [SGPDN (DDD, DDS)]</w:t>
      </w:r>
    </w:p>
    <w:p w:rsidR="00FC7A0E" w:rsidP="00C34F3F" w:rsidRDefault="00FC7A0E" w14:paraId="10D0B08C" w14:textId="77777777">
      <w:pPr>
        <w:pStyle w:val="Textocomentario"/>
        <w:numPr>
          <w:ilvl w:val="0"/>
          <w:numId w:val="153"/>
        </w:numPr>
        <w:jc w:val="left"/>
      </w:pPr>
      <w:r>
        <w:t>MinTIC</w:t>
      </w:r>
    </w:p>
    <w:p w:rsidR="00FC7A0E" w:rsidP="00C34F3F" w:rsidRDefault="00FC7A0E" w14:paraId="3111AD66" w14:textId="77777777">
      <w:pPr>
        <w:pStyle w:val="Textocomentario"/>
        <w:numPr>
          <w:ilvl w:val="0"/>
          <w:numId w:val="153"/>
        </w:numPr>
        <w:jc w:val="left"/>
      </w:pPr>
      <w:r>
        <w:t>MinCiencias</w:t>
      </w:r>
    </w:p>
    <w:p w:rsidR="00FC7A0E" w:rsidP="00C34F3F" w:rsidRDefault="00FC7A0E" w14:paraId="0E35E0EC" w14:textId="77777777">
      <w:pPr>
        <w:pStyle w:val="Textocomentario"/>
        <w:numPr>
          <w:ilvl w:val="0"/>
          <w:numId w:val="153"/>
        </w:numPr>
        <w:jc w:val="left"/>
      </w:pPr>
      <w:r>
        <w:t>MinEducación</w:t>
      </w:r>
    </w:p>
    <w:p w:rsidR="00FC7A0E" w:rsidP="00C34F3F" w:rsidRDefault="00FC7A0E" w14:paraId="4402806C" w14:textId="77777777">
      <w:pPr>
        <w:pStyle w:val="Textocomentario"/>
        <w:numPr>
          <w:ilvl w:val="0"/>
          <w:numId w:val="153"/>
        </w:numPr>
        <w:jc w:val="left"/>
      </w:pPr>
      <w:r>
        <w:t>SENA</w:t>
      </w:r>
    </w:p>
    <w:p w:rsidR="00FC7A0E" w:rsidP="00C34F3F" w:rsidRDefault="00FC7A0E" w14:paraId="2F057C0A" w14:textId="77777777">
      <w:pPr>
        <w:pStyle w:val="Textocomentario"/>
        <w:numPr>
          <w:ilvl w:val="0"/>
          <w:numId w:val="153"/>
        </w:numPr>
        <w:jc w:val="left"/>
      </w:pPr>
      <w:r>
        <w:t>DANE</w:t>
      </w:r>
    </w:p>
    <w:p w:rsidR="00FC7A0E" w:rsidP="00C34F3F" w:rsidRDefault="00FC7A0E" w14:paraId="00744615" w14:textId="77777777">
      <w:pPr>
        <w:pStyle w:val="Textocomentario"/>
        <w:numPr>
          <w:ilvl w:val="0"/>
          <w:numId w:val="153"/>
        </w:numPr>
        <w:jc w:val="left"/>
      </w:pPr>
      <w:r>
        <w:t>CPC</w:t>
      </w:r>
    </w:p>
    <w:p w:rsidR="00FC7A0E" w:rsidP="00C34F3F" w:rsidRDefault="00FC7A0E" w14:paraId="07B13AD2" w14:textId="77777777">
      <w:pPr>
        <w:pStyle w:val="Textocomentario"/>
        <w:numPr>
          <w:ilvl w:val="0"/>
          <w:numId w:val="153"/>
        </w:numPr>
        <w:jc w:val="left"/>
      </w:pPr>
      <w:r>
        <w:t>Fedesarrollo</w:t>
      </w:r>
    </w:p>
    <w:p w:rsidR="00FC7A0E" w:rsidP="00C34F3F" w:rsidRDefault="00FC7A0E" w14:paraId="352A3DB1" w14:textId="77777777">
      <w:pPr>
        <w:pStyle w:val="Textocomentario"/>
        <w:numPr>
          <w:ilvl w:val="0"/>
          <w:numId w:val="153"/>
        </w:numPr>
        <w:jc w:val="left"/>
      </w:pPr>
      <w:r>
        <w:t>Corficolombiana</w:t>
      </w:r>
    </w:p>
    <w:p w:rsidR="00FC7A0E" w:rsidP="00C34F3F" w:rsidRDefault="00FC7A0E" w14:paraId="308D8582" w14:textId="77777777">
      <w:pPr>
        <w:pStyle w:val="Textocomentario"/>
        <w:numPr>
          <w:ilvl w:val="0"/>
          <w:numId w:val="153"/>
        </w:numPr>
        <w:jc w:val="left"/>
      </w:pPr>
      <w:r>
        <w:t>ANIF</w:t>
      </w:r>
    </w:p>
    <w:p w:rsidR="00FC7A0E" w:rsidP="00C34F3F" w:rsidRDefault="00FC7A0E" w14:paraId="40479206" w14:textId="77777777">
      <w:pPr>
        <w:pStyle w:val="Textocomentario"/>
        <w:numPr>
          <w:ilvl w:val="0"/>
          <w:numId w:val="153"/>
        </w:numPr>
        <w:jc w:val="left"/>
      </w:pPr>
      <w:r>
        <w:t>Fedesoft</w:t>
      </w:r>
    </w:p>
    <w:p w:rsidR="00FC7A0E" w:rsidP="00C34F3F" w:rsidRDefault="00FC7A0E" w14:paraId="14B9BE72" w14:textId="77777777">
      <w:pPr>
        <w:pStyle w:val="Textocomentario"/>
        <w:numPr>
          <w:ilvl w:val="0"/>
          <w:numId w:val="153"/>
        </w:numPr>
        <w:jc w:val="left"/>
      </w:pPr>
      <w:r>
        <w:t>CCIT</w:t>
      </w:r>
    </w:p>
    <w:p w:rsidR="00FC7A0E" w:rsidP="00C34F3F" w:rsidRDefault="00FC7A0E" w14:paraId="78BADCB2" w14:textId="77777777">
      <w:pPr>
        <w:pStyle w:val="Textocomentario"/>
        <w:numPr>
          <w:ilvl w:val="0"/>
          <w:numId w:val="153"/>
        </w:numPr>
        <w:jc w:val="left"/>
      </w:pPr>
      <w:r>
        <w:t>Andesco</w:t>
      </w:r>
    </w:p>
  </w:comment>
  <w:comment w:initials="SR" w:author="Sergio Alejandro Ropero Santiago" w:date="2025-12-19T13:20:00Z" w:id="183">
    <w:p w:rsidR="00191C1D" w:rsidP="00191C1D" w:rsidRDefault="0056267B" w14:paraId="045D1158" w14:textId="0B1763A2">
      <w:pPr>
        <w:pStyle w:val="Textocomentario"/>
        <w:jc w:val="left"/>
      </w:pPr>
      <w:r>
        <w:rPr>
          <w:rStyle w:val="Refdecomentario"/>
        </w:rPr>
        <w:annotationRef/>
      </w:r>
      <w:r w:rsidR="00191C1D">
        <w:t>Se solicita respuesta de las siguientes entidades:</w:t>
      </w:r>
    </w:p>
    <w:p w:rsidR="00191C1D" w:rsidP="00C34F3F" w:rsidRDefault="00191C1D" w14:paraId="016EFCD1" w14:textId="77777777">
      <w:pPr>
        <w:pStyle w:val="Textocomentario"/>
        <w:numPr>
          <w:ilvl w:val="0"/>
          <w:numId w:val="152"/>
        </w:numPr>
        <w:jc w:val="left"/>
      </w:pPr>
      <w:r>
        <w:t>DNP [SGPDN (DDD, DDS)]</w:t>
      </w:r>
    </w:p>
    <w:p w:rsidR="00191C1D" w:rsidP="00C34F3F" w:rsidRDefault="00191C1D" w14:paraId="19E598F9" w14:textId="77777777">
      <w:pPr>
        <w:pStyle w:val="Textocomentario"/>
        <w:numPr>
          <w:ilvl w:val="0"/>
          <w:numId w:val="152"/>
        </w:numPr>
        <w:jc w:val="left"/>
      </w:pPr>
      <w:r>
        <w:t>MinTIC</w:t>
      </w:r>
    </w:p>
    <w:p w:rsidR="00191C1D" w:rsidP="00C34F3F" w:rsidRDefault="00191C1D" w14:paraId="182A4108" w14:textId="77777777">
      <w:pPr>
        <w:pStyle w:val="Textocomentario"/>
        <w:numPr>
          <w:ilvl w:val="0"/>
          <w:numId w:val="152"/>
        </w:numPr>
        <w:jc w:val="left"/>
      </w:pPr>
      <w:r>
        <w:t>MinCiencias</w:t>
      </w:r>
    </w:p>
    <w:p w:rsidR="00191C1D" w:rsidP="00C34F3F" w:rsidRDefault="00191C1D" w14:paraId="280D9435" w14:textId="77777777">
      <w:pPr>
        <w:pStyle w:val="Textocomentario"/>
        <w:numPr>
          <w:ilvl w:val="0"/>
          <w:numId w:val="152"/>
        </w:numPr>
        <w:jc w:val="left"/>
      </w:pPr>
      <w:r>
        <w:t>MinEducación</w:t>
      </w:r>
    </w:p>
    <w:p w:rsidR="00191C1D" w:rsidP="00C34F3F" w:rsidRDefault="00191C1D" w14:paraId="2BFB6B3E" w14:textId="77777777">
      <w:pPr>
        <w:pStyle w:val="Textocomentario"/>
        <w:numPr>
          <w:ilvl w:val="0"/>
          <w:numId w:val="152"/>
        </w:numPr>
        <w:jc w:val="left"/>
      </w:pPr>
      <w:r>
        <w:t>SENA</w:t>
      </w:r>
    </w:p>
    <w:p w:rsidR="00191C1D" w:rsidP="00C34F3F" w:rsidRDefault="00191C1D" w14:paraId="674DEB45" w14:textId="77777777">
      <w:pPr>
        <w:pStyle w:val="Textocomentario"/>
        <w:numPr>
          <w:ilvl w:val="0"/>
          <w:numId w:val="152"/>
        </w:numPr>
        <w:jc w:val="left"/>
      </w:pPr>
      <w:r>
        <w:t>CPC</w:t>
      </w:r>
    </w:p>
    <w:p w:rsidR="00191C1D" w:rsidP="00C34F3F" w:rsidRDefault="00191C1D" w14:paraId="3347B209" w14:textId="77777777">
      <w:pPr>
        <w:pStyle w:val="Textocomentario"/>
        <w:numPr>
          <w:ilvl w:val="0"/>
          <w:numId w:val="152"/>
        </w:numPr>
        <w:jc w:val="left"/>
      </w:pPr>
      <w:r>
        <w:t>Fedesarrollo</w:t>
      </w:r>
    </w:p>
    <w:p w:rsidR="00191C1D" w:rsidP="00C34F3F" w:rsidRDefault="00191C1D" w14:paraId="6085DE15" w14:textId="77777777">
      <w:pPr>
        <w:pStyle w:val="Textocomentario"/>
        <w:numPr>
          <w:ilvl w:val="0"/>
          <w:numId w:val="152"/>
        </w:numPr>
        <w:jc w:val="left"/>
      </w:pPr>
      <w:r>
        <w:t>Corficolombiana</w:t>
      </w:r>
    </w:p>
    <w:p w:rsidR="00191C1D" w:rsidP="00C34F3F" w:rsidRDefault="00191C1D" w14:paraId="0AA5AB2B" w14:textId="77777777">
      <w:pPr>
        <w:pStyle w:val="Textocomentario"/>
        <w:numPr>
          <w:ilvl w:val="0"/>
          <w:numId w:val="152"/>
        </w:numPr>
        <w:jc w:val="left"/>
      </w:pPr>
      <w:r>
        <w:t>ANIF</w:t>
      </w:r>
    </w:p>
    <w:p w:rsidR="00191C1D" w:rsidP="00C34F3F" w:rsidRDefault="00191C1D" w14:paraId="10A43471" w14:textId="77777777">
      <w:pPr>
        <w:pStyle w:val="Textocomentario"/>
        <w:numPr>
          <w:ilvl w:val="0"/>
          <w:numId w:val="152"/>
        </w:numPr>
        <w:jc w:val="left"/>
      </w:pPr>
      <w:r>
        <w:t>Fedesoft</w:t>
      </w:r>
    </w:p>
    <w:p w:rsidR="00191C1D" w:rsidP="00C34F3F" w:rsidRDefault="00191C1D" w14:paraId="067C7FC9" w14:textId="77777777">
      <w:pPr>
        <w:pStyle w:val="Textocomentario"/>
        <w:numPr>
          <w:ilvl w:val="0"/>
          <w:numId w:val="152"/>
        </w:numPr>
        <w:jc w:val="left"/>
      </w:pPr>
      <w:r>
        <w:t>CCIT</w:t>
      </w:r>
    </w:p>
    <w:p w:rsidR="00191C1D" w:rsidP="00C34F3F" w:rsidRDefault="00191C1D" w14:paraId="713F065A" w14:textId="77777777">
      <w:pPr>
        <w:pStyle w:val="Textocomentario"/>
        <w:numPr>
          <w:ilvl w:val="0"/>
          <w:numId w:val="152"/>
        </w:numPr>
        <w:jc w:val="left"/>
      </w:pPr>
      <w:r>
        <w:t>Andesco</w:t>
      </w:r>
    </w:p>
    <w:p w:rsidR="00191C1D" w:rsidP="00C34F3F" w:rsidRDefault="00191C1D" w14:paraId="096095F9" w14:textId="77777777">
      <w:pPr>
        <w:pStyle w:val="Textocomentario"/>
        <w:numPr>
          <w:ilvl w:val="0"/>
          <w:numId w:val="152"/>
        </w:numPr>
        <w:jc w:val="left"/>
      </w:pPr>
      <w:r>
        <w:t>Universidad de los Andes</w:t>
      </w:r>
    </w:p>
  </w:comment>
  <w:comment w:initials="SR" w:author="Sergio Alejandro Ropero Santiago" w:date="2025-12-19T13:21:00Z" w:id="184">
    <w:p w:rsidR="00A769C5" w:rsidP="00A769C5" w:rsidRDefault="0056267B" w14:paraId="77B37FF8" w14:textId="77777777">
      <w:pPr>
        <w:pStyle w:val="Textocomentario"/>
        <w:jc w:val="left"/>
      </w:pPr>
      <w:r>
        <w:rPr>
          <w:rStyle w:val="Refdecomentario"/>
        </w:rPr>
        <w:annotationRef/>
      </w:r>
      <w:r w:rsidR="00A769C5">
        <w:t>Se solicita respuesta de las siguientes entidades:</w:t>
      </w:r>
    </w:p>
    <w:p w:rsidR="00A769C5" w:rsidP="00C34F3F" w:rsidRDefault="00A769C5" w14:paraId="3C4131F3" w14:textId="77777777">
      <w:pPr>
        <w:pStyle w:val="Textocomentario"/>
        <w:numPr>
          <w:ilvl w:val="0"/>
          <w:numId w:val="154"/>
        </w:numPr>
        <w:jc w:val="left"/>
      </w:pPr>
      <w:r>
        <w:t>DNP [SGPDN (DDD)]</w:t>
      </w:r>
    </w:p>
    <w:p w:rsidR="00A769C5" w:rsidP="00C34F3F" w:rsidRDefault="00A769C5" w14:paraId="2C25FDA3" w14:textId="77777777">
      <w:pPr>
        <w:pStyle w:val="Textocomentario"/>
        <w:numPr>
          <w:ilvl w:val="0"/>
          <w:numId w:val="154"/>
        </w:numPr>
        <w:jc w:val="left"/>
      </w:pPr>
      <w:r>
        <w:t>MinTIC</w:t>
      </w:r>
    </w:p>
    <w:p w:rsidR="00A769C5" w:rsidP="00C34F3F" w:rsidRDefault="00A769C5" w14:paraId="48801F32" w14:textId="77777777">
      <w:pPr>
        <w:pStyle w:val="Textocomentario"/>
        <w:numPr>
          <w:ilvl w:val="0"/>
          <w:numId w:val="154"/>
        </w:numPr>
        <w:jc w:val="left"/>
      </w:pPr>
      <w:r>
        <w:t>MinCiencias</w:t>
      </w:r>
    </w:p>
    <w:p w:rsidR="00A769C5" w:rsidP="00C34F3F" w:rsidRDefault="00A769C5" w14:paraId="763997DA" w14:textId="77777777">
      <w:pPr>
        <w:pStyle w:val="Textocomentario"/>
        <w:numPr>
          <w:ilvl w:val="0"/>
          <w:numId w:val="154"/>
        </w:numPr>
        <w:jc w:val="left"/>
      </w:pPr>
      <w:r>
        <w:t>MinEducación</w:t>
      </w:r>
    </w:p>
    <w:p w:rsidR="00A769C5" w:rsidP="00C34F3F" w:rsidRDefault="00A769C5" w14:paraId="1A838C78" w14:textId="77777777">
      <w:pPr>
        <w:pStyle w:val="Textocomentario"/>
        <w:numPr>
          <w:ilvl w:val="0"/>
          <w:numId w:val="154"/>
        </w:numPr>
        <w:jc w:val="left"/>
      </w:pPr>
      <w:r>
        <w:t>SENA</w:t>
      </w:r>
    </w:p>
    <w:p w:rsidR="00A769C5" w:rsidP="00C34F3F" w:rsidRDefault="00A769C5" w14:paraId="43B09E40" w14:textId="77777777">
      <w:pPr>
        <w:pStyle w:val="Textocomentario"/>
        <w:numPr>
          <w:ilvl w:val="0"/>
          <w:numId w:val="154"/>
        </w:numPr>
        <w:jc w:val="left"/>
      </w:pPr>
      <w:r>
        <w:t>CPC</w:t>
      </w:r>
    </w:p>
    <w:p w:rsidR="00A769C5" w:rsidP="00C34F3F" w:rsidRDefault="00A769C5" w14:paraId="69B3E21A" w14:textId="77777777">
      <w:pPr>
        <w:pStyle w:val="Textocomentario"/>
        <w:numPr>
          <w:ilvl w:val="0"/>
          <w:numId w:val="154"/>
        </w:numPr>
        <w:jc w:val="left"/>
      </w:pPr>
      <w:r>
        <w:t>Fedesarrollo</w:t>
      </w:r>
    </w:p>
    <w:p w:rsidR="00A769C5" w:rsidP="00C34F3F" w:rsidRDefault="00A769C5" w14:paraId="34F5EC04" w14:textId="77777777">
      <w:pPr>
        <w:pStyle w:val="Textocomentario"/>
        <w:numPr>
          <w:ilvl w:val="0"/>
          <w:numId w:val="154"/>
        </w:numPr>
        <w:jc w:val="left"/>
      </w:pPr>
      <w:r>
        <w:t>Corficolombiana</w:t>
      </w:r>
    </w:p>
    <w:p w:rsidR="00A769C5" w:rsidP="00C34F3F" w:rsidRDefault="00A769C5" w14:paraId="596C36DC" w14:textId="77777777">
      <w:pPr>
        <w:pStyle w:val="Textocomentario"/>
        <w:numPr>
          <w:ilvl w:val="0"/>
          <w:numId w:val="154"/>
        </w:numPr>
        <w:jc w:val="left"/>
      </w:pPr>
      <w:r>
        <w:t>ANIF</w:t>
      </w:r>
    </w:p>
    <w:p w:rsidR="00A769C5" w:rsidP="00C34F3F" w:rsidRDefault="00A769C5" w14:paraId="278174DC" w14:textId="77777777">
      <w:pPr>
        <w:pStyle w:val="Textocomentario"/>
        <w:numPr>
          <w:ilvl w:val="0"/>
          <w:numId w:val="154"/>
        </w:numPr>
        <w:jc w:val="left"/>
      </w:pPr>
      <w:r>
        <w:t>Fedesoft</w:t>
      </w:r>
    </w:p>
    <w:p w:rsidR="00A769C5" w:rsidP="00C34F3F" w:rsidRDefault="00A769C5" w14:paraId="2C6CD4B8" w14:textId="77777777">
      <w:pPr>
        <w:pStyle w:val="Textocomentario"/>
        <w:numPr>
          <w:ilvl w:val="0"/>
          <w:numId w:val="154"/>
        </w:numPr>
        <w:jc w:val="left"/>
      </w:pPr>
      <w:r>
        <w:t>CCIT</w:t>
      </w:r>
    </w:p>
    <w:p w:rsidR="00A769C5" w:rsidP="00C34F3F" w:rsidRDefault="00A769C5" w14:paraId="06F46883" w14:textId="77777777">
      <w:pPr>
        <w:pStyle w:val="Textocomentario"/>
        <w:numPr>
          <w:ilvl w:val="0"/>
          <w:numId w:val="154"/>
        </w:numPr>
        <w:jc w:val="left"/>
      </w:pPr>
      <w:r>
        <w:t>Andesco</w:t>
      </w:r>
    </w:p>
  </w:comment>
  <w:comment w:initials="SR" w:author="Sergio Alejandro Ropero Santiago" w:date="2025-12-19T13:21:00Z" w:id="185">
    <w:p w:rsidR="007C31CD" w:rsidP="007C31CD" w:rsidRDefault="008E1D8B" w14:paraId="3851B854" w14:textId="77777777">
      <w:pPr>
        <w:pStyle w:val="Textocomentario"/>
        <w:jc w:val="left"/>
      </w:pPr>
      <w:r>
        <w:rPr>
          <w:rStyle w:val="Refdecomentario"/>
        </w:rPr>
        <w:annotationRef/>
      </w:r>
      <w:r w:rsidR="007C31CD">
        <w:t>Se solicita respuesta de las siguientes entidades:</w:t>
      </w:r>
    </w:p>
    <w:p w:rsidR="007C31CD" w:rsidP="00C34F3F" w:rsidRDefault="007C31CD" w14:paraId="3219419D" w14:textId="77777777">
      <w:pPr>
        <w:pStyle w:val="Textocomentario"/>
        <w:numPr>
          <w:ilvl w:val="0"/>
          <w:numId w:val="155"/>
        </w:numPr>
        <w:jc w:val="left"/>
      </w:pPr>
      <w:r>
        <w:t>DNP [SGPDN (DDD)]</w:t>
      </w:r>
    </w:p>
    <w:p w:rsidR="007C31CD" w:rsidP="00C34F3F" w:rsidRDefault="007C31CD" w14:paraId="0DF6E860" w14:textId="77777777">
      <w:pPr>
        <w:pStyle w:val="Textocomentario"/>
        <w:numPr>
          <w:ilvl w:val="0"/>
          <w:numId w:val="155"/>
        </w:numPr>
        <w:jc w:val="left"/>
      </w:pPr>
      <w:r>
        <w:t>MinTIC</w:t>
      </w:r>
    </w:p>
    <w:p w:rsidR="007C31CD" w:rsidP="00C34F3F" w:rsidRDefault="007C31CD" w14:paraId="543D512A" w14:textId="77777777">
      <w:pPr>
        <w:pStyle w:val="Textocomentario"/>
        <w:numPr>
          <w:ilvl w:val="0"/>
          <w:numId w:val="155"/>
        </w:numPr>
        <w:jc w:val="left"/>
      </w:pPr>
      <w:r>
        <w:t>MinCiencias</w:t>
      </w:r>
    </w:p>
    <w:p w:rsidR="007C31CD" w:rsidP="00C34F3F" w:rsidRDefault="007C31CD" w14:paraId="4F5F8B21" w14:textId="77777777">
      <w:pPr>
        <w:pStyle w:val="Textocomentario"/>
        <w:numPr>
          <w:ilvl w:val="0"/>
          <w:numId w:val="155"/>
        </w:numPr>
        <w:jc w:val="left"/>
      </w:pPr>
      <w:r>
        <w:t>MinEducación</w:t>
      </w:r>
    </w:p>
    <w:p w:rsidR="007C31CD" w:rsidP="00C34F3F" w:rsidRDefault="007C31CD" w14:paraId="1F6946C9" w14:textId="77777777">
      <w:pPr>
        <w:pStyle w:val="Textocomentario"/>
        <w:numPr>
          <w:ilvl w:val="0"/>
          <w:numId w:val="155"/>
        </w:numPr>
        <w:jc w:val="left"/>
      </w:pPr>
      <w:r>
        <w:t>SENA</w:t>
      </w:r>
    </w:p>
    <w:p w:rsidR="007C31CD" w:rsidP="00C34F3F" w:rsidRDefault="007C31CD" w14:paraId="24CD3FAC" w14:textId="77777777">
      <w:pPr>
        <w:pStyle w:val="Textocomentario"/>
        <w:numPr>
          <w:ilvl w:val="0"/>
          <w:numId w:val="155"/>
        </w:numPr>
        <w:jc w:val="left"/>
      </w:pPr>
      <w:r>
        <w:t>CPC</w:t>
      </w:r>
    </w:p>
    <w:p w:rsidR="007C31CD" w:rsidP="00C34F3F" w:rsidRDefault="007C31CD" w14:paraId="71107B3A" w14:textId="77777777">
      <w:pPr>
        <w:pStyle w:val="Textocomentario"/>
        <w:numPr>
          <w:ilvl w:val="0"/>
          <w:numId w:val="155"/>
        </w:numPr>
        <w:jc w:val="left"/>
      </w:pPr>
      <w:r>
        <w:t>Fedesarrollo</w:t>
      </w:r>
    </w:p>
    <w:p w:rsidR="007C31CD" w:rsidP="00C34F3F" w:rsidRDefault="007C31CD" w14:paraId="205466CB" w14:textId="77777777">
      <w:pPr>
        <w:pStyle w:val="Textocomentario"/>
        <w:numPr>
          <w:ilvl w:val="0"/>
          <w:numId w:val="155"/>
        </w:numPr>
        <w:jc w:val="left"/>
      </w:pPr>
      <w:r>
        <w:t>Corficolombiana</w:t>
      </w:r>
    </w:p>
    <w:p w:rsidR="007C31CD" w:rsidP="00C34F3F" w:rsidRDefault="007C31CD" w14:paraId="60F84400" w14:textId="77777777">
      <w:pPr>
        <w:pStyle w:val="Textocomentario"/>
        <w:numPr>
          <w:ilvl w:val="0"/>
          <w:numId w:val="155"/>
        </w:numPr>
        <w:jc w:val="left"/>
      </w:pPr>
      <w:r>
        <w:t>ANIF</w:t>
      </w:r>
    </w:p>
    <w:p w:rsidR="007C31CD" w:rsidP="00C34F3F" w:rsidRDefault="007C31CD" w14:paraId="2F558E11" w14:textId="77777777">
      <w:pPr>
        <w:pStyle w:val="Textocomentario"/>
        <w:numPr>
          <w:ilvl w:val="0"/>
          <w:numId w:val="155"/>
        </w:numPr>
        <w:jc w:val="left"/>
      </w:pPr>
      <w:r>
        <w:t>Davivienda</w:t>
      </w:r>
    </w:p>
    <w:p w:rsidR="007C31CD" w:rsidP="00C34F3F" w:rsidRDefault="007C31CD" w14:paraId="0037E265" w14:textId="77777777">
      <w:pPr>
        <w:pStyle w:val="Textocomentario"/>
        <w:numPr>
          <w:ilvl w:val="0"/>
          <w:numId w:val="155"/>
        </w:numPr>
        <w:jc w:val="left"/>
      </w:pPr>
      <w:r>
        <w:t>Fedesoft</w:t>
      </w:r>
    </w:p>
    <w:p w:rsidR="007C31CD" w:rsidP="00C34F3F" w:rsidRDefault="007C31CD" w14:paraId="7AF4E35A" w14:textId="77777777">
      <w:pPr>
        <w:pStyle w:val="Textocomentario"/>
        <w:numPr>
          <w:ilvl w:val="0"/>
          <w:numId w:val="155"/>
        </w:numPr>
        <w:jc w:val="left"/>
      </w:pPr>
      <w:r>
        <w:t>CCIT</w:t>
      </w:r>
    </w:p>
    <w:p w:rsidR="007C31CD" w:rsidP="00C34F3F" w:rsidRDefault="007C31CD" w14:paraId="0837334F" w14:textId="77777777">
      <w:pPr>
        <w:pStyle w:val="Textocomentario"/>
        <w:numPr>
          <w:ilvl w:val="0"/>
          <w:numId w:val="155"/>
        </w:numPr>
        <w:jc w:val="left"/>
      </w:pPr>
      <w:r>
        <w:t>Andesco</w:t>
      </w:r>
    </w:p>
  </w:comment>
  <w:comment w:initials="SR" w:author="Sergio Alejandro Ropero Santiago" w:date="2025-12-19T13:22:00Z" w:id="187">
    <w:p w:rsidR="00A31B21" w:rsidP="00A31B21" w:rsidRDefault="008F5124" w14:paraId="4508B026" w14:textId="77777777">
      <w:pPr>
        <w:pStyle w:val="Textocomentario"/>
        <w:jc w:val="left"/>
      </w:pPr>
      <w:r>
        <w:rPr>
          <w:rStyle w:val="Refdecomentario"/>
        </w:rPr>
        <w:annotationRef/>
      </w:r>
      <w:r w:rsidR="00A31B21">
        <w:t>Se solicita respuesta de las siguientes entidades:</w:t>
      </w:r>
    </w:p>
    <w:p w:rsidR="00A31B21" w:rsidP="00C34F3F" w:rsidRDefault="00A31B21" w14:paraId="795A7798" w14:textId="77777777">
      <w:pPr>
        <w:pStyle w:val="Textocomentario"/>
        <w:numPr>
          <w:ilvl w:val="0"/>
          <w:numId w:val="156"/>
        </w:numPr>
        <w:jc w:val="left"/>
      </w:pPr>
      <w:r>
        <w:t>DNP [SGPDN (DDD, DIDE)]</w:t>
      </w:r>
    </w:p>
    <w:p w:rsidR="00A31B21" w:rsidP="00C34F3F" w:rsidRDefault="00A31B21" w14:paraId="1EAB0199" w14:textId="77777777">
      <w:pPr>
        <w:pStyle w:val="Textocomentario"/>
        <w:numPr>
          <w:ilvl w:val="0"/>
          <w:numId w:val="156"/>
        </w:numPr>
        <w:jc w:val="left"/>
      </w:pPr>
      <w:r>
        <w:t>MinCIT</w:t>
      </w:r>
    </w:p>
    <w:p w:rsidR="00A31B21" w:rsidP="00C34F3F" w:rsidRDefault="00A31B21" w14:paraId="21691C55" w14:textId="77777777">
      <w:pPr>
        <w:pStyle w:val="Textocomentario"/>
        <w:numPr>
          <w:ilvl w:val="0"/>
          <w:numId w:val="156"/>
        </w:numPr>
        <w:jc w:val="left"/>
      </w:pPr>
      <w:r>
        <w:t>iNNpulsa</w:t>
      </w:r>
    </w:p>
    <w:p w:rsidR="00A31B21" w:rsidP="00C34F3F" w:rsidRDefault="00A31B21" w14:paraId="5870A2DF" w14:textId="77777777">
      <w:pPr>
        <w:pStyle w:val="Textocomentario"/>
        <w:numPr>
          <w:ilvl w:val="0"/>
          <w:numId w:val="156"/>
        </w:numPr>
        <w:jc w:val="left"/>
      </w:pPr>
      <w:r>
        <w:t>MinTIC</w:t>
      </w:r>
    </w:p>
    <w:p w:rsidR="00A31B21" w:rsidP="00C34F3F" w:rsidRDefault="00A31B21" w14:paraId="7425357A" w14:textId="77777777">
      <w:pPr>
        <w:pStyle w:val="Textocomentario"/>
        <w:numPr>
          <w:ilvl w:val="0"/>
          <w:numId w:val="156"/>
        </w:numPr>
        <w:jc w:val="left"/>
      </w:pPr>
      <w:r>
        <w:t>CPC</w:t>
      </w:r>
    </w:p>
    <w:p w:rsidR="00A31B21" w:rsidP="00C34F3F" w:rsidRDefault="00A31B21" w14:paraId="52817BCF" w14:textId="77777777">
      <w:pPr>
        <w:pStyle w:val="Textocomentario"/>
        <w:numPr>
          <w:ilvl w:val="0"/>
          <w:numId w:val="156"/>
        </w:numPr>
        <w:jc w:val="left"/>
      </w:pPr>
      <w:r>
        <w:t>Fedesoft</w:t>
      </w:r>
    </w:p>
    <w:p w:rsidR="00A31B21" w:rsidP="00C34F3F" w:rsidRDefault="00A31B21" w14:paraId="4C77A305" w14:textId="77777777">
      <w:pPr>
        <w:pStyle w:val="Textocomentario"/>
        <w:numPr>
          <w:ilvl w:val="0"/>
          <w:numId w:val="156"/>
        </w:numPr>
        <w:jc w:val="left"/>
      </w:pPr>
      <w:r>
        <w:t>CCIT</w:t>
      </w:r>
    </w:p>
    <w:p w:rsidR="00A31B21" w:rsidP="00C34F3F" w:rsidRDefault="00A31B21" w14:paraId="1CD0153A" w14:textId="77777777">
      <w:pPr>
        <w:pStyle w:val="Textocomentario"/>
        <w:numPr>
          <w:ilvl w:val="0"/>
          <w:numId w:val="156"/>
        </w:numPr>
        <w:jc w:val="left"/>
      </w:pPr>
      <w:r>
        <w:t>Andesco</w:t>
      </w:r>
    </w:p>
  </w:comment>
  <w:comment w:initials="SR" w:author="Sergio Alejandro Ropero Santiago" w:date="2025-12-19T13:22:00Z" w:id="188">
    <w:p w:rsidR="00122CE5" w:rsidP="00122CE5" w:rsidRDefault="008938FD" w14:paraId="34894B73" w14:textId="77777777">
      <w:pPr>
        <w:pStyle w:val="Textocomentario"/>
        <w:jc w:val="left"/>
      </w:pPr>
      <w:r>
        <w:rPr>
          <w:rStyle w:val="Refdecomentario"/>
        </w:rPr>
        <w:annotationRef/>
      </w:r>
      <w:r w:rsidR="00122CE5">
        <w:t>Se solicita respuesta de las siguientes entidades:</w:t>
      </w:r>
    </w:p>
    <w:p w:rsidR="00122CE5" w:rsidP="00C34F3F" w:rsidRDefault="00122CE5" w14:paraId="1220512C" w14:textId="77777777">
      <w:pPr>
        <w:pStyle w:val="Textocomentario"/>
        <w:numPr>
          <w:ilvl w:val="0"/>
          <w:numId w:val="157"/>
        </w:numPr>
        <w:jc w:val="left"/>
      </w:pPr>
      <w:r>
        <w:t>DNP [SGPDN (DDD, DIDE)]</w:t>
      </w:r>
    </w:p>
    <w:p w:rsidR="00122CE5" w:rsidP="00C34F3F" w:rsidRDefault="00122CE5" w14:paraId="7CD6C904" w14:textId="77777777">
      <w:pPr>
        <w:pStyle w:val="Textocomentario"/>
        <w:numPr>
          <w:ilvl w:val="0"/>
          <w:numId w:val="157"/>
        </w:numPr>
        <w:jc w:val="left"/>
      </w:pPr>
      <w:r>
        <w:t>MinCIT</w:t>
      </w:r>
    </w:p>
    <w:p w:rsidR="00122CE5" w:rsidP="00C34F3F" w:rsidRDefault="00122CE5" w14:paraId="56EA9BF5" w14:textId="77777777">
      <w:pPr>
        <w:pStyle w:val="Textocomentario"/>
        <w:numPr>
          <w:ilvl w:val="0"/>
          <w:numId w:val="157"/>
        </w:numPr>
        <w:jc w:val="left"/>
      </w:pPr>
      <w:r>
        <w:t>iNNpulsa</w:t>
      </w:r>
    </w:p>
    <w:p w:rsidR="00122CE5" w:rsidP="00C34F3F" w:rsidRDefault="00122CE5" w14:paraId="016DE970" w14:textId="77777777">
      <w:pPr>
        <w:pStyle w:val="Textocomentario"/>
        <w:numPr>
          <w:ilvl w:val="0"/>
          <w:numId w:val="157"/>
        </w:numPr>
        <w:jc w:val="left"/>
      </w:pPr>
      <w:r>
        <w:t>MinTIC</w:t>
      </w:r>
    </w:p>
    <w:p w:rsidR="00122CE5" w:rsidP="00C34F3F" w:rsidRDefault="00122CE5" w14:paraId="70A12296" w14:textId="77777777">
      <w:pPr>
        <w:pStyle w:val="Textocomentario"/>
        <w:numPr>
          <w:ilvl w:val="0"/>
          <w:numId w:val="157"/>
        </w:numPr>
        <w:jc w:val="left"/>
      </w:pPr>
      <w:r>
        <w:t>CPC</w:t>
      </w:r>
    </w:p>
    <w:p w:rsidR="00122CE5" w:rsidP="00C34F3F" w:rsidRDefault="00122CE5" w14:paraId="70B8B779" w14:textId="77777777">
      <w:pPr>
        <w:pStyle w:val="Textocomentario"/>
        <w:numPr>
          <w:ilvl w:val="0"/>
          <w:numId w:val="157"/>
        </w:numPr>
        <w:jc w:val="left"/>
      </w:pPr>
      <w:r>
        <w:t>Fedesarrollo</w:t>
      </w:r>
    </w:p>
    <w:p w:rsidR="00122CE5" w:rsidP="00C34F3F" w:rsidRDefault="00122CE5" w14:paraId="79638062" w14:textId="77777777">
      <w:pPr>
        <w:pStyle w:val="Textocomentario"/>
        <w:numPr>
          <w:ilvl w:val="0"/>
          <w:numId w:val="157"/>
        </w:numPr>
        <w:jc w:val="left"/>
      </w:pPr>
      <w:r>
        <w:t>Corficolombiana</w:t>
      </w:r>
    </w:p>
    <w:p w:rsidR="00122CE5" w:rsidP="00C34F3F" w:rsidRDefault="00122CE5" w14:paraId="7941314D" w14:textId="77777777">
      <w:pPr>
        <w:pStyle w:val="Textocomentario"/>
        <w:numPr>
          <w:ilvl w:val="0"/>
          <w:numId w:val="157"/>
        </w:numPr>
        <w:jc w:val="left"/>
      </w:pPr>
      <w:r>
        <w:t>ANIF</w:t>
      </w:r>
    </w:p>
    <w:p w:rsidR="00122CE5" w:rsidP="00C34F3F" w:rsidRDefault="00122CE5" w14:paraId="550D40FF" w14:textId="77777777">
      <w:pPr>
        <w:pStyle w:val="Textocomentario"/>
        <w:numPr>
          <w:ilvl w:val="0"/>
          <w:numId w:val="157"/>
        </w:numPr>
        <w:jc w:val="left"/>
      </w:pPr>
      <w:r>
        <w:t>Fedesoft</w:t>
      </w:r>
    </w:p>
    <w:p w:rsidR="00122CE5" w:rsidP="00C34F3F" w:rsidRDefault="00122CE5" w14:paraId="7883515F" w14:textId="77777777">
      <w:pPr>
        <w:pStyle w:val="Textocomentario"/>
        <w:numPr>
          <w:ilvl w:val="0"/>
          <w:numId w:val="157"/>
        </w:numPr>
        <w:jc w:val="left"/>
      </w:pPr>
      <w:r>
        <w:t>CCIT</w:t>
      </w:r>
    </w:p>
    <w:p w:rsidR="00122CE5" w:rsidP="00C34F3F" w:rsidRDefault="00122CE5" w14:paraId="6E605C30" w14:textId="77777777">
      <w:pPr>
        <w:pStyle w:val="Textocomentario"/>
        <w:numPr>
          <w:ilvl w:val="0"/>
          <w:numId w:val="157"/>
        </w:numPr>
        <w:jc w:val="left"/>
      </w:pPr>
      <w:r>
        <w:t>Andesco</w:t>
      </w:r>
    </w:p>
  </w:comment>
  <w:comment w:initials="SR" w:author="Sergio Alejandro Ropero Santiago" w:date="2025-12-19T13:22:00Z" w:id="189">
    <w:p w:rsidR="002F6E1D" w:rsidP="002F6E1D" w:rsidRDefault="008938FD" w14:paraId="27CF2157" w14:textId="77777777">
      <w:pPr>
        <w:pStyle w:val="Textocomentario"/>
        <w:jc w:val="left"/>
      </w:pPr>
      <w:r>
        <w:rPr>
          <w:rStyle w:val="Refdecomentario"/>
        </w:rPr>
        <w:annotationRef/>
      </w:r>
      <w:r w:rsidR="002F6E1D">
        <w:t>Se solicita respuesta de las siguientes entidades:</w:t>
      </w:r>
    </w:p>
    <w:p w:rsidR="002F6E1D" w:rsidP="00C34F3F" w:rsidRDefault="002F6E1D" w14:paraId="503ECACA" w14:textId="77777777">
      <w:pPr>
        <w:pStyle w:val="Textocomentario"/>
        <w:numPr>
          <w:ilvl w:val="0"/>
          <w:numId w:val="158"/>
        </w:numPr>
        <w:jc w:val="left"/>
      </w:pPr>
      <w:r>
        <w:t>DNP [SGPDN (DDD, DIDE)]</w:t>
      </w:r>
    </w:p>
    <w:p w:rsidR="002F6E1D" w:rsidP="00C34F3F" w:rsidRDefault="002F6E1D" w14:paraId="13F68C77" w14:textId="77777777">
      <w:pPr>
        <w:pStyle w:val="Textocomentario"/>
        <w:numPr>
          <w:ilvl w:val="0"/>
          <w:numId w:val="158"/>
        </w:numPr>
        <w:jc w:val="left"/>
      </w:pPr>
      <w:r>
        <w:t>MinCIT</w:t>
      </w:r>
    </w:p>
    <w:p w:rsidR="002F6E1D" w:rsidP="00C34F3F" w:rsidRDefault="002F6E1D" w14:paraId="747765FA" w14:textId="77777777">
      <w:pPr>
        <w:pStyle w:val="Textocomentario"/>
        <w:numPr>
          <w:ilvl w:val="0"/>
          <w:numId w:val="158"/>
        </w:numPr>
        <w:jc w:val="left"/>
      </w:pPr>
      <w:r>
        <w:t>iNNpulsa</w:t>
      </w:r>
    </w:p>
    <w:p w:rsidR="002F6E1D" w:rsidP="00C34F3F" w:rsidRDefault="002F6E1D" w14:paraId="2390233B" w14:textId="77777777">
      <w:pPr>
        <w:pStyle w:val="Textocomentario"/>
        <w:numPr>
          <w:ilvl w:val="0"/>
          <w:numId w:val="158"/>
        </w:numPr>
        <w:jc w:val="left"/>
      </w:pPr>
      <w:r>
        <w:t>MinTIC</w:t>
      </w:r>
    </w:p>
    <w:p w:rsidR="002F6E1D" w:rsidP="00C34F3F" w:rsidRDefault="002F6E1D" w14:paraId="6BA44833" w14:textId="77777777">
      <w:pPr>
        <w:pStyle w:val="Textocomentario"/>
        <w:numPr>
          <w:ilvl w:val="0"/>
          <w:numId w:val="158"/>
        </w:numPr>
        <w:jc w:val="left"/>
      </w:pPr>
      <w:r>
        <w:t>DANE</w:t>
      </w:r>
    </w:p>
    <w:p w:rsidR="002F6E1D" w:rsidP="00C34F3F" w:rsidRDefault="002F6E1D" w14:paraId="1872CE75" w14:textId="77777777">
      <w:pPr>
        <w:pStyle w:val="Textocomentario"/>
        <w:numPr>
          <w:ilvl w:val="0"/>
          <w:numId w:val="158"/>
        </w:numPr>
        <w:jc w:val="left"/>
      </w:pPr>
      <w:r>
        <w:t>Fedesoft</w:t>
      </w:r>
    </w:p>
    <w:p w:rsidR="002F6E1D" w:rsidP="00C34F3F" w:rsidRDefault="002F6E1D" w14:paraId="076710C9" w14:textId="77777777">
      <w:pPr>
        <w:pStyle w:val="Textocomentario"/>
        <w:numPr>
          <w:ilvl w:val="0"/>
          <w:numId w:val="158"/>
        </w:numPr>
        <w:jc w:val="left"/>
      </w:pPr>
      <w:r>
        <w:t>CCIT</w:t>
      </w:r>
    </w:p>
    <w:p w:rsidR="002F6E1D" w:rsidP="00C34F3F" w:rsidRDefault="002F6E1D" w14:paraId="23E7F334" w14:textId="77777777">
      <w:pPr>
        <w:pStyle w:val="Textocomentario"/>
        <w:numPr>
          <w:ilvl w:val="0"/>
          <w:numId w:val="158"/>
        </w:numPr>
        <w:jc w:val="left"/>
      </w:pPr>
      <w:r>
        <w:t>Andesco</w:t>
      </w:r>
    </w:p>
  </w:comment>
  <w:comment w:initials="SR" w:author="Sergio Alejandro Ropero Santiago" w:date="2025-12-19T13:23:00Z" w:id="190">
    <w:p w:rsidR="00D57616" w:rsidP="00D57616" w:rsidRDefault="00D91C69" w14:paraId="7460A9EE" w14:textId="77777777">
      <w:pPr>
        <w:pStyle w:val="Textocomentario"/>
        <w:jc w:val="left"/>
      </w:pPr>
      <w:r>
        <w:rPr>
          <w:rStyle w:val="Refdecomentario"/>
        </w:rPr>
        <w:annotationRef/>
      </w:r>
      <w:r w:rsidR="00D57616">
        <w:t>Se solicita respuesta de las siguientes entidades:</w:t>
      </w:r>
    </w:p>
    <w:p w:rsidR="00D57616" w:rsidP="00C34F3F" w:rsidRDefault="00D57616" w14:paraId="3B641343" w14:textId="77777777">
      <w:pPr>
        <w:pStyle w:val="Textocomentario"/>
        <w:numPr>
          <w:ilvl w:val="0"/>
          <w:numId w:val="159"/>
        </w:numPr>
        <w:jc w:val="left"/>
      </w:pPr>
      <w:r>
        <w:t>DNP [SGPDN (DDD, DIDE)]</w:t>
      </w:r>
    </w:p>
    <w:p w:rsidR="00D57616" w:rsidP="00C34F3F" w:rsidRDefault="00D57616" w14:paraId="0943B84D" w14:textId="77777777">
      <w:pPr>
        <w:pStyle w:val="Textocomentario"/>
        <w:numPr>
          <w:ilvl w:val="0"/>
          <w:numId w:val="159"/>
        </w:numPr>
        <w:jc w:val="left"/>
      </w:pPr>
      <w:r>
        <w:t>MinCIT</w:t>
      </w:r>
    </w:p>
    <w:p w:rsidR="00D57616" w:rsidP="00C34F3F" w:rsidRDefault="00D57616" w14:paraId="060215FA" w14:textId="77777777">
      <w:pPr>
        <w:pStyle w:val="Textocomentario"/>
        <w:numPr>
          <w:ilvl w:val="0"/>
          <w:numId w:val="159"/>
        </w:numPr>
        <w:jc w:val="left"/>
      </w:pPr>
      <w:r>
        <w:t>iNNpulsa</w:t>
      </w:r>
    </w:p>
    <w:p w:rsidR="00D57616" w:rsidP="00C34F3F" w:rsidRDefault="00D57616" w14:paraId="1911CD8C" w14:textId="77777777">
      <w:pPr>
        <w:pStyle w:val="Textocomentario"/>
        <w:numPr>
          <w:ilvl w:val="0"/>
          <w:numId w:val="159"/>
        </w:numPr>
        <w:jc w:val="left"/>
      </w:pPr>
      <w:r>
        <w:t>MinTIC</w:t>
      </w:r>
    </w:p>
    <w:p w:rsidR="00D57616" w:rsidP="00C34F3F" w:rsidRDefault="00D57616" w14:paraId="5B073066" w14:textId="77777777">
      <w:pPr>
        <w:pStyle w:val="Textocomentario"/>
        <w:numPr>
          <w:ilvl w:val="0"/>
          <w:numId w:val="159"/>
        </w:numPr>
        <w:jc w:val="left"/>
      </w:pPr>
      <w:r>
        <w:t>CPC</w:t>
      </w:r>
    </w:p>
    <w:p w:rsidR="00D57616" w:rsidP="00C34F3F" w:rsidRDefault="00D57616" w14:paraId="3DD8B044" w14:textId="77777777">
      <w:pPr>
        <w:pStyle w:val="Textocomentario"/>
        <w:numPr>
          <w:ilvl w:val="0"/>
          <w:numId w:val="159"/>
        </w:numPr>
        <w:jc w:val="left"/>
      </w:pPr>
      <w:r>
        <w:t>Fedesarrollo</w:t>
      </w:r>
    </w:p>
    <w:p w:rsidR="00D57616" w:rsidP="00C34F3F" w:rsidRDefault="00D57616" w14:paraId="3CEEFA2B" w14:textId="77777777">
      <w:pPr>
        <w:pStyle w:val="Textocomentario"/>
        <w:numPr>
          <w:ilvl w:val="0"/>
          <w:numId w:val="159"/>
        </w:numPr>
        <w:jc w:val="left"/>
      </w:pPr>
      <w:r>
        <w:t>Corficolombiana</w:t>
      </w:r>
    </w:p>
    <w:p w:rsidR="00D57616" w:rsidP="00C34F3F" w:rsidRDefault="00D57616" w14:paraId="370018D1" w14:textId="77777777">
      <w:pPr>
        <w:pStyle w:val="Textocomentario"/>
        <w:numPr>
          <w:ilvl w:val="0"/>
          <w:numId w:val="159"/>
        </w:numPr>
        <w:jc w:val="left"/>
      </w:pPr>
      <w:r>
        <w:t>ANIF</w:t>
      </w:r>
    </w:p>
    <w:p w:rsidR="00D57616" w:rsidP="00C34F3F" w:rsidRDefault="00D57616" w14:paraId="19C4D18F" w14:textId="77777777">
      <w:pPr>
        <w:pStyle w:val="Textocomentario"/>
        <w:numPr>
          <w:ilvl w:val="0"/>
          <w:numId w:val="159"/>
        </w:numPr>
        <w:jc w:val="left"/>
      </w:pPr>
      <w:r>
        <w:t>Fedesoft</w:t>
      </w:r>
    </w:p>
    <w:p w:rsidR="00D57616" w:rsidP="00C34F3F" w:rsidRDefault="00D57616" w14:paraId="2EA8274D" w14:textId="77777777">
      <w:pPr>
        <w:pStyle w:val="Textocomentario"/>
        <w:numPr>
          <w:ilvl w:val="0"/>
          <w:numId w:val="159"/>
        </w:numPr>
        <w:jc w:val="left"/>
      </w:pPr>
      <w:r>
        <w:t>CCIT</w:t>
      </w:r>
    </w:p>
    <w:p w:rsidR="00D57616" w:rsidP="00C34F3F" w:rsidRDefault="00D57616" w14:paraId="174EB56A" w14:textId="77777777">
      <w:pPr>
        <w:pStyle w:val="Textocomentario"/>
        <w:numPr>
          <w:ilvl w:val="0"/>
          <w:numId w:val="159"/>
        </w:numPr>
        <w:jc w:val="left"/>
      </w:pPr>
      <w:r>
        <w:t>Andesco</w:t>
      </w:r>
    </w:p>
  </w:comment>
  <w:comment w:initials="SR" w:author="Sergio Alejandro Ropero Santiago" w:date="2025-12-19T13:26:00Z" w:id="191">
    <w:p w:rsidR="00FA54E7" w:rsidP="00FA54E7" w:rsidRDefault="00BE1A96" w14:paraId="31342D49" w14:textId="77777777">
      <w:pPr>
        <w:pStyle w:val="Textocomentario"/>
        <w:jc w:val="left"/>
      </w:pPr>
      <w:r>
        <w:rPr>
          <w:rStyle w:val="Refdecomentario"/>
        </w:rPr>
        <w:annotationRef/>
      </w:r>
      <w:r w:rsidR="00FA54E7">
        <w:t>Se solicita respuesta de las siguientes entidades:</w:t>
      </w:r>
    </w:p>
    <w:p w:rsidR="00FA54E7" w:rsidP="00C34F3F" w:rsidRDefault="00FA54E7" w14:paraId="39BA2010" w14:textId="77777777">
      <w:pPr>
        <w:pStyle w:val="Textocomentario"/>
        <w:numPr>
          <w:ilvl w:val="0"/>
          <w:numId w:val="160"/>
        </w:numPr>
        <w:jc w:val="left"/>
      </w:pPr>
      <w:r>
        <w:t>DNP [SGPDN (DDD, DIDE)]</w:t>
      </w:r>
    </w:p>
    <w:p w:rsidR="00FA54E7" w:rsidP="00C34F3F" w:rsidRDefault="00FA54E7" w14:paraId="346CD7C9" w14:textId="77777777">
      <w:pPr>
        <w:pStyle w:val="Textocomentario"/>
        <w:numPr>
          <w:ilvl w:val="0"/>
          <w:numId w:val="160"/>
        </w:numPr>
        <w:jc w:val="left"/>
      </w:pPr>
      <w:r>
        <w:t>BanRep</w:t>
      </w:r>
    </w:p>
    <w:p w:rsidR="00FA54E7" w:rsidP="00C34F3F" w:rsidRDefault="00FA54E7" w14:paraId="4E9F08EB" w14:textId="77777777">
      <w:pPr>
        <w:pStyle w:val="Textocomentario"/>
        <w:numPr>
          <w:ilvl w:val="0"/>
          <w:numId w:val="160"/>
        </w:numPr>
        <w:jc w:val="left"/>
      </w:pPr>
      <w:r>
        <w:t>MinCIT</w:t>
      </w:r>
    </w:p>
    <w:p w:rsidR="00FA54E7" w:rsidP="00C34F3F" w:rsidRDefault="00FA54E7" w14:paraId="4626037A" w14:textId="77777777">
      <w:pPr>
        <w:pStyle w:val="Textocomentario"/>
        <w:numPr>
          <w:ilvl w:val="0"/>
          <w:numId w:val="160"/>
        </w:numPr>
        <w:jc w:val="left"/>
      </w:pPr>
      <w:r>
        <w:t>iNNpulsa</w:t>
      </w:r>
    </w:p>
    <w:p w:rsidR="00FA54E7" w:rsidP="00C34F3F" w:rsidRDefault="00FA54E7" w14:paraId="3B602C92" w14:textId="77777777">
      <w:pPr>
        <w:pStyle w:val="Textocomentario"/>
        <w:numPr>
          <w:ilvl w:val="0"/>
          <w:numId w:val="160"/>
        </w:numPr>
        <w:jc w:val="left"/>
      </w:pPr>
      <w:r>
        <w:t>MinTIC</w:t>
      </w:r>
    </w:p>
    <w:p w:rsidR="00FA54E7" w:rsidP="00C34F3F" w:rsidRDefault="00FA54E7" w14:paraId="739AC14A" w14:textId="77777777">
      <w:pPr>
        <w:pStyle w:val="Textocomentario"/>
        <w:numPr>
          <w:ilvl w:val="0"/>
          <w:numId w:val="160"/>
        </w:numPr>
        <w:jc w:val="left"/>
      </w:pPr>
      <w:r>
        <w:t>Fedesoft</w:t>
      </w:r>
    </w:p>
    <w:p w:rsidR="00FA54E7" w:rsidP="00C34F3F" w:rsidRDefault="00FA54E7" w14:paraId="12F63570" w14:textId="77777777">
      <w:pPr>
        <w:pStyle w:val="Textocomentario"/>
        <w:numPr>
          <w:ilvl w:val="0"/>
          <w:numId w:val="160"/>
        </w:numPr>
        <w:jc w:val="left"/>
      </w:pPr>
      <w:r>
        <w:t>CCIT</w:t>
      </w:r>
    </w:p>
    <w:p w:rsidR="00FA54E7" w:rsidP="00C34F3F" w:rsidRDefault="00FA54E7" w14:paraId="1F0BE01D" w14:textId="77777777">
      <w:pPr>
        <w:pStyle w:val="Textocomentario"/>
        <w:numPr>
          <w:ilvl w:val="0"/>
          <w:numId w:val="160"/>
        </w:numPr>
        <w:jc w:val="left"/>
      </w:pPr>
      <w:r>
        <w:t>Andesco</w:t>
      </w:r>
    </w:p>
  </w:comment>
  <w:comment w:initials="SR" w:author="Sergio Alejandro Ropero Santiago" w:date="2025-12-19T13:26:00Z" w:id="192">
    <w:p w:rsidR="006C3F16" w:rsidP="006C3F16" w:rsidRDefault="00ED7D1B" w14:paraId="0F85B051" w14:textId="77777777">
      <w:pPr>
        <w:pStyle w:val="Textocomentario"/>
        <w:jc w:val="left"/>
      </w:pPr>
      <w:r>
        <w:rPr>
          <w:rStyle w:val="Refdecomentario"/>
        </w:rPr>
        <w:annotationRef/>
      </w:r>
      <w:r w:rsidR="006C3F16">
        <w:t>Se solicita respuesta de las siguientes entidades:</w:t>
      </w:r>
    </w:p>
    <w:p w:rsidR="006C3F16" w:rsidP="00C34F3F" w:rsidRDefault="006C3F16" w14:paraId="16C9D0F2" w14:textId="77777777">
      <w:pPr>
        <w:pStyle w:val="Textocomentario"/>
        <w:numPr>
          <w:ilvl w:val="0"/>
          <w:numId w:val="161"/>
        </w:numPr>
        <w:jc w:val="left"/>
      </w:pPr>
      <w:r>
        <w:t>DNP [SGPDN (DDD, DIDE)]</w:t>
      </w:r>
    </w:p>
    <w:p w:rsidR="006C3F16" w:rsidP="00C34F3F" w:rsidRDefault="006C3F16" w14:paraId="57618C42" w14:textId="77777777">
      <w:pPr>
        <w:pStyle w:val="Textocomentario"/>
        <w:numPr>
          <w:ilvl w:val="0"/>
          <w:numId w:val="161"/>
        </w:numPr>
        <w:jc w:val="left"/>
      </w:pPr>
      <w:r>
        <w:t>MinCIT</w:t>
      </w:r>
    </w:p>
    <w:p w:rsidR="006C3F16" w:rsidP="00C34F3F" w:rsidRDefault="006C3F16" w14:paraId="544EB098" w14:textId="77777777">
      <w:pPr>
        <w:pStyle w:val="Textocomentario"/>
        <w:numPr>
          <w:ilvl w:val="0"/>
          <w:numId w:val="161"/>
        </w:numPr>
        <w:jc w:val="left"/>
      </w:pPr>
      <w:r>
        <w:t>iNNpulsa</w:t>
      </w:r>
    </w:p>
    <w:p w:rsidR="006C3F16" w:rsidP="00C34F3F" w:rsidRDefault="006C3F16" w14:paraId="69D99148" w14:textId="77777777">
      <w:pPr>
        <w:pStyle w:val="Textocomentario"/>
        <w:numPr>
          <w:ilvl w:val="0"/>
          <w:numId w:val="161"/>
        </w:numPr>
        <w:jc w:val="left"/>
      </w:pPr>
      <w:r>
        <w:t>MinTIC</w:t>
      </w:r>
    </w:p>
    <w:p w:rsidR="006C3F16" w:rsidP="00C34F3F" w:rsidRDefault="006C3F16" w14:paraId="5AA75DBB" w14:textId="77777777">
      <w:pPr>
        <w:pStyle w:val="Textocomentario"/>
        <w:numPr>
          <w:ilvl w:val="0"/>
          <w:numId w:val="161"/>
        </w:numPr>
        <w:jc w:val="left"/>
      </w:pPr>
      <w:r>
        <w:t>Fedesoft</w:t>
      </w:r>
    </w:p>
    <w:p w:rsidR="006C3F16" w:rsidP="00C34F3F" w:rsidRDefault="006C3F16" w14:paraId="61C3C252" w14:textId="77777777">
      <w:pPr>
        <w:pStyle w:val="Textocomentario"/>
        <w:numPr>
          <w:ilvl w:val="0"/>
          <w:numId w:val="161"/>
        </w:numPr>
        <w:jc w:val="left"/>
      </w:pPr>
      <w:r>
        <w:t>CCIT</w:t>
      </w:r>
    </w:p>
    <w:p w:rsidR="006C3F16" w:rsidP="00C34F3F" w:rsidRDefault="006C3F16" w14:paraId="3F3983D6" w14:textId="77777777">
      <w:pPr>
        <w:pStyle w:val="Textocomentario"/>
        <w:numPr>
          <w:ilvl w:val="0"/>
          <w:numId w:val="161"/>
        </w:numPr>
        <w:jc w:val="left"/>
      </w:pPr>
      <w:r>
        <w:t>Andesco</w:t>
      </w:r>
    </w:p>
  </w:comment>
  <w:comment w:initials="SR" w:author="Sergio Alejandro Ropero Santiago" w:date="2025-12-19T13:27:00Z" w:id="193">
    <w:p w:rsidR="00C80DA9" w:rsidP="00C80DA9" w:rsidRDefault="00ED7D1B" w14:paraId="42A8CA3D" w14:textId="77777777">
      <w:pPr>
        <w:pStyle w:val="Textocomentario"/>
        <w:jc w:val="left"/>
      </w:pPr>
      <w:r>
        <w:rPr>
          <w:rStyle w:val="Refdecomentario"/>
        </w:rPr>
        <w:annotationRef/>
      </w:r>
      <w:r w:rsidR="00C80DA9">
        <w:t>Se solicita respuesta de las siguientes entidades:</w:t>
      </w:r>
    </w:p>
    <w:p w:rsidR="00C80DA9" w:rsidP="00C34F3F" w:rsidRDefault="00C80DA9" w14:paraId="60635A3A" w14:textId="77777777">
      <w:pPr>
        <w:pStyle w:val="Textocomentario"/>
        <w:numPr>
          <w:ilvl w:val="0"/>
          <w:numId w:val="162"/>
        </w:numPr>
        <w:jc w:val="left"/>
      </w:pPr>
      <w:r>
        <w:t>DNP [SGPDN (DDD, DIDE)]</w:t>
      </w:r>
    </w:p>
    <w:p w:rsidR="00C80DA9" w:rsidP="00C34F3F" w:rsidRDefault="00C80DA9" w14:paraId="5E895BA1" w14:textId="77777777">
      <w:pPr>
        <w:pStyle w:val="Textocomentario"/>
        <w:numPr>
          <w:ilvl w:val="0"/>
          <w:numId w:val="162"/>
        </w:numPr>
        <w:jc w:val="left"/>
      </w:pPr>
      <w:r>
        <w:t>MinCIT</w:t>
      </w:r>
    </w:p>
    <w:p w:rsidR="00C80DA9" w:rsidP="00C34F3F" w:rsidRDefault="00C80DA9" w14:paraId="568D134B" w14:textId="77777777">
      <w:pPr>
        <w:pStyle w:val="Textocomentario"/>
        <w:numPr>
          <w:ilvl w:val="0"/>
          <w:numId w:val="162"/>
        </w:numPr>
        <w:jc w:val="left"/>
      </w:pPr>
      <w:r>
        <w:t>iNNpulsa</w:t>
      </w:r>
    </w:p>
    <w:p w:rsidR="00C80DA9" w:rsidP="00C34F3F" w:rsidRDefault="00C80DA9" w14:paraId="7D29FBFC" w14:textId="77777777">
      <w:pPr>
        <w:pStyle w:val="Textocomentario"/>
        <w:numPr>
          <w:ilvl w:val="0"/>
          <w:numId w:val="162"/>
        </w:numPr>
        <w:jc w:val="left"/>
      </w:pPr>
      <w:r>
        <w:t>MinTIC</w:t>
      </w:r>
    </w:p>
    <w:p w:rsidR="00C80DA9" w:rsidP="00C34F3F" w:rsidRDefault="00C80DA9" w14:paraId="4EB4E749" w14:textId="77777777">
      <w:pPr>
        <w:pStyle w:val="Textocomentario"/>
        <w:numPr>
          <w:ilvl w:val="0"/>
          <w:numId w:val="162"/>
        </w:numPr>
        <w:jc w:val="left"/>
      </w:pPr>
      <w:r>
        <w:t>MinCiencias</w:t>
      </w:r>
    </w:p>
    <w:p w:rsidR="00C80DA9" w:rsidP="00C34F3F" w:rsidRDefault="00C80DA9" w14:paraId="0D19B55D" w14:textId="77777777">
      <w:pPr>
        <w:pStyle w:val="Textocomentario"/>
        <w:numPr>
          <w:ilvl w:val="0"/>
          <w:numId w:val="162"/>
        </w:numPr>
        <w:jc w:val="left"/>
      </w:pPr>
      <w:r>
        <w:t>SENA</w:t>
      </w:r>
    </w:p>
    <w:p w:rsidR="00C80DA9" w:rsidP="00C34F3F" w:rsidRDefault="00C80DA9" w14:paraId="2E4F5C18" w14:textId="77777777">
      <w:pPr>
        <w:pStyle w:val="Textocomentario"/>
        <w:numPr>
          <w:ilvl w:val="0"/>
          <w:numId w:val="162"/>
        </w:numPr>
        <w:jc w:val="left"/>
      </w:pPr>
      <w:r>
        <w:t>CPC</w:t>
      </w:r>
    </w:p>
    <w:p w:rsidR="00C80DA9" w:rsidP="00C34F3F" w:rsidRDefault="00C80DA9" w14:paraId="358CDE1C" w14:textId="77777777">
      <w:pPr>
        <w:pStyle w:val="Textocomentario"/>
        <w:numPr>
          <w:ilvl w:val="0"/>
          <w:numId w:val="162"/>
        </w:numPr>
        <w:jc w:val="left"/>
      </w:pPr>
      <w:r>
        <w:t>Fedesarrollo</w:t>
      </w:r>
    </w:p>
    <w:p w:rsidR="00C80DA9" w:rsidP="00C34F3F" w:rsidRDefault="00C80DA9" w14:paraId="7831A665" w14:textId="77777777">
      <w:pPr>
        <w:pStyle w:val="Textocomentario"/>
        <w:numPr>
          <w:ilvl w:val="0"/>
          <w:numId w:val="162"/>
        </w:numPr>
        <w:jc w:val="left"/>
      </w:pPr>
      <w:r>
        <w:t>Corficolombiana</w:t>
      </w:r>
    </w:p>
    <w:p w:rsidR="00C80DA9" w:rsidP="00C34F3F" w:rsidRDefault="00C80DA9" w14:paraId="23C962CF" w14:textId="77777777">
      <w:pPr>
        <w:pStyle w:val="Textocomentario"/>
        <w:numPr>
          <w:ilvl w:val="0"/>
          <w:numId w:val="162"/>
        </w:numPr>
        <w:jc w:val="left"/>
      </w:pPr>
      <w:r>
        <w:t>ANIF</w:t>
      </w:r>
    </w:p>
    <w:p w:rsidR="00C80DA9" w:rsidP="00C34F3F" w:rsidRDefault="00C80DA9" w14:paraId="7FE06B3F" w14:textId="77777777">
      <w:pPr>
        <w:pStyle w:val="Textocomentario"/>
        <w:numPr>
          <w:ilvl w:val="0"/>
          <w:numId w:val="162"/>
        </w:numPr>
        <w:jc w:val="left"/>
      </w:pPr>
      <w:r>
        <w:t>Fedesoft</w:t>
      </w:r>
    </w:p>
    <w:p w:rsidR="00C80DA9" w:rsidP="00C34F3F" w:rsidRDefault="00C80DA9" w14:paraId="5F7F5E19" w14:textId="77777777">
      <w:pPr>
        <w:pStyle w:val="Textocomentario"/>
        <w:numPr>
          <w:ilvl w:val="0"/>
          <w:numId w:val="162"/>
        </w:numPr>
        <w:jc w:val="left"/>
      </w:pPr>
      <w:r>
        <w:t>CCIT</w:t>
      </w:r>
    </w:p>
    <w:p w:rsidR="00C80DA9" w:rsidP="00C34F3F" w:rsidRDefault="00C80DA9" w14:paraId="3449DBFF" w14:textId="77777777">
      <w:pPr>
        <w:pStyle w:val="Textocomentario"/>
        <w:numPr>
          <w:ilvl w:val="0"/>
          <w:numId w:val="162"/>
        </w:numPr>
        <w:jc w:val="left"/>
      </w:pPr>
      <w:r>
        <w:t>Andesco</w:t>
      </w:r>
    </w:p>
    <w:p w:rsidR="00C80DA9" w:rsidP="00C34F3F" w:rsidRDefault="00C80DA9" w14:paraId="6E0EE545" w14:textId="77777777">
      <w:pPr>
        <w:pStyle w:val="Textocomentario"/>
        <w:numPr>
          <w:ilvl w:val="0"/>
          <w:numId w:val="162"/>
        </w:numPr>
        <w:jc w:val="left"/>
      </w:pPr>
      <w:r>
        <w:t>Universidad de los Andes</w:t>
      </w:r>
    </w:p>
  </w:comment>
  <w:comment w:initials="SR" w:author="Sergio Alejandro Ropero Santiago" w:date="2025-12-19T13:27:00Z" w:id="195">
    <w:p w:rsidR="004C51CC" w:rsidP="004C51CC" w:rsidRDefault="002665BC" w14:paraId="711D5692" w14:textId="77777777">
      <w:pPr>
        <w:pStyle w:val="Textocomentario"/>
        <w:jc w:val="left"/>
      </w:pPr>
      <w:r>
        <w:rPr>
          <w:rStyle w:val="Refdecomentario"/>
        </w:rPr>
        <w:annotationRef/>
      </w:r>
      <w:r w:rsidR="004C51CC">
        <w:t>Se solicita respuesta de las siguientes entidades:</w:t>
      </w:r>
    </w:p>
    <w:p w:rsidR="004C51CC" w:rsidP="00C34F3F" w:rsidRDefault="004C51CC" w14:paraId="0D8F1880" w14:textId="77777777">
      <w:pPr>
        <w:pStyle w:val="Textocomentario"/>
        <w:numPr>
          <w:ilvl w:val="0"/>
          <w:numId w:val="163"/>
        </w:numPr>
        <w:jc w:val="left"/>
      </w:pPr>
      <w:r>
        <w:t>DNP [SGPDN (DDD, DGDHP)]</w:t>
      </w:r>
    </w:p>
    <w:p w:rsidR="004C51CC" w:rsidP="00C34F3F" w:rsidRDefault="004C51CC" w14:paraId="45ABAAE9" w14:textId="77777777">
      <w:pPr>
        <w:pStyle w:val="Textocomentario"/>
        <w:numPr>
          <w:ilvl w:val="0"/>
          <w:numId w:val="163"/>
        </w:numPr>
        <w:jc w:val="left"/>
      </w:pPr>
      <w:r>
        <w:t>MinTIC</w:t>
      </w:r>
    </w:p>
    <w:p w:rsidR="004C51CC" w:rsidP="00C34F3F" w:rsidRDefault="004C51CC" w14:paraId="26361C07" w14:textId="77777777">
      <w:pPr>
        <w:pStyle w:val="Textocomentario"/>
        <w:numPr>
          <w:ilvl w:val="0"/>
          <w:numId w:val="163"/>
        </w:numPr>
        <w:jc w:val="left"/>
      </w:pPr>
      <w:r>
        <w:t>Función Pública</w:t>
      </w:r>
    </w:p>
  </w:comment>
  <w:comment w:initials="SR" w:author="Sergio Alejandro Ropero Santiago" w:date="2025-12-19T13:28:00Z" w:id="196">
    <w:p w:rsidR="00BC7930" w:rsidP="00BC7930" w:rsidRDefault="002665BC" w14:paraId="18D02905" w14:textId="77777777">
      <w:pPr>
        <w:pStyle w:val="Textocomentario"/>
        <w:jc w:val="left"/>
      </w:pPr>
      <w:r>
        <w:rPr>
          <w:rStyle w:val="Refdecomentario"/>
        </w:rPr>
        <w:annotationRef/>
      </w:r>
      <w:r w:rsidR="00BC7930">
        <w:t>Se solicita respuesta de las siguientes entidades:</w:t>
      </w:r>
    </w:p>
    <w:p w:rsidR="00BC7930" w:rsidP="00C34F3F" w:rsidRDefault="00BC7930" w14:paraId="04C25E4A" w14:textId="77777777">
      <w:pPr>
        <w:pStyle w:val="Textocomentario"/>
        <w:numPr>
          <w:ilvl w:val="0"/>
          <w:numId w:val="164"/>
        </w:numPr>
        <w:jc w:val="left"/>
      </w:pPr>
      <w:r>
        <w:t>DNP [SGPDN (DDD, DGDHP)]</w:t>
      </w:r>
    </w:p>
    <w:p w:rsidR="00BC7930" w:rsidP="00C34F3F" w:rsidRDefault="00BC7930" w14:paraId="2FA7FC93" w14:textId="77777777">
      <w:pPr>
        <w:pStyle w:val="Textocomentario"/>
        <w:numPr>
          <w:ilvl w:val="0"/>
          <w:numId w:val="164"/>
        </w:numPr>
        <w:jc w:val="left"/>
      </w:pPr>
      <w:r>
        <w:t>MinTIC</w:t>
      </w:r>
    </w:p>
    <w:p w:rsidR="00BC7930" w:rsidP="00C34F3F" w:rsidRDefault="00BC7930" w14:paraId="6A56606C" w14:textId="77777777">
      <w:pPr>
        <w:pStyle w:val="Textocomentario"/>
        <w:numPr>
          <w:ilvl w:val="0"/>
          <w:numId w:val="164"/>
        </w:numPr>
        <w:jc w:val="left"/>
      </w:pPr>
      <w:r>
        <w:t>Función Pública</w:t>
      </w:r>
    </w:p>
  </w:comment>
  <w:comment w:initials="SR" w:author="Sergio Alejandro Ropero Santiago" w:date="2025-12-19T13:28:00Z" w:id="197">
    <w:p w:rsidR="00B51248" w:rsidP="00B51248" w:rsidRDefault="006A28C8" w14:paraId="25C09680" w14:textId="77777777">
      <w:pPr>
        <w:pStyle w:val="Textocomentario"/>
        <w:jc w:val="left"/>
      </w:pPr>
      <w:r>
        <w:rPr>
          <w:rStyle w:val="Refdecomentario"/>
        </w:rPr>
        <w:annotationRef/>
      </w:r>
      <w:r w:rsidR="00B51248">
        <w:t>Se solicita respuesta de las siguientes entidades:</w:t>
      </w:r>
    </w:p>
    <w:p w:rsidR="00B51248" w:rsidP="00C34F3F" w:rsidRDefault="00B51248" w14:paraId="685A65E5" w14:textId="77777777">
      <w:pPr>
        <w:pStyle w:val="Textocomentario"/>
        <w:numPr>
          <w:ilvl w:val="0"/>
          <w:numId w:val="165"/>
        </w:numPr>
        <w:jc w:val="left"/>
      </w:pPr>
      <w:r>
        <w:t>DNP [SGPDN (DDD, DGDHP)]</w:t>
      </w:r>
    </w:p>
    <w:p w:rsidR="00B51248" w:rsidP="00C34F3F" w:rsidRDefault="00B51248" w14:paraId="6F03F847" w14:textId="77777777">
      <w:pPr>
        <w:pStyle w:val="Textocomentario"/>
        <w:numPr>
          <w:ilvl w:val="0"/>
          <w:numId w:val="165"/>
        </w:numPr>
        <w:jc w:val="left"/>
      </w:pPr>
      <w:r>
        <w:t>MinTIC</w:t>
      </w:r>
    </w:p>
    <w:p w:rsidR="00B51248" w:rsidP="00C34F3F" w:rsidRDefault="00B51248" w14:paraId="45156B36" w14:textId="77777777">
      <w:pPr>
        <w:pStyle w:val="Textocomentario"/>
        <w:numPr>
          <w:ilvl w:val="0"/>
          <w:numId w:val="165"/>
        </w:numPr>
        <w:jc w:val="left"/>
      </w:pPr>
      <w:r>
        <w:t>Función Pública</w:t>
      </w:r>
    </w:p>
  </w:comment>
  <w:comment w:initials="SR" w:author="Sergio Alejandro Ropero Santiago" w:date="2025-12-19T13:28:00Z" w:id="198">
    <w:p w:rsidR="00F92474" w:rsidP="00F92474" w:rsidRDefault="00C63446" w14:paraId="412BA80D" w14:textId="77777777">
      <w:pPr>
        <w:pStyle w:val="Textocomentario"/>
        <w:jc w:val="left"/>
      </w:pPr>
      <w:r>
        <w:rPr>
          <w:rStyle w:val="Refdecomentario"/>
        </w:rPr>
        <w:annotationRef/>
      </w:r>
      <w:r w:rsidR="00F92474">
        <w:t>Se solicita respuesta de las siguientes entidades:</w:t>
      </w:r>
    </w:p>
    <w:p w:rsidR="00F92474" w:rsidP="00C34F3F" w:rsidRDefault="00F92474" w14:paraId="42DADE14" w14:textId="77777777">
      <w:pPr>
        <w:pStyle w:val="Textocomentario"/>
        <w:numPr>
          <w:ilvl w:val="0"/>
          <w:numId w:val="166"/>
        </w:numPr>
        <w:jc w:val="left"/>
      </w:pPr>
      <w:r>
        <w:t>DNP [SGPDN (DDD, DGDHP)]</w:t>
      </w:r>
    </w:p>
    <w:p w:rsidR="00F92474" w:rsidP="00C34F3F" w:rsidRDefault="00F92474" w14:paraId="6186798F" w14:textId="77777777">
      <w:pPr>
        <w:pStyle w:val="Textocomentario"/>
        <w:numPr>
          <w:ilvl w:val="0"/>
          <w:numId w:val="166"/>
        </w:numPr>
        <w:jc w:val="left"/>
      </w:pPr>
      <w:r>
        <w:t>MinTIC</w:t>
      </w:r>
    </w:p>
    <w:p w:rsidR="00F92474" w:rsidP="00C34F3F" w:rsidRDefault="00F92474" w14:paraId="7EF24A0C" w14:textId="77777777">
      <w:pPr>
        <w:pStyle w:val="Textocomentario"/>
        <w:numPr>
          <w:ilvl w:val="0"/>
          <w:numId w:val="166"/>
        </w:numPr>
        <w:jc w:val="left"/>
      </w:pPr>
      <w:r>
        <w:t>Función Pública</w:t>
      </w:r>
    </w:p>
    <w:p w:rsidR="00F92474" w:rsidP="00C34F3F" w:rsidRDefault="00F92474" w14:paraId="1A984A14" w14:textId="77777777">
      <w:pPr>
        <w:pStyle w:val="Textocomentario"/>
        <w:numPr>
          <w:ilvl w:val="0"/>
          <w:numId w:val="166"/>
        </w:numPr>
        <w:jc w:val="left"/>
      </w:pPr>
      <w:r>
        <w:t>Registraduría</w:t>
      </w:r>
    </w:p>
  </w:comment>
  <w:comment w:initials="SR" w:author="Sergio Alejandro Ropero Santiago" w:date="2025-12-18T11:08:00Z" w:id="199">
    <w:p w:rsidR="00182C69" w:rsidP="00182C69" w:rsidRDefault="000D600C" w14:paraId="49E500E3" w14:textId="77777777">
      <w:pPr>
        <w:pStyle w:val="Textocomentario"/>
        <w:jc w:val="left"/>
      </w:pPr>
      <w:r>
        <w:rPr>
          <w:rStyle w:val="Refdecomentario"/>
        </w:rPr>
        <w:annotationRef/>
      </w:r>
      <w:r w:rsidR="00182C69">
        <w:t>Se solicita respuesta de las siguientes entidades:</w:t>
      </w:r>
    </w:p>
    <w:p w:rsidR="00182C69" w:rsidP="00C34F3F" w:rsidRDefault="00182C69" w14:paraId="715FE857" w14:textId="77777777">
      <w:pPr>
        <w:pStyle w:val="Textocomentario"/>
        <w:numPr>
          <w:ilvl w:val="0"/>
          <w:numId w:val="167"/>
        </w:numPr>
        <w:jc w:val="left"/>
      </w:pPr>
      <w:r>
        <w:t>DNP [SGPDN (DDD)]</w:t>
      </w:r>
    </w:p>
    <w:p w:rsidR="00182C69" w:rsidP="00C34F3F" w:rsidRDefault="00182C69" w14:paraId="076156AF" w14:textId="77777777">
      <w:pPr>
        <w:pStyle w:val="Textocomentario"/>
        <w:numPr>
          <w:ilvl w:val="0"/>
          <w:numId w:val="167"/>
        </w:numPr>
        <w:jc w:val="left"/>
      </w:pPr>
      <w:r>
        <w:t>MinTIC</w:t>
      </w:r>
    </w:p>
    <w:p w:rsidR="00182C69" w:rsidP="00C34F3F" w:rsidRDefault="00182C69" w14:paraId="3C471B77" w14:textId="77777777">
      <w:pPr>
        <w:pStyle w:val="Textocomentario"/>
        <w:numPr>
          <w:ilvl w:val="0"/>
          <w:numId w:val="167"/>
        </w:numPr>
        <w:jc w:val="left"/>
      </w:pPr>
      <w:r>
        <w:t>COLCERT</w:t>
      </w:r>
    </w:p>
    <w:p w:rsidR="00182C69" w:rsidP="00C34F3F" w:rsidRDefault="00182C69" w14:paraId="0EF57E4C" w14:textId="77777777">
      <w:pPr>
        <w:pStyle w:val="Textocomentario"/>
        <w:numPr>
          <w:ilvl w:val="0"/>
          <w:numId w:val="167"/>
        </w:numPr>
        <w:jc w:val="left"/>
      </w:pPr>
      <w:r>
        <w:t xml:space="preserve">MinDefensa - CSIRT </w:t>
      </w:r>
    </w:p>
    <w:p w:rsidR="00182C69" w:rsidP="00C34F3F" w:rsidRDefault="00182C69" w14:paraId="0CBDE73C" w14:textId="77777777">
      <w:pPr>
        <w:pStyle w:val="Textocomentario"/>
        <w:numPr>
          <w:ilvl w:val="0"/>
          <w:numId w:val="167"/>
        </w:numPr>
        <w:jc w:val="left"/>
      </w:pPr>
      <w:r>
        <w:t>Función Pública</w:t>
      </w:r>
    </w:p>
  </w:comment>
  <w:comment w:initials="SR" w:author="Sergio Alejandro Ropero Santiago" w:date="2025-12-18T11:07:00Z" w:id="200">
    <w:p w:rsidR="00244BC8" w:rsidP="00244BC8" w:rsidRDefault="000D600C" w14:paraId="2A0102C3" w14:textId="77777777">
      <w:pPr>
        <w:pStyle w:val="Textocomentario"/>
        <w:jc w:val="left"/>
      </w:pPr>
      <w:r>
        <w:rPr>
          <w:rStyle w:val="Refdecomentario"/>
        </w:rPr>
        <w:annotationRef/>
      </w:r>
      <w:r w:rsidR="00244BC8">
        <w:t>Se solicita respuesta de las siguientes entidades:</w:t>
      </w:r>
    </w:p>
    <w:p w:rsidR="00244BC8" w:rsidP="00C34F3F" w:rsidRDefault="00244BC8" w14:paraId="03D3AEB6" w14:textId="77777777">
      <w:pPr>
        <w:pStyle w:val="Textocomentario"/>
        <w:numPr>
          <w:ilvl w:val="0"/>
          <w:numId w:val="168"/>
        </w:numPr>
        <w:jc w:val="left"/>
      </w:pPr>
      <w:r>
        <w:t>DNP [SGPDN (DDD)]</w:t>
      </w:r>
    </w:p>
    <w:p w:rsidR="00244BC8" w:rsidP="00C34F3F" w:rsidRDefault="00244BC8" w14:paraId="6AE2349C" w14:textId="77777777">
      <w:pPr>
        <w:pStyle w:val="Textocomentario"/>
        <w:numPr>
          <w:ilvl w:val="0"/>
          <w:numId w:val="168"/>
        </w:numPr>
        <w:jc w:val="left"/>
      </w:pPr>
      <w:r>
        <w:t>MinTIC</w:t>
      </w:r>
    </w:p>
    <w:p w:rsidR="00244BC8" w:rsidP="00C34F3F" w:rsidRDefault="00244BC8" w14:paraId="0309433B" w14:textId="77777777">
      <w:pPr>
        <w:pStyle w:val="Textocomentario"/>
        <w:numPr>
          <w:ilvl w:val="0"/>
          <w:numId w:val="168"/>
        </w:numPr>
        <w:jc w:val="left"/>
      </w:pPr>
      <w:r>
        <w:t>COLCERT</w:t>
      </w:r>
    </w:p>
    <w:p w:rsidR="00244BC8" w:rsidP="00C34F3F" w:rsidRDefault="00244BC8" w14:paraId="1564D9F8" w14:textId="77777777">
      <w:pPr>
        <w:pStyle w:val="Textocomentario"/>
        <w:numPr>
          <w:ilvl w:val="0"/>
          <w:numId w:val="168"/>
        </w:numPr>
        <w:jc w:val="left"/>
      </w:pPr>
      <w:r>
        <w:t xml:space="preserve">MinDefensa - CSIRT </w:t>
      </w:r>
    </w:p>
    <w:p w:rsidR="00244BC8" w:rsidP="00C34F3F" w:rsidRDefault="00244BC8" w14:paraId="590AC707" w14:textId="77777777">
      <w:pPr>
        <w:pStyle w:val="Textocomentario"/>
        <w:numPr>
          <w:ilvl w:val="0"/>
          <w:numId w:val="168"/>
        </w:numPr>
        <w:jc w:val="left"/>
      </w:pPr>
      <w:r>
        <w:t>Función Pública</w:t>
      </w:r>
    </w:p>
    <w:p w:rsidR="00244BC8" w:rsidP="00C34F3F" w:rsidRDefault="00244BC8" w14:paraId="0D823069" w14:textId="77777777">
      <w:pPr>
        <w:pStyle w:val="Textocomentario"/>
        <w:numPr>
          <w:ilvl w:val="0"/>
          <w:numId w:val="168"/>
        </w:numPr>
        <w:jc w:val="left"/>
      </w:pPr>
      <w:r>
        <w:t>CPC</w:t>
      </w:r>
    </w:p>
    <w:p w:rsidR="00244BC8" w:rsidP="00C34F3F" w:rsidRDefault="00244BC8" w14:paraId="5687EFF4" w14:textId="77777777">
      <w:pPr>
        <w:pStyle w:val="Textocomentario"/>
        <w:numPr>
          <w:ilvl w:val="0"/>
          <w:numId w:val="168"/>
        </w:numPr>
        <w:jc w:val="left"/>
      </w:pPr>
      <w:r>
        <w:t>Fedesarrollo</w:t>
      </w:r>
    </w:p>
    <w:p w:rsidR="00244BC8" w:rsidP="00C34F3F" w:rsidRDefault="00244BC8" w14:paraId="380D4C3E" w14:textId="77777777">
      <w:pPr>
        <w:pStyle w:val="Textocomentario"/>
        <w:numPr>
          <w:ilvl w:val="0"/>
          <w:numId w:val="168"/>
        </w:numPr>
        <w:jc w:val="left"/>
      </w:pPr>
      <w:r>
        <w:t>Corficolombiana</w:t>
      </w:r>
    </w:p>
    <w:p w:rsidR="00244BC8" w:rsidP="00C34F3F" w:rsidRDefault="00244BC8" w14:paraId="7132AFE0" w14:textId="77777777">
      <w:pPr>
        <w:pStyle w:val="Textocomentario"/>
        <w:numPr>
          <w:ilvl w:val="0"/>
          <w:numId w:val="168"/>
        </w:numPr>
        <w:jc w:val="left"/>
      </w:pPr>
      <w:r>
        <w:t>ANIF</w:t>
      </w:r>
    </w:p>
    <w:p w:rsidR="00244BC8" w:rsidP="00C34F3F" w:rsidRDefault="00244BC8" w14:paraId="40921DE9" w14:textId="77777777">
      <w:pPr>
        <w:pStyle w:val="Textocomentario"/>
        <w:numPr>
          <w:ilvl w:val="0"/>
          <w:numId w:val="168"/>
        </w:numPr>
        <w:jc w:val="left"/>
      </w:pPr>
      <w:r>
        <w:t>Davivienda</w:t>
      </w:r>
    </w:p>
    <w:p w:rsidR="00244BC8" w:rsidP="00C34F3F" w:rsidRDefault="00244BC8" w14:paraId="40923F19" w14:textId="77777777">
      <w:pPr>
        <w:pStyle w:val="Textocomentario"/>
        <w:numPr>
          <w:ilvl w:val="0"/>
          <w:numId w:val="168"/>
        </w:numPr>
        <w:jc w:val="left"/>
      </w:pPr>
      <w:r>
        <w:t>Fedesoft</w:t>
      </w:r>
    </w:p>
    <w:p w:rsidR="00244BC8" w:rsidP="00C34F3F" w:rsidRDefault="00244BC8" w14:paraId="458B788D" w14:textId="77777777">
      <w:pPr>
        <w:pStyle w:val="Textocomentario"/>
        <w:numPr>
          <w:ilvl w:val="0"/>
          <w:numId w:val="168"/>
        </w:numPr>
        <w:jc w:val="left"/>
      </w:pPr>
      <w:r>
        <w:t>CCIT</w:t>
      </w:r>
    </w:p>
    <w:p w:rsidR="00244BC8" w:rsidP="00C34F3F" w:rsidRDefault="00244BC8" w14:paraId="091B6D6E" w14:textId="77777777">
      <w:pPr>
        <w:pStyle w:val="Textocomentario"/>
        <w:numPr>
          <w:ilvl w:val="0"/>
          <w:numId w:val="168"/>
        </w:numPr>
        <w:jc w:val="left"/>
      </w:pPr>
      <w:r>
        <w:t>Andesco</w:t>
      </w:r>
    </w:p>
  </w:comment>
  <w:comment w:initials="SR" w:author="Sergio Alejandro Ropero Santiago" w:date="2025-12-18T11:07:00Z" w:id="201">
    <w:p w:rsidR="00662990" w:rsidP="00662990" w:rsidRDefault="000D600C" w14:paraId="70330E15" w14:textId="77777777">
      <w:pPr>
        <w:pStyle w:val="Textocomentario"/>
        <w:jc w:val="left"/>
      </w:pPr>
      <w:r>
        <w:rPr>
          <w:rStyle w:val="Refdecomentario"/>
        </w:rPr>
        <w:annotationRef/>
      </w:r>
      <w:r w:rsidR="00662990">
        <w:t>Se solicita respuesta de las siguientes entidades:</w:t>
      </w:r>
    </w:p>
    <w:p w:rsidR="00662990" w:rsidP="00C34F3F" w:rsidRDefault="00662990" w14:paraId="71B03C0E" w14:textId="77777777">
      <w:pPr>
        <w:pStyle w:val="Textocomentario"/>
        <w:numPr>
          <w:ilvl w:val="0"/>
          <w:numId w:val="169"/>
        </w:numPr>
        <w:jc w:val="left"/>
      </w:pPr>
      <w:r>
        <w:t>DNP [SGPDN (DDD, DGDHP)]</w:t>
      </w:r>
    </w:p>
    <w:p w:rsidR="00662990" w:rsidP="00C34F3F" w:rsidRDefault="00662990" w14:paraId="10FCCBD1" w14:textId="77777777">
      <w:pPr>
        <w:pStyle w:val="Textocomentario"/>
        <w:numPr>
          <w:ilvl w:val="0"/>
          <w:numId w:val="169"/>
        </w:numPr>
        <w:jc w:val="left"/>
      </w:pPr>
      <w:r>
        <w:t>MinTIC</w:t>
      </w:r>
    </w:p>
    <w:p w:rsidR="00662990" w:rsidP="00C34F3F" w:rsidRDefault="00662990" w14:paraId="4D23C59A" w14:textId="77777777">
      <w:pPr>
        <w:pStyle w:val="Textocomentario"/>
        <w:numPr>
          <w:ilvl w:val="0"/>
          <w:numId w:val="169"/>
        </w:numPr>
        <w:jc w:val="left"/>
      </w:pPr>
      <w:r>
        <w:t>COLCERT</w:t>
      </w:r>
    </w:p>
    <w:p w:rsidR="00662990" w:rsidP="00C34F3F" w:rsidRDefault="00662990" w14:paraId="70607305" w14:textId="77777777">
      <w:pPr>
        <w:pStyle w:val="Textocomentario"/>
        <w:numPr>
          <w:ilvl w:val="0"/>
          <w:numId w:val="169"/>
        </w:numPr>
        <w:jc w:val="left"/>
      </w:pPr>
      <w:r>
        <w:t xml:space="preserve">MinDefensa - CSIRT </w:t>
      </w:r>
    </w:p>
    <w:p w:rsidR="00662990" w:rsidP="00C34F3F" w:rsidRDefault="00662990" w14:paraId="3F296AFF" w14:textId="77777777">
      <w:pPr>
        <w:pStyle w:val="Textocomentario"/>
        <w:numPr>
          <w:ilvl w:val="0"/>
          <w:numId w:val="169"/>
        </w:numPr>
        <w:jc w:val="left"/>
      </w:pPr>
      <w:r>
        <w:t>Función Pública</w:t>
      </w:r>
    </w:p>
    <w:p w:rsidR="00662990" w:rsidP="00C34F3F" w:rsidRDefault="00662990" w14:paraId="32FA8CEF" w14:textId="77777777">
      <w:pPr>
        <w:pStyle w:val="Textocomentario"/>
        <w:numPr>
          <w:ilvl w:val="0"/>
          <w:numId w:val="169"/>
        </w:numPr>
        <w:jc w:val="left"/>
      </w:pPr>
      <w:r>
        <w:t>Fedesoft</w:t>
      </w:r>
    </w:p>
    <w:p w:rsidR="00662990" w:rsidP="00C34F3F" w:rsidRDefault="00662990" w14:paraId="50FD6D90" w14:textId="77777777">
      <w:pPr>
        <w:pStyle w:val="Textocomentario"/>
        <w:numPr>
          <w:ilvl w:val="0"/>
          <w:numId w:val="169"/>
        </w:numPr>
        <w:jc w:val="left"/>
      </w:pPr>
      <w:r>
        <w:t>CCIT</w:t>
      </w:r>
    </w:p>
    <w:p w:rsidR="00662990" w:rsidP="00C34F3F" w:rsidRDefault="00662990" w14:paraId="2427EFFA" w14:textId="77777777">
      <w:pPr>
        <w:pStyle w:val="Textocomentario"/>
        <w:numPr>
          <w:ilvl w:val="0"/>
          <w:numId w:val="169"/>
        </w:numPr>
        <w:jc w:val="left"/>
      </w:pPr>
      <w:r>
        <w:t>Andesco</w:t>
      </w:r>
    </w:p>
  </w:comment>
  <w:comment w:initials="SR" w:author="Sergio Alejandro Ropero Santiago" w:date="2025-12-18T11:07:00Z" w:id="203">
    <w:p w:rsidR="00BD3AFE" w:rsidP="00BD3AFE" w:rsidRDefault="000D600C" w14:paraId="7B99A5FD" w14:textId="77777777">
      <w:pPr>
        <w:pStyle w:val="Textocomentario"/>
        <w:jc w:val="left"/>
      </w:pPr>
      <w:r>
        <w:rPr>
          <w:rStyle w:val="Refdecomentario"/>
        </w:rPr>
        <w:annotationRef/>
      </w:r>
      <w:r w:rsidR="00BD3AFE">
        <w:t>Se solicita respuesta de las siguientes entidades:</w:t>
      </w:r>
    </w:p>
    <w:p w:rsidR="00BD3AFE" w:rsidP="00C34F3F" w:rsidRDefault="00BD3AFE" w14:paraId="5081D8B7" w14:textId="77777777">
      <w:pPr>
        <w:pStyle w:val="Textocomentario"/>
        <w:numPr>
          <w:ilvl w:val="0"/>
          <w:numId w:val="170"/>
        </w:numPr>
        <w:jc w:val="left"/>
      </w:pPr>
      <w:r>
        <w:t>DNP [SGPDN (DDD, DIDE)]</w:t>
      </w:r>
    </w:p>
    <w:p w:rsidR="00BD3AFE" w:rsidP="00C34F3F" w:rsidRDefault="00BD3AFE" w14:paraId="2063BD6C" w14:textId="77777777">
      <w:pPr>
        <w:pStyle w:val="Textocomentario"/>
        <w:numPr>
          <w:ilvl w:val="0"/>
          <w:numId w:val="170"/>
        </w:numPr>
        <w:jc w:val="left"/>
      </w:pPr>
      <w:r>
        <w:t>MinCIT</w:t>
      </w:r>
    </w:p>
    <w:p w:rsidR="00BD3AFE" w:rsidP="00C34F3F" w:rsidRDefault="00BD3AFE" w14:paraId="2D66A304" w14:textId="77777777">
      <w:pPr>
        <w:pStyle w:val="Textocomentario"/>
        <w:numPr>
          <w:ilvl w:val="0"/>
          <w:numId w:val="170"/>
        </w:numPr>
        <w:jc w:val="left"/>
      </w:pPr>
      <w:r>
        <w:t>iNNpulsa</w:t>
      </w:r>
    </w:p>
    <w:p w:rsidR="00BD3AFE" w:rsidP="00C34F3F" w:rsidRDefault="00BD3AFE" w14:paraId="55888E91" w14:textId="77777777">
      <w:pPr>
        <w:pStyle w:val="Textocomentario"/>
        <w:numPr>
          <w:ilvl w:val="0"/>
          <w:numId w:val="170"/>
        </w:numPr>
        <w:jc w:val="left"/>
      </w:pPr>
      <w:r>
        <w:t>MinTIC</w:t>
      </w:r>
    </w:p>
    <w:p w:rsidR="00BD3AFE" w:rsidP="00C34F3F" w:rsidRDefault="00BD3AFE" w14:paraId="72D240C4" w14:textId="77777777">
      <w:pPr>
        <w:pStyle w:val="Textocomentario"/>
        <w:numPr>
          <w:ilvl w:val="0"/>
          <w:numId w:val="170"/>
        </w:numPr>
        <w:jc w:val="left"/>
      </w:pPr>
      <w:r>
        <w:t>CRC</w:t>
      </w:r>
    </w:p>
    <w:p w:rsidR="00BD3AFE" w:rsidP="00C34F3F" w:rsidRDefault="00BD3AFE" w14:paraId="070B9538" w14:textId="77777777">
      <w:pPr>
        <w:pStyle w:val="Textocomentario"/>
        <w:numPr>
          <w:ilvl w:val="0"/>
          <w:numId w:val="170"/>
        </w:numPr>
        <w:jc w:val="left"/>
      </w:pPr>
      <w:r>
        <w:t>SIC</w:t>
      </w:r>
    </w:p>
    <w:p w:rsidR="00BD3AFE" w:rsidP="00C34F3F" w:rsidRDefault="00BD3AFE" w14:paraId="62683C1D" w14:textId="77777777">
      <w:pPr>
        <w:pStyle w:val="Textocomentario"/>
        <w:numPr>
          <w:ilvl w:val="0"/>
          <w:numId w:val="170"/>
        </w:numPr>
        <w:jc w:val="left"/>
      </w:pPr>
      <w:r>
        <w:t>Presidencia - Transformación Digital</w:t>
      </w:r>
    </w:p>
    <w:p w:rsidR="00BD3AFE" w:rsidP="00C34F3F" w:rsidRDefault="00BD3AFE" w14:paraId="53D71C45" w14:textId="77777777">
      <w:pPr>
        <w:pStyle w:val="Textocomentario"/>
        <w:numPr>
          <w:ilvl w:val="0"/>
          <w:numId w:val="170"/>
        </w:numPr>
        <w:jc w:val="left"/>
      </w:pPr>
      <w:r>
        <w:t>MinCiencias</w:t>
      </w:r>
    </w:p>
    <w:p w:rsidR="00BD3AFE" w:rsidP="00C34F3F" w:rsidRDefault="00BD3AFE" w14:paraId="7E6466F1" w14:textId="77777777">
      <w:pPr>
        <w:pStyle w:val="Textocomentario"/>
        <w:numPr>
          <w:ilvl w:val="0"/>
          <w:numId w:val="170"/>
        </w:numPr>
        <w:jc w:val="left"/>
      </w:pPr>
      <w:r>
        <w:t>CPC</w:t>
      </w:r>
    </w:p>
    <w:p w:rsidR="00BD3AFE" w:rsidP="00C34F3F" w:rsidRDefault="00BD3AFE" w14:paraId="6CCE309F" w14:textId="77777777">
      <w:pPr>
        <w:pStyle w:val="Textocomentario"/>
        <w:numPr>
          <w:ilvl w:val="0"/>
          <w:numId w:val="170"/>
        </w:numPr>
        <w:jc w:val="left"/>
      </w:pPr>
      <w:r>
        <w:t>Fedesarrollo</w:t>
      </w:r>
    </w:p>
    <w:p w:rsidR="00BD3AFE" w:rsidP="00C34F3F" w:rsidRDefault="00BD3AFE" w14:paraId="3D2C3461" w14:textId="77777777">
      <w:pPr>
        <w:pStyle w:val="Textocomentario"/>
        <w:numPr>
          <w:ilvl w:val="0"/>
          <w:numId w:val="170"/>
        </w:numPr>
        <w:jc w:val="left"/>
      </w:pPr>
      <w:r>
        <w:t>Corficolombiana</w:t>
      </w:r>
    </w:p>
    <w:p w:rsidR="00BD3AFE" w:rsidP="00C34F3F" w:rsidRDefault="00BD3AFE" w14:paraId="63E24760" w14:textId="77777777">
      <w:pPr>
        <w:pStyle w:val="Textocomentario"/>
        <w:numPr>
          <w:ilvl w:val="0"/>
          <w:numId w:val="170"/>
        </w:numPr>
        <w:jc w:val="left"/>
      </w:pPr>
      <w:r>
        <w:t>ANIF</w:t>
      </w:r>
    </w:p>
    <w:p w:rsidR="00BD3AFE" w:rsidP="00C34F3F" w:rsidRDefault="00BD3AFE" w14:paraId="7AD91B6B" w14:textId="77777777">
      <w:pPr>
        <w:pStyle w:val="Textocomentario"/>
        <w:numPr>
          <w:ilvl w:val="0"/>
          <w:numId w:val="170"/>
        </w:numPr>
        <w:jc w:val="left"/>
      </w:pPr>
      <w:r>
        <w:t>Fedesoft</w:t>
      </w:r>
    </w:p>
    <w:p w:rsidR="00BD3AFE" w:rsidP="00C34F3F" w:rsidRDefault="00BD3AFE" w14:paraId="75FDC723" w14:textId="77777777">
      <w:pPr>
        <w:pStyle w:val="Textocomentario"/>
        <w:numPr>
          <w:ilvl w:val="0"/>
          <w:numId w:val="170"/>
        </w:numPr>
        <w:jc w:val="left"/>
      </w:pPr>
      <w:r>
        <w:t>CCIT</w:t>
      </w:r>
    </w:p>
    <w:p w:rsidR="00BD3AFE" w:rsidP="00C34F3F" w:rsidRDefault="00BD3AFE" w14:paraId="23CD7FE1" w14:textId="77777777">
      <w:pPr>
        <w:pStyle w:val="Textocomentario"/>
        <w:numPr>
          <w:ilvl w:val="0"/>
          <w:numId w:val="170"/>
        </w:numPr>
        <w:jc w:val="left"/>
      </w:pPr>
      <w:r>
        <w:t>Andesco</w:t>
      </w:r>
    </w:p>
    <w:p w:rsidR="00BD3AFE" w:rsidP="00C34F3F" w:rsidRDefault="00BD3AFE" w14:paraId="0FC631F7" w14:textId="77777777">
      <w:pPr>
        <w:pStyle w:val="Textocomentario"/>
        <w:numPr>
          <w:ilvl w:val="0"/>
          <w:numId w:val="170"/>
        </w:numPr>
        <w:jc w:val="left"/>
      </w:pPr>
      <w:r>
        <w:t>Universidad de los Andes</w:t>
      </w:r>
    </w:p>
  </w:comment>
  <w:comment w:initials="SR" w:author="Sergio Alejandro Ropero Santiago" w:date="2025-12-18T11:07:00Z" w:id="204">
    <w:p w:rsidR="00965321" w:rsidP="00965321" w:rsidRDefault="000D600C" w14:paraId="525819A3" w14:textId="77777777">
      <w:pPr>
        <w:pStyle w:val="Textocomentario"/>
        <w:jc w:val="left"/>
      </w:pPr>
      <w:r>
        <w:rPr>
          <w:rStyle w:val="Refdecomentario"/>
        </w:rPr>
        <w:annotationRef/>
      </w:r>
      <w:r w:rsidR="00965321">
        <w:t>Se solicita respuesta de las siguientes entidades:</w:t>
      </w:r>
    </w:p>
    <w:p w:rsidR="00965321" w:rsidP="00C34F3F" w:rsidRDefault="00965321" w14:paraId="18DC6E30" w14:textId="77777777">
      <w:pPr>
        <w:pStyle w:val="Textocomentario"/>
        <w:numPr>
          <w:ilvl w:val="0"/>
          <w:numId w:val="171"/>
        </w:numPr>
        <w:jc w:val="left"/>
      </w:pPr>
      <w:r>
        <w:t>DNP [SGPDN (DDD, DIDE)]</w:t>
      </w:r>
    </w:p>
    <w:p w:rsidR="00965321" w:rsidP="00C34F3F" w:rsidRDefault="00965321" w14:paraId="5B7BF776" w14:textId="77777777">
      <w:pPr>
        <w:pStyle w:val="Textocomentario"/>
        <w:numPr>
          <w:ilvl w:val="0"/>
          <w:numId w:val="171"/>
        </w:numPr>
        <w:jc w:val="left"/>
      </w:pPr>
      <w:r>
        <w:t>MinCIT</w:t>
      </w:r>
    </w:p>
    <w:p w:rsidR="00965321" w:rsidP="00C34F3F" w:rsidRDefault="00965321" w14:paraId="3DD14368" w14:textId="77777777">
      <w:pPr>
        <w:pStyle w:val="Textocomentario"/>
        <w:numPr>
          <w:ilvl w:val="0"/>
          <w:numId w:val="171"/>
        </w:numPr>
        <w:jc w:val="left"/>
      </w:pPr>
      <w:r>
        <w:t>iNNpulsa</w:t>
      </w:r>
    </w:p>
    <w:p w:rsidR="00965321" w:rsidP="00C34F3F" w:rsidRDefault="00965321" w14:paraId="2013C8F2" w14:textId="77777777">
      <w:pPr>
        <w:pStyle w:val="Textocomentario"/>
        <w:numPr>
          <w:ilvl w:val="0"/>
          <w:numId w:val="171"/>
        </w:numPr>
        <w:jc w:val="left"/>
      </w:pPr>
      <w:r>
        <w:t>MinTIC</w:t>
      </w:r>
    </w:p>
    <w:p w:rsidR="00965321" w:rsidP="00C34F3F" w:rsidRDefault="00965321" w14:paraId="3210AF6D" w14:textId="77777777">
      <w:pPr>
        <w:pStyle w:val="Textocomentario"/>
        <w:numPr>
          <w:ilvl w:val="0"/>
          <w:numId w:val="171"/>
        </w:numPr>
        <w:jc w:val="left"/>
      </w:pPr>
      <w:r>
        <w:t>CRC</w:t>
      </w:r>
    </w:p>
    <w:p w:rsidR="00965321" w:rsidP="00C34F3F" w:rsidRDefault="00965321" w14:paraId="4526B553" w14:textId="77777777">
      <w:pPr>
        <w:pStyle w:val="Textocomentario"/>
        <w:numPr>
          <w:ilvl w:val="0"/>
          <w:numId w:val="171"/>
        </w:numPr>
        <w:jc w:val="left"/>
      </w:pPr>
      <w:r>
        <w:t>SIC</w:t>
      </w:r>
    </w:p>
    <w:p w:rsidR="00965321" w:rsidP="00C34F3F" w:rsidRDefault="00965321" w14:paraId="79070AFD" w14:textId="77777777">
      <w:pPr>
        <w:pStyle w:val="Textocomentario"/>
        <w:numPr>
          <w:ilvl w:val="0"/>
          <w:numId w:val="171"/>
        </w:numPr>
        <w:jc w:val="left"/>
      </w:pPr>
      <w:r>
        <w:t>Presidencia - Transformación Digital</w:t>
      </w:r>
    </w:p>
    <w:p w:rsidR="00965321" w:rsidP="00C34F3F" w:rsidRDefault="00965321" w14:paraId="1E3D83F3" w14:textId="77777777">
      <w:pPr>
        <w:pStyle w:val="Textocomentario"/>
        <w:numPr>
          <w:ilvl w:val="0"/>
          <w:numId w:val="171"/>
        </w:numPr>
        <w:jc w:val="left"/>
      </w:pPr>
      <w:r>
        <w:t>MinCiencias</w:t>
      </w:r>
    </w:p>
    <w:p w:rsidR="00965321" w:rsidP="00C34F3F" w:rsidRDefault="00965321" w14:paraId="38FBB474" w14:textId="77777777">
      <w:pPr>
        <w:pStyle w:val="Textocomentario"/>
        <w:numPr>
          <w:ilvl w:val="0"/>
          <w:numId w:val="171"/>
        </w:numPr>
        <w:jc w:val="left"/>
      </w:pPr>
      <w:r>
        <w:t>CPC</w:t>
      </w:r>
    </w:p>
    <w:p w:rsidR="00965321" w:rsidP="00C34F3F" w:rsidRDefault="00965321" w14:paraId="2B46A24E" w14:textId="77777777">
      <w:pPr>
        <w:pStyle w:val="Textocomentario"/>
        <w:numPr>
          <w:ilvl w:val="0"/>
          <w:numId w:val="171"/>
        </w:numPr>
        <w:jc w:val="left"/>
      </w:pPr>
      <w:r>
        <w:t>Fedesarrollo</w:t>
      </w:r>
    </w:p>
    <w:p w:rsidR="00965321" w:rsidP="00C34F3F" w:rsidRDefault="00965321" w14:paraId="4FCD4DD8" w14:textId="77777777">
      <w:pPr>
        <w:pStyle w:val="Textocomentario"/>
        <w:numPr>
          <w:ilvl w:val="0"/>
          <w:numId w:val="171"/>
        </w:numPr>
        <w:jc w:val="left"/>
      </w:pPr>
      <w:r>
        <w:t>Corficolombiana</w:t>
      </w:r>
    </w:p>
    <w:p w:rsidR="00965321" w:rsidP="00C34F3F" w:rsidRDefault="00965321" w14:paraId="12304A90" w14:textId="77777777">
      <w:pPr>
        <w:pStyle w:val="Textocomentario"/>
        <w:numPr>
          <w:ilvl w:val="0"/>
          <w:numId w:val="171"/>
        </w:numPr>
        <w:jc w:val="left"/>
      </w:pPr>
      <w:r>
        <w:t>ANIF</w:t>
      </w:r>
    </w:p>
    <w:p w:rsidR="00965321" w:rsidP="00C34F3F" w:rsidRDefault="00965321" w14:paraId="61A929C9" w14:textId="77777777">
      <w:pPr>
        <w:pStyle w:val="Textocomentario"/>
        <w:numPr>
          <w:ilvl w:val="0"/>
          <w:numId w:val="171"/>
        </w:numPr>
        <w:jc w:val="left"/>
      </w:pPr>
      <w:r>
        <w:t>Fedesoft</w:t>
      </w:r>
    </w:p>
    <w:p w:rsidR="00965321" w:rsidP="00C34F3F" w:rsidRDefault="00965321" w14:paraId="31B4FC0E" w14:textId="77777777">
      <w:pPr>
        <w:pStyle w:val="Textocomentario"/>
        <w:numPr>
          <w:ilvl w:val="0"/>
          <w:numId w:val="171"/>
        </w:numPr>
        <w:jc w:val="left"/>
      </w:pPr>
      <w:r>
        <w:t>CCIT</w:t>
      </w:r>
    </w:p>
    <w:p w:rsidR="00965321" w:rsidP="00C34F3F" w:rsidRDefault="00965321" w14:paraId="07367E7B" w14:textId="77777777">
      <w:pPr>
        <w:pStyle w:val="Textocomentario"/>
        <w:numPr>
          <w:ilvl w:val="0"/>
          <w:numId w:val="171"/>
        </w:numPr>
        <w:jc w:val="left"/>
      </w:pPr>
      <w:r>
        <w:t>Andesco</w:t>
      </w:r>
    </w:p>
    <w:p w:rsidR="00965321" w:rsidP="00C34F3F" w:rsidRDefault="00965321" w14:paraId="16656439" w14:textId="77777777">
      <w:pPr>
        <w:pStyle w:val="Textocomentario"/>
        <w:numPr>
          <w:ilvl w:val="0"/>
          <w:numId w:val="171"/>
        </w:numPr>
        <w:jc w:val="left"/>
      </w:pPr>
      <w:r>
        <w:t>Universidad de los Andes</w:t>
      </w:r>
    </w:p>
  </w:comment>
  <w:comment w:initials="SR" w:author="Sergio Alejandro Ropero Santiago" w:date="2025-12-18T11:07:00Z" w:id="205">
    <w:p w:rsidR="00100622" w:rsidP="00100622" w:rsidRDefault="000D600C" w14:paraId="7CCC0CD8" w14:textId="77777777">
      <w:pPr>
        <w:pStyle w:val="Textocomentario"/>
        <w:jc w:val="left"/>
      </w:pPr>
      <w:r>
        <w:rPr>
          <w:rStyle w:val="Refdecomentario"/>
        </w:rPr>
        <w:annotationRef/>
      </w:r>
      <w:r w:rsidR="00100622">
        <w:t>Se solicita respuesta de las siguientes entidades:</w:t>
      </w:r>
    </w:p>
    <w:p w:rsidR="00100622" w:rsidP="00C34F3F" w:rsidRDefault="00100622" w14:paraId="3B15BBF2" w14:textId="77777777">
      <w:pPr>
        <w:pStyle w:val="Textocomentario"/>
        <w:numPr>
          <w:ilvl w:val="0"/>
          <w:numId w:val="172"/>
        </w:numPr>
        <w:jc w:val="left"/>
      </w:pPr>
      <w:r>
        <w:t>DNP [SGPDN (DDD, DIDE)]</w:t>
      </w:r>
    </w:p>
    <w:p w:rsidR="00100622" w:rsidP="00C34F3F" w:rsidRDefault="00100622" w14:paraId="4BD807F5" w14:textId="77777777">
      <w:pPr>
        <w:pStyle w:val="Textocomentario"/>
        <w:numPr>
          <w:ilvl w:val="0"/>
          <w:numId w:val="172"/>
        </w:numPr>
        <w:jc w:val="left"/>
      </w:pPr>
      <w:r>
        <w:t>MinCIT</w:t>
      </w:r>
    </w:p>
    <w:p w:rsidR="00100622" w:rsidP="00C34F3F" w:rsidRDefault="00100622" w14:paraId="39B62210" w14:textId="77777777">
      <w:pPr>
        <w:pStyle w:val="Textocomentario"/>
        <w:numPr>
          <w:ilvl w:val="0"/>
          <w:numId w:val="172"/>
        </w:numPr>
        <w:jc w:val="left"/>
      </w:pPr>
      <w:r>
        <w:t>iNNpulsa</w:t>
      </w:r>
    </w:p>
    <w:p w:rsidR="00100622" w:rsidP="00C34F3F" w:rsidRDefault="00100622" w14:paraId="1B459469" w14:textId="77777777">
      <w:pPr>
        <w:pStyle w:val="Textocomentario"/>
        <w:numPr>
          <w:ilvl w:val="0"/>
          <w:numId w:val="172"/>
        </w:numPr>
        <w:jc w:val="left"/>
      </w:pPr>
      <w:r>
        <w:t>MinTIC</w:t>
      </w:r>
    </w:p>
    <w:p w:rsidR="00100622" w:rsidP="00C34F3F" w:rsidRDefault="00100622" w14:paraId="575B3664" w14:textId="77777777">
      <w:pPr>
        <w:pStyle w:val="Textocomentario"/>
        <w:numPr>
          <w:ilvl w:val="0"/>
          <w:numId w:val="172"/>
        </w:numPr>
        <w:jc w:val="left"/>
      </w:pPr>
      <w:r>
        <w:t>CRC</w:t>
      </w:r>
    </w:p>
    <w:p w:rsidR="00100622" w:rsidP="00C34F3F" w:rsidRDefault="00100622" w14:paraId="614287A6" w14:textId="77777777">
      <w:pPr>
        <w:pStyle w:val="Textocomentario"/>
        <w:numPr>
          <w:ilvl w:val="0"/>
          <w:numId w:val="172"/>
        </w:numPr>
        <w:jc w:val="left"/>
      </w:pPr>
      <w:r>
        <w:t>SIC</w:t>
      </w:r>
    </w:p>
    <w:p w:rsidR="00100622" w:rsidP="00C34F3F" w:rsidRDefault="00100622" w14:paraId="505AC5AB" w14:textId="77777777">
      <w:pPr>
        <w:pStyle w:val="Textocomentario"/>
        <w:numPr>
          <w:ilvl w:val="0"/>
          <w:numId w:val="172"/>
        </w:numPr>
        <w:jc w:val="left"/>
      </w:pPr>
      <w:r>
        <w:t>Presidencia - Transformación Digital</w:t>
      </w:r>
    </w:p>
    <w:p w:rsidR="00100622" w:rsidP="00C34F3F" w:rsidRDefault="00100622" w14:paraId="455E0D35" w14:textId="77777777">
      <w:pPr>
        <w:pStyle w:val="Textocomentario"/>
        <w:numPr>
          <w:ilvl w:val="0"/>
          <w:numId w:val="172"/>
        </w:numPr>
        <w:jc w:val="left"/>
      </w:pPr>
      <w:r>
        <w:t>MinCiencias</w:t>
      </w:r>
    </w:p>
    <w:p w:rsidR="00100622" w:rsidP="00C34F3F" w:rsidRDefault="00100622" w14:paraId="442D8D29" w14:textId="77777777">
      <w:pPr>
        <w:pStyle w:val="Textocomentario"/>
        <w:numPr>
          <w:ilvl w:val="0"/>
          <w:numId w:val="172"/>
        </w:numPr>
        <w:jc w:val="left"/>
      </w:pPr>
      <w:r>
        <w:t>CPC</w:t>
      </w:r>
    </w:p>
    <w:p w:rsidR="00100622" w:rsidP="00C34F3F" w:rsidRDefault="00100622" w14:paraId="228D2EBF" w14:textId="77777777">
      <w:pPr>
        <w:pStyle w:val="Textocomentario"/>
        <w:numPr>
          <w:ilvl w:val="0"/>
          <w:numId w:val="172"/>
        </w:numPr>
        <w:jc w:val="left"/>
      </w:pPr>
      <w:r>
        <w:t>Fedesarrollo</w:t>
      </w:r>
    </w:p>
    <w:p w:rsidR="00100622" w:rsidP="00C34F3F" w:rsidRDefault="00100622" w14:paraId="1D47087E" w14:textId="77777777">
      <w:pPr>
        <w:pStyle w:val="Textocomentario"/>
        <w:numPr>
          <w:ilvl w:val="0"/>
          <w:numId w:val="172"/>
        </w:numPr>
        <w:jc w:val="left"/>
      </w:pPr>
      <w:r>
        <w:t>Corficolombiana</w:t>
      </w:r>
    </w:p>
    <w:p w:rsidR="00100622" w:rsidP="00C34F3F" w:rsidRDefault="00100622" w14:paraId="491D789A" w14:textId="77777777">
      <w:pPr>
        <w:pStyle w:val="Textocomentario"/>
        <w:numPr>
          <w:ilvl w:val="0"/>
          <w:numId w:val="172"/>
        </w:numPr>
        <w:jc w:val="left"/>
      </w:pPr>
      <w:r>
        <w:t>ANIF</w:t>
      </w:r>
    </w:p>
    <w:p w:rsidR="00100622" w:rsidP="00C34F3F" w:rsidRDefault="00100622" w14:paraId="0AA899F2" w14:textId="77777777">
      <w:pPr>
        <w:pStyle w:val="Textocomentario"/>
        <w:numPr>
          <w:ilvl w:val="0"/>
          <w:numId w:val="172"/>
        </w:numPr>
        <w:jc w:val="left"/>
      </w:pPr>
      <w:r>
        <w:t>Fedesoft</w:t>
      </w:r>
    </w:p>
    <w:p w:rsidR="00100622" w:rsidP="00C34F3F" w:rsidRDefault="00100622" w14:paraId="01267EE8" w14:textId="77777777">
      <w:pPr>
        <w:pStyle w:val="Textocomentario"/>
        <w:numPr>
          <w:ilvl w:val="0"/>
          <w:numId w:val="172"/>
        </w:numPr>
        <w:jc w:val="left"/>
      </w:pPr>
      <w:r>
        <w:t>CCIT</w:t>
      </w:r>
    </w:p>
    <w:p w:rsidR="00100622" w:rsidP="00C34F3F" w:rsidRDefault="00100622" w14:paraId="3CDF4147" w14:textId="77777777">
      <w:pPr>
        <w:pStyle w:val="Textocomentario"/>
        <w:numPr>
          <w:ilvl w:val="0"/>
          <w:numId w:val="172"/>
        </w:numPr>
        <w:jc w:val="left"/>
      </w:pPr>
      <w:r>
        <w:t>Andesco</w:t>
      </w:r>
    </w:p>
    <w:p w:rsidR="00100622" w:rsidP="00C34F3F" w:rsidRDefault="00100622" w14:paraId="2CA5B7C2" w14:textId="77777777">
      <w:pPr>
        <w:pStyle w:val="Textocomentario"/>
        <w:numPr>
          <w:ilvl w:val="0"/>
          <w:numId w:val="172"/>
        </w:numPr>
        <w:jc w:val="left"/>
      </w:pPr>
      <w:r>
        <w:t>Universidad de los Andes</w:t>
      </w:r>
    </w:p>
  </w:comment>
  <w:comment w:initials="SR" w:author="Sergio Alejandro Ropero Santiago" w:date="2025-12-18T11:06:00Z" w:id="206">
    <w:p w:rsidR="00FB0FB5" w:rsidP="00FB0FB5" w:rsidRDefault="000D600C" w14:paraId="743F193B" w14:textId="77777777">
      <w:pPr>
        <w:pStyle w:val="Textocomentario"/>
        <w:jc w:val="left"/>
      </w:pPr>
      <w:r>
        <w:rPr>
          <w:rStyle w:val="Refdecomentario"/>
        </w:rPr>
        <w:annotationRef/>
      </w:r>
      <w:r w:rsidR="00FB0FB5">
        <w:t>Se solicita respuesta de las siguientes entidades:</w:t>
      </w:r>
    </w:p>
    <w:p w:rsidR="00FB0FB5" w:rsidP="00C34F3F" w:rsidRDefault="00FB0FB5" w14:paraId="33B7DF99" w14:textId="77777777">
      <w:pPr>
        <w:pStyle w:val="Textocomentario"/>
        <w:numPr>
          <w:ilvl w:val="0"/>
          <w:numId w:val="173"/>
        </w:numPr>
        <w:jc w:val="left"/>
      </w:pPr>
      <w:r>
        <w:t>DNP [SGPDN (DDD)]</w:t>
      </w:r>
    </w:p>
    <w:p w:rsidR="00FB0FB5" w:rsidP="00C34F3F" w:rsidRDefault="00FB0FB5" w14:paraId="3009D177" w14:textId="77777777">
      <w:pPr>
        <w:pStyle w:val="Textocomentario"/>
        <w:numPr>
          <w:ilvl w:val="0"/>
          <w:numId w:val="173"/>
        </w:numPr>
        <w:jc w:val="left"/>
      </w:pPr>
      <w:r>
        <w:t>MinCIT</w:t>
      </w:r>
    </w:p>
    <w:p w:rsidR="00FB0FB5" w:rsidP="00C34F3F" w:rsidRDefault="00FB0FB5" w14:paraId="03B596C1" w14:textId="77777777">
      <w:pPr>
        <w:pStyle w:val="Textocomentario"/>
        <w:numPr>
          <w:ilvl w:val="0"/>
          <w:numId w:val="173"/>
        </w:numPr>
        <w:jc w:val="left"/>
      </w:pPr>
      <w:r>
        <w:t>iNNpulsa</w:t>
      </w:r>
    </w:p>
    <w:p w:rsidR="00FB0FB5" w:rsidP="00C34F3F" w:rsidRDefault="00FB0FB5" w14:paraId="68651964" w14:textId="77777777">
      <w:pPr>
        <w:pStyle w:val="Textocomentario"/>
        <w:numPr>
          <w:ilvl w:val="0"/>
          <w:numId w:val="173"/>
        </w:numPr>
        <w:jc w:val="left"/>
      </w:pPr>
      <w:r>
        <w:t>MinTIC</w:t>
      </w:r>
    </w:p>
    <w:p w:rsidR="00FB0FB5" w:rsidP="00C34F3F" w:rsidRDefault="00FB0FB5" w14:paraId="098C02C6" w14:textId="77777777">
      <w:pPr>
        <w:pStyle w:val="Textocomentario"/>
        <w:numPr>
          <w:ilvl w:val="0"/>
          <w:numId w:val="173"/>
        </w:numPr>
        <w:jc w:val="left"/>
      </w:pPr>
      <w:r>
        <w:t>CRC</w:t>
      </w:r>
    </w:p>
    <w:p w:rsidR="00FB0FB5" w:rsidP="00C34F3F" w:rsidRDefault="00FB0FB5" w14:paraId="5B53198E" w14:textId="77777777">
      <w:pPr>
        <w:pStyle w:val="Textocomentario"/>
        <w:numPr>
          <w:ilvl w:val="0"/>
          <w:numId w:val="173"/>
        </w:numPr>
        <w:jc w:val="left"/>
      </w:pPr>
      <w:r>
        <w:t>SIC</w:t>
      </w:r>
    </w:p>
    <w:p w:rsidR="00FB0FB5" w:rsidP="00C34F3F" w:rsidRDefault="00FB0FB5" w14:paraId="1E083C32" w14:textId="77777777">
      <w:pPr>
        <w:pStyle w:val="Textocomentario"/>
        <w:numPr>
          <w:ilvl w:val="0"/>
          <w:numId w:val="173"/>
        </w:numPr>
        <w:jc w:val="left"/>
      </w:pPr>
      <w:r>
        <w:t>Presidencia - Transformación Digital</w:t>
      </w:r>
    </w:p>
    <w:p w:rsidR="00FB0FB5" w:rsidP="00C34F3F" w:rsidRDefault="00FB0FB5" w14:paraId="3CFA1B50" w14:textId="77777777">
      <w:pPr>
        <w:pStyle w:val="Textocomentario"/>
        <w:numPr>
          <w:ilvl w:val="0"/>
          <w:numId w:val="173"/>
        </w:numPr>
        <w:jc w:val="left"/>
      </w:pPr>
      <w:r>
        <w:t>MinCiencias</w:t>
      </w:r>
    </w:p>
    <w:p w:rsidR="00FB0FB5" w:rsidP="00C34F3F" w:rsidRDefault="00FB0FB5" w14:paraId="61F69B09" w14:textId="77777777">
      <w:pPr>
        <w:pStyle w:val="Textocomentario"/>
        <w:numPr>
          <w:ilvl w:val="0"/>
          <w:numId w:val="173"/>
        </w:numPr>
        <w:jc w:val="left"/>
      </w:pPr>
      <w:r>
        <w:t>CPC</w:t>
      </w:r>
    </w:p>
    <w:p w:rsidR="00FB0FB5" w:rsidP="00C34F3F" w:rsidRDefault="00FB0FB5" w14:paraId="4CA69357" w14:textId="77777777">
      <w:pPr>
        <w:pStyle w:val="Textocomentario"/>
        <w:numPr>
          <w:ilvl w:val="0"/>
          <w:numId w:val="173"/>
        </w:numPr>
        <w:jc w:val="left"/>
      </w:pPr>
      <w:r>
        <w:t>Fedesarrollo</w:t>
      </w:r>
    </w:p>
    <w:p w:rsidR="00FB0FB5" w:rsidP="00C34F3F" w:rsidRDefault="00FB0FB5" w14:paraId="2D6F601A" w14:textId="77777777">
      <w:pPr>
        <w:pStyle w:val="Textocomentario"/>
        <w:numPr>
          <w:ilvl w:val="0"/>
          <w:numId w:val="173"/>
        </w:numPr>
        <w:jc w:val="left"/>
      </w:pPr>
      <w:r>
        <w:t>Corficolombiana</w:t>
      </w:r>
    </w:p>
    <w:p w:rsidR="00FB0FB5" w:rsidP="00C34F3F" w:rsidRDefault="00FB0FB5" w14:paraId="24C683B6" w14:textId="77777777">
      <w:pPr>
        <w:pStyle w:val="Textocomentario"/>
        <w:numPr>
          <w:ilvl w:val="0"/>
          <w:numId w:val="173"/>
        </w:numPr>
        <w:jc w:val="left"/>
      </w:pPr>
      <w:r>
        <w:t>ANIF</w:t>
      </w:r>
    </w:p>
    <w:p w:rsidR="00FB0FB5" w:rsidP="00C34F3F" w:rsidRDefault="00FB0FB5" w14:paraId="6EB7B4C8" w14:textId="77777777">
      <w:pPr>
        <w:pStyle w:val="Textocomentario"/>
        <w:numPr>
          <w:ilvl w:val="0"/>
          <w:numId w:val="173"/>
        </w:numPr>
        <w:jc w:val="left"/>
      </w:pPr>
      <w:r>
        <w:t>Fedesoft</w:t>
      </w:r>
    </w:p>
    <w:p w:rsidR="00FB0FB5" w:rsidP="00C34F3F" w:rsidRDefault="00FB0FB5" w14:paraId="189F4A6E" w14:textId="77777777">
      <w:pPr>
        <w:pStyle w:val="Textocomentario"/>
        <w:numPr>
          <w:ilvl w:val="0"/>
          <w:numId w:val="173"/>
        </w:numPr>
        <w:jc w:val="left"/>
      </w:pPr>
      <w:r>
        <w:t>CCIT</w:t>
      </w:r>
    </w:p>
    <w:p w:rsidR="00FB0FB5" w:rsidP="00C34F3F" w:rsidRDefault="00FB0FB5" w14:paraId="31F7157C" w14:textId="77777777">
      <w:pPr>
        <w:pStyle w:val="Textocomentario"/>
        <w:numPr>
          <w:ilvl w:val="0"/>
          <w:numId w:val="173"/>
        </w:numPr>
        <w:jc w:val="left"/>
      </w:pPr>
      <w:r>
        <w:t>Andesco</w:t>
      </w:r>
    </w:p>
    <w:p w:rsidR="00FB0FB5" w:rsidP="00C34F3F" w:rsidRDefault="00FB0FB5" w14:paraId="2A7B7561" w14:textId="77777777">
      <w:pPr>
        <w:pStyle w:val="Textocomentario"/>
        <w:numPr>
          <w:ilvl w:val="0"/>
          <w:numId w:val="173"/>
        </w:numPr>
        <w:jc w:val="left"/>
      </w:pPr>
      <w:r>
        <w:t>Universidad de los Andes</w:t>
      </w:r>
    </w:p>
  </w:comment>
  <w:comment w:initials="SR" w:author="Sergio Alejandro Ropero Santiago" w:date="2025-12-18T11:06:00Z" w:id="207">
    <w:p w:rsidR="00C34F3F" w:rsidP="00C34F3F" w:rsidRDefault="000D600C" w14:paraId="51E6BBA9" w14:textId="77777777">
      <w:pPr>
        <w:pStyle w:val="Textocomentario"/>
        <w:jc w:val="left"/>
      </w:pPr>
      <w:r>
        <w:rPr>
          <w:rStyle w:val="Refdecomentario"/>
        </w:rPr>
        <w:annotationRef/>
      </w:r>
      <w:r w:rsidR="00C34F3F">
        <w:t>Se solicita respuesta de las siguientes entidades:</w:t>
      </w:r>
    </w:p>
    <w:p w:rsidR="00C34F3F" w:rsidP="00C34F3F" w:rsidRDefault="00C34F3F" w14:paraId="1BBA1545" w14:textId="77777777">
      <w:pPr>
        <w:pStyle w:val="Textocomentario"/>
        <w:numPr>
          <w:ilvl w:val="0"/>
          <w:numId w:val="174"/>
        </w:numPr>
        <w:jc w:val="left"/>
      </w:pPr>
      <w:r>
        <w:t>DNP [SGPDN (DDD, DIDE)]</w:t>
      </w:r>
    </w:p>
    <w:p w:rsidR="00C34F3F" w:rsidP="00C34F3F" w:rsidRDefault="00C34F3F" w14:paraId="4CCEA77F" w14:textId="77777777">
      <w:pPr>
        <w:pStyle w:val="Textocomentario"/>
        <w:numPr>
          <w:ilvl w:val="0"/>
          <w:numId w:val="174"/>
        </w:numPr>
        <w:jc w:val="left"/>
      </w:pPr>
      <w:r>
        <w:t>MinCIT</w:t>
      </w:r>
    </w:p>
    <w:p w:rsidR="00C34F3F" w:rsidP="00C34F3F" w:rsidRDefault="00C34F3F" w14:paraId="2EFC8C27" w14:textId="77777777">
      <w:pPr>
        <w:pStyle w:val="Textocomentario"/>
        <w:numPr>
          <w:ilvl w:val="0"/>
          <w:numId w:val="174"/>
        </w:numPr>
        <w:jc w:val="left"/>
      </w:pPr>
      <w:r>
        <w:t>iNNpulsa</w:t>
      </w:r>
    </w:p>
    <w:p w:rsidR="00C34F3F" w:rsidP="00C34F3F" w:rsidRDefault="00C34F3F" w14:paraId="299985EB" w14:textId="77777777">
      <w:pPr>
        <w:pStyle w:val="Textocomentario"/>
        <w:numPr>
          <w:ilvl w:val="0"/>
          <w:numId w:val="174"/>
        </w:numPr>
        <w:jc w:val="left"/>
      </w:pPr>
      <w:r>
        <w:t>MinTIC</w:t>
      </w:r>
    </w:p>
    <w:p w:rsidR="00C34F3F" w:rsidP="00C34F3F" w:rsidRDefault="00C34F3F" w14:paraId="01B3425F" w14:textId="77777777">
      <w:pPr>
        <w:pStyle w:val="Textocomentario"/>
        <w:numPr>
          <w:ilvl w:val="0"/>
          <w:numId w:val="174"/>
        </w:numPr>
        <w:jc w:val="left"/>
      </w:pPr>
      <w:r>
        <w:t>CRC</w:t>
      </w:r>
    </w:p>
    <w:p w:rsidR="00C34F3F" w:rsidP="00C34F3F" w:rsidRDefault="00C34F3F" w14:paraId="5505DA40" w14:textId="77777777">
      <w:pPr>
        <w:pStyle w:val="Textocomentario"/>
        <w:numPr>
          <w:ilvl w:val="0"/>
          <w:numId w:val="174"/>
        </w:numPr>
        <w:jc w:val="left"/>
      </w:pPr>
      <w:r>
        <w:t>SIC</w:t>
      </w:r>
    </w:p>
    <w:p w:rsidR="00C34F3F" w:rsidP="00C34F3F" w:rsidRDefault="00C34F3F" w14:paraId="5C92BBBE" w14:textId="77777777">
      <w:pPr>
        <w:pStyle w:val="Textocomentario"/>
        <w:numPr>
          <w:ilvl w:val="0"/>
          <w:numId w:val="174"/>
        </w:numPr>
        <w:jc w:val="left"/>
      </w:pPr>
      <w:r>
        <w:t>Presidencia - Transformación Digital</w:t>
      </w:r>
    </w:p>
    <w:p w:rsidR="00C34F3F" w:rsidP="00C34F3F" w:rsidRDefault="00C34F3F" w14:paraId="0439477C" w14:textId="77777777">
      <w:pPr>
        <w:pStyle w:val="Textocomentario"/>
        <w:numPr>
          <w:ilvl w:val="0"/>
          <w:numId w:val="174"/>
        </w:numPr>
        <w:jc w:val="left"/>
      </w:pPr>
      <w:r>
        <w:t>MinCiencias</w:t>
      </w:r>
    </w:p>
    <w:p w:rsidR="00C34F3F" w:rsidP="00C34F3F" w:rsidRDefault="00C34F3F" w14:paraId="24782342" w14:textId="77777777">
      <w:pPr>
        <w:pStyle w:val="Textocomentario"/>
        <w:numPr>
          <w:ilvl w:val="0"/>
          <w:numId w:val="174"/>
        </w:numPr>
        <w:jc w:val="left"/>
      </w:pPr>
      <w:r>
        <w:t>SENA</w:t>
      </w:r>
    </w:p>
    <w:p w:rsidR="00C34F3F" w:rsidP="00C34F3F" w:rsidRDefault="00C34F3F" w14:paraId="2FED7232" w14:textId="77777777">
      <w:pPr>
        <w:pStyle w:val="Textocomentario"/>
        <w:numPr>
          <w:ilvl w:val="0"/>
          <w:numId w:val="174"/>
        </w:numPr>
        <w:jc w:val="left"/>
      </w:pPr>
      <w:r>
        <w:t>DANE</w:t>
      </w:r>
    </w:p>
    <w:p w:rsidR="00C34F3F" w:rsidP="00C34F3F" w:rsidRDefault="00C34F3F" w14:paraId="4342AC20" w14:textId="77777777">
      <w:pPr>
        <w:pStyle w:val="Textocomentario"/>
        <w:numPr>
          <w:ilvl w:val="0"/>
          <w:numId w:val="174"/>
        </w:numPr>
        <w:jc w:val="left"/>
      </w:pPr>
      <w:r>
        <w:t>CPC</w:t>
      </w:r>
    </w:p>
    <w:p w:rsidR="00C34F3F" w:rsidP="00C34F3F" w:rsidRDefault="00C34F3F" w14:paraId="6FD217CC" w14:textId="77777777">
      <w:pPr>
        <w:pStyle w:val="Textocomentario"/>
        <w:numPr>
          <w:ilvl w:val="0"/>
          <w:numId w:val="174"/>
        </w:numPr>
        <w:jc w:val="left"/>
      </w:pPr>
      <w:r>
        <w:t>Fedesarrollo</w:t>
      </w:r>
    </w:p>
    <w:p w:rsidR="00C34F3F" w:rsidP="00C34F3F" w:rsidRDefault="00C34F3F" w14:paraId="69E7D495" w14:textId="77777777">
      <w:pPr>
        <w:pStyle w:val="Textocomentario"/>
        <w:numPr>
          <w:ilvl w:val="0"/>
          <w:numId w:val="174"/>
        </w:numPr>
        <w:jc w:val="left"/>
      </w:pPr>
      <w:r>
        <w:t>Corficolombiana</w:t>
      </w:r>
    </w:p>
    <w:p w:rsidR="00C34F3F" w:rsidP="00C34F3F" w:rsidRDefault="00C34F3F" w14:paraId="7DD3527C" w14:textId="77777777">
      <w:pPr>
        <w:pStyle w:val="Textocomentario"/>
        <w:numPr>
          <w:ilvl w:val="0"/>
          <w:numId w:val="174"/>
        </w:numPr>
        <w:jc w:val="left"/>
      </w:pPr>
      <w:r>
        <w:t>ANIF</w:t>
      </w:r>
    </w:p>
    <w:p w:rsidR="00C34F3F" w:rsidP="00C34F3F" w:rsidRDefault="00C34F3F" w14:paraId="2F1050A4" w14:textId="77777777">
      <w:pPr>
        <w:pStyle w:val="Textocomentario"/>
        <w:numPr>
          <w:ilvl w:val="0"/>
          <w:numId w:val="174"/>
        </w:numPr>
        <w:jc w:val="left"/>
      </w:pPr>
      <w:r>
        <w:t>Fedesoft</w:t>
      </w:r>
    </w:p>
    <w:p w:rsidR="00C34F3F" w:rsidP="00C34F3F" w:rsidRDefault="00C34F3F" w14:paraId="1FF26525" w14:textId="77777777">
      <w:pPr>
        <w:pStyle w:val="Textocomentario"/>
        <w:numPr>
          <w:ilvl w:val="0"/>
          <w:numId w:val="174"/>
        </w:numPr>
        <w:jc w:val="left"/>
      </w:pPr>
      <w:r>
        <w:t>CCIT</w:t>
      </w:r>
    </w:p>
    <w:p w:rsidR="00C34F3F" w:rsidP="00C34F3F" w:rsidRDefault="00C34F3F" w14:paraId="311EED72" w14:textId="77777777">
      <w:pPr>
        <w:pStyle w:val="Textocomentario"/>
        <w:numPr>
          <w:ilvl w:val="0"/>
          <w:numId w:val="174"/>
        </w:numPr>
        <w:jc w:val="left"/>
      </w:pPr>
      <w:r>
        <w:t>Andesco</w:t>
      </w:r>
    </w:p>
    <w:p w:rsidR="00C34F3F" w:rsidP="00C34F3F" w:rsidRDefault="00C34F3F" w14:paraId="14F816EB" w14:textId="77777777">
      <w:pPr>
        <w:pStyle w:val="Textocomentario"/>
        <w:numPr>
          <w:ilvl w:val="0"/>
          <w:numId w:val="174"/>
        </w:numPr>
        <w:jc w:val="left"/>
      </w:pPr>
      <w:r>
        <w:t>Universidad de los Andes</w:t>
      </w:r>
    </w:p>
  </w:comment>
  <w:comment xmlns:w="http://schemas.openxmlformats.org/wordprocessingml/2006/main" w:initials="AB" w:author="Adriana Lizette Gutierrez Bayona" w:date="2026-01-30T10:44:20" w:id="1462731652">
    <w:p xmlns:w14="http://schemas.microsoft.com/office/word/2010/wordml" xmlns:w="http://schemas.openxmlformats.org/wordprocessingml/2006/main" w:rsidR="372E210F" w:rsidRDefault="2D9D14F5" w14:paraId="2703C011" w14:textId="6F809BEA">
      <w:pPr>
        <w:pStyle w:val="CommentText"/>
      </w:pPr>
      <w:r>
        <w:rPr>
          <w:rStyle w:val="CommentReference"/>
        </w:rPr>
        <w:annotationRef/>
      </w:r>
      <w:r w:rsidRPr="4A8B1E2C" w:rsidR="1D3835E2">
        <w:t>Esta pregunta es de IDEAM, ellos son la autoridad competente para responder esta pregunta en específico. Es mejor enviarla mediante oficio a ellos, aunque por la asignación realizada por DNP, supongo que ya la tienen en sus manos</w:t>
      </w:r>
    </w:p>
  </w:comment>
  <w:comment xmlns:w="http://schemas.openxmlformats.org/wordprocessingml/2006/main" w:initials="LV" w:author="Leonel Alexander Martinez Vallejo" w:date="2026-01-30T10:43:28" w:id="1489207277">
    <w:p xmlns:w14="http://schemas.microsoft.com/office/word/2010/wordml" xmlns:w="http://schemas.openxmlformats.org/wordprocessingml/2006/main" w:rsidR="485756C9" w:rsidRDefault="79F215F8" w14:paraId="5504789F" w14:textId="043F86B4">
      <w:pPr>
        <w:pStyle w:val="CommentText"/>
      </w:pPr>
      <w:r>
        <w:rPr>
          <w:rStyle w:val="CommentReference"/>
        </w:rPr>
        <w:annotationRef/>
      </w:r>
      <w:r>
        <w:fldChar w:fldCharType="begin"/>
      </w:r>
      <w:r>
        <w:instrText xml:space="preserve"> HYPERLINK "mailto:MJLondono@minambiente.gov.co"</w:instrText>
      </w:r>
      <w:bookmarkStart w:name="_@_597F763EAE7A4F66805030C725492855Z" w:id="1780709183"/>
      <w:r>
        <w:fldChar w:fldCharType="separate"/>
      </w:r>
      <w:bookmarkEnd w:id="1780709183"/>
      <w:r w:rsidRPr="64AE8BDE" w:rsidR="7B70D601">
        <w:rPr>
          <w:rStyle w:val="Mention"/>
          <w:noProof/>
        </w:rPr>
        <w:t>@Maria Juliet Londoño Duque</w:t>
      </w:r>
      <w:r>
        <w:fldChar w:fldCharType="end"/>
      </w:r>
      <w:r w:rsidRPr="38FFEBC6" w:rsidR="5E704CD2">
        <w:t xml:space="preserve"> </w:t>
      </w:r>
    </w:p>
    <w:p xmlns:w14="http://schemas.microsoft.com/office/word/2010/wordml" xmlns:w="http://schemas.openxmlformats.org/wordprocessingml/2006/main" w:rsidR="7463B0C8" w:rsidRDefault="470874CE" w14:paraId="7E81C03C" w14:textId="6745BD73">
      <w:pPr>
        <w:pStyle w:val="CommentText"/>
      </w:pPr>
    </w:p>
    <w:p xmlns:w14="http://schemas.microsoft.com/office/word/2010/wordml" xmlns:w="http://schemas.openxmlformats.org/wordprocessingml/2006/main" w:rsidR="052AC902" w:rsidRDefault="0702A4A7" w14:paraId="149E853C" w14:textId="5984957E">
      <w:pPr>
        <w:pStyle w:val="CommentText"/>
      </w:pPr>
      <w:r w:rsidRPr="1EB78108" w:rsidR="0313B86A">
        <w:t>Hecho</w:t>
      </w:r>
    </w:p>
  </w:comment>
  <w:comment xmlns:w="http://schemas.openxmlformats.org/wordprocessingml/2006/main" w:initials="AA" w:author="Astrid Lorena Torres Albarracin" w:date="2026-01-30T10:56:36" w:id="1718577956">
    <w:p xmlns:w14="http://schemas.microsoft.com/office/word/2010/wordml" xmlns:w="http://schemas.openxmlformats.org/wordprocessingml/2006/main" w:rsidR="69CA9AE3" w:rsidRDefault="45AA0166" w14:paraId="4A599D8D" w14:textId="4B141556">
      <w:pPr>
        <w:pStyle w:val="CommentText"/>
      </w:pPr>
      <w:r>
        <w:rPr>
          <w:rStyle w:val="CommentReference"/>
        </w:rPr>
        <w:annotationRef/>
      </w:r>
      <w:r w:rsidRPr="2EF63ABE" w:rsidR="4DD3FFF2">
        <w:t>Hecho. Considerando que no se tienen cifras se incluye de forma descriptiva con base en las medidas de la NDC.</w:t>
      </w:r>
    </w:p>
  </w:comment>
  <w:comment xmlns:w="http://schemas.openxmlformats.org/wordprocessingml/2006/main" w:initials="AB" w:author="Adriana Lizette Gutierrez Bayona" w:date="2026-01-30T10:47:21" w:id="1900109682">
    <w:p xmlns:w14="http://schemas.microsoft.com/office/word/2010/wordml" xmlns:w="http://schemas.openxmlformats.org/wordprocessingml/2006/main" w:rsidR="2959B113" w:rsidRDefault="663DD316" w14:paraId="7C717896" w14:textId="4B89D30A">
      <w:pPr>
        <w:pStyle w:val="CommentText"/>
      </w:pPr>
      <w:r>
        <w:rPr>
          <w:rStyle w:val="CommentReference"/>
        </w:rPr>
        <w:annotationRef/>
      </w:r>
      <w:r w:rsidRPr="2ACA1821" w:rsidR="4618F121">
        <w:t>Considero que esto sería más desde MinEnergía y MINTIC. Ya que la asignación está ya para minenergía desde DNP, desde ambiente no deberíamos dar respuesta.</w:t>
      </w:r>
    </w:p>
  </w:comment>
</w:comments>
</file>

<file path=word/commentsExtended.xml><?xml version="1.0" encoding="utf-8"?>
<w15:commentsEx xmlns:mc="http://schemas.openxmlformats.org/markup-compatibility/2006" xmlns:w15="http://schemas.microsoft.com/office/word/2012/wordml" mc:Ignorable="w15">
  <w15:commentEx w15:done="0" w15:paraId="462AB54A"/>
  <w15:commentEx w15:done="0" w15:paraId="63794025"/>
  <w15:commentEx w15:done="0" w15:paraId="05D3B1B2"/>
  <w15:commentEx w15:done="0" w15:paraId="643657F3"/>
  <w15:commentEx w15:done="0" w15:paraId="3DB5EB87"/>
  <w15:commentEx w15:done="0" w15:paraId="4717E72B"/>
  <w15:commentEx w15:done="0" w15:paraId="26F18934"/>
  <w15:commentEx w15:done="0" w15:paraId="068B89E1"/>
  <w15:commentEx w15:done="0" w15:paraId="07704465"/>
  <w15:commentEx w15:done="0" w15:paraId="292EF44E"/>
  <w15:commentEx w15:done="0" w15:paraId="661B3812"/>
  <w15:commentEx w15:done="0" w15:paraId="42D1F114"/>
  <w15:commentEx w15:done="0" w15:paraId="4F40C45E"/>
  <w15:commentEx w15:done="0" w15:paraId="3C5D0E85"/>
  <w15:commentEx w15:done="0" w15:paraId="0CFED98C"/>
  <w15:commentEx w15:done="0" w15:paraId="4A0159E8"/>
  <w15:commentEx w15:done="0" w15:paraId="151B12FB"/>
  <w15:commentEx w15:done="0" w15:paraId="481F0AC3"/>
  <w15:commentEx w15:done="0" w15:paraId="6761B9FB"/>
  <w15:commentEx w15:done="0" w15:paraId="05FC9229"/>
  <w15:commentEx w15:done="0" w15:paraId="4ADAAF35"/>
  <w15:commentEx w15:done="0" w15:paraId="1D0E417F"/>
  <w15:commentEx w15:done="0" w15:paraId="3A782289"/>
  <w15:commentEx w15:done="0" w15:paraId="0FC1CE48"/>
  <w15:commentEx w15:done="0" w15:paraId="2E52C26E"/>
  <w15:commentEx w15:done="0" w15:paraId="35FD68F4"/>
  <w15:commentEx w15:done="0" w15:paraId="12497E67"/>
  <w15:commentEx w15:done="0" w15:paraId="0D61437C"/>
  <w15:commentEx w15:done="0" w15:paraId="7431452E"/>
  <w15:commentEx w15:done="0" w15:paraId="45A8D9E4"/>
  <w15:commentEx w15:done="0" w15:paraId="33D15EE7"/>
  <w15:commentEx w15:done="0" w15:paraId="048D16BD"/>
  <w15:commentEx w15:done="0" w15:paraId="3EE058F0"/>
  <w15:commentEx w15:done="0" w15:paraId="17B9AF7E"/>
  <w15:commentEx w15:done="0" w15:paraId="1482A10C"/>
  <w15:commentEx w15:done="0" w15:paraId="6DFD1755"/>
  <w15:commentEx w15:done="0" w15:paraId="50CDC5A5"/>
  <w15:commentEx w15:done="0" w15:paraId="3B778F27" w15:paraIdParent="50CDC5A5"/>
  <w15:commentEx w15:done="0" w15:paraId="17F7D1DF"/>
  <w15:commentEx w15:done="0" w15:paraId="6ABC6D3B" w15:paraIdParent="17F7D1DF"/>
  <w15:commentEx w15:done="0" w15:paraId="1CA809F1"/>
  <w15:commentEx w15:done="0" w15:paraId="3DB97BB1"/>
  <w15:commentEx w15:done="0" w15:paraId="4FBC4507"/>
  <w15:commentEx w15:done="0" w15:paraId="3C64EA43"/>
  <w15:commentEx w15:done="0" w15:paraId="1A7814C5"/>
  <w15:commentEx w15:done="0" w15:paraId="30CD848C"/>
  <w15:commentEx w15:done="0" w15:paraId="47BE160E"/>
  <w15:commentEx w15:done="0" w15:paraId="5C3C9475"/>
  <w15:commentEx w15:done="0" w15:paraId="0F0F9F42"/>
  <w15:commentEx w15:done="0" w15:paraId="495B446C"/>
  <w15:commentEx w15:done="0" w15:paraId="7CAFE975"/>
  <w15:commentEx w15:done="0" w15:paraId="5FF167B4"/>
  <w15:commentEx w15:done="0" w15:paraId="6A3C6A05"/>
  <w15:commentEx w15:done="0" w15:paraId="3970E0B8"/>
  <w15:commentEx w15:done="0" w15:paraId="2E322D6D" w15:paraIdParent="3970E0B8"/>
  <w15:commentEx w15:done="0" w15:paraId="04F2DBA8"/>
  <w15:commentEx w15:done="0" w15:paraId="5B884485"/>
  <w15:commentEx w15:done="0" w15:paraId="4434EF16"/>
  <w15:commentEx w15:done="0" w15:paraId="547C2B12"/>
  <w15:commentEx w15:done="0" w15:paraId="1B15BB96"/>
  <w15:commentEx w15:done="0" w15:paraId="1538E7D3"/>
  <w15:commentEx w15:done="0" w15:paraId="71BB06BC"/>
  <w15:commentEx w15:done="0" w15:paraId="354DD53C"/>
  <w15:commentEx w15:done="0" w15:paraId="6F8CF437"/>
  <w15:commentEx w15:done="0" w15:paraId="405A2046"/>
  <w15:commentEx w15:done="0" w15:paraId="77D55DB5"/>
  <w15:commentEx w15:done="0" w15:paraId="06DB0DC7"/>
  <w15:commentEx w15:done="0" w15:paraId="5C615EF3"/>
  <w15:commentEx w15:done="0" w15:paraId="716341FC"/>
  <w15:commentEx w15:done="0" w15:paraId="045772D4"/>
  <w15:commentEx w15:done="0" w15:paraId="2E920A26"/>
  <w15:commentEx w15:done="0" w15:paraId="48D6F51F"/>
  <w15:commentEx w15:done="0" w15:paraId="53C14663"/>
  <w15:commentEx w15:done="0" w15:paraId="61399CB4"/>
  <w15:commentEx w15:done="0" w15:paraId="6A227BC6"/>
  <w15:commentEx w15:done="0" w15:paraId="6FCE2138"/>
  <w15:commentEx w15:done="0" w15:paraId="6F070114"/>
  <w15:commentEx w15:done="0" w15:paraId="6C35C234"/>
  <w15:commentEx w15:done="0" w15:paraId="4404BCD3"/>
  <w15:commentEx w15:done="0" w15:paraId="3525025A"/>
  <w15:commentEx w15:done="0" w15:paraId="7A37E8D6"/>
  <w15:commentEx w15:done="0" w15:paraId="4EAD9293"/>
  <w15:commentEx w15:done="0" w15:paraId="396BB465"/>
  <w15:commentEx w15:done="0" w15:paraId="6BF0B633"/>
  <w15:commentEx w15:done="0" w15:paraId="7C53DF45"/>
  <w15:commentEx w15:done="0" w15:paraId="02284040"/>
  <w15:commentEx w15:done="0" w15:paraId="38F6D6F8"/>
  <w15:commentEx w15:done="0" w15:paraId="2BD7F417"/>
  <w15:commentEx w15:done="0" w15:paraId="42C3DEEE"/>
  <w15:commentEx w15:done="0" w15:paraId="51694AAA"/>
  <w15:commentEx w15:done="0" w15:paraId="417A99C0"/>
  <w15:commentEx w15:done="0" w15:paraId="62124B46"/>
  <w15:commentEx w15:done="0" w15:paraId="7EAC54D6"/>
  <w15:commentEx w15:done="0" w15:paraId="42006CF2"/>
  <w15:commentEx w15:done="0" w15:paraId="49BF3611"/>
  <w15:commentEx w15:done="0" w15:paraId="7EB7019F"/>
  <w15:commentEx w15:done="0" w15:paraId="6E2620F3"/>
  <w15:commentEx w15:done="0" w15:paraId="6C4E7CE6"/>
  <w15:commentEx w15:done="0" w15:paraId="0A724E83"/>
  <w15:commentEx w15:done="0" w15:paraId="13A08648" w15:paraIdParent="0A724E83"/>
  <w15:commentEx w15:done="0" w15:paraId="16C4D8A3"/>
  <w15:commentEx w15:done="0" w15:paraId="11B2E6DD" w15:paraIdParent="16C4D8A3"/>
  <w15:commentEx w15:done="0" w15:paraId="38118BB4"/>
  <w15:commentEx w15:done="0" w15:paraId="17653CB4" w15:paraIdParent="38118BB4"/>
  <w15:commentEx w15:done="0" w15:paraId="65E45CB0"/>
  <w15:commentEx w15:done="0" w15:paraId="1C1F841A" w15:paraIdParent="65E45CB0"/>
  <w15:commentEx w15:done="0" w15:paraId="7BA7C0F5"/>
  <w15:commentEx w15:done="0" w15:paraId="05535BFC" w15:paraIdParent="7BA7C0F5"/>
  <w15:commentEx w15:done="0" w15:paraId="6533BA5A"/>
  <w15:commentEx w15:done="0" w15:paraId="642AE1FD" w15:paraIdParent="6533BA5A"/>
  <w15:commentEx w15:done="0" w15:paraId="04E5E131"/>
  <w15:commentEx w15:done="0" w15:paraId="5B25F238" w15:paraIdParent="04E5E131"/>
  <w15:commentEx w15:done="0" w15:paraId="68231F47"/>
  <w15:commentEx w15:done="0" w15:paraId="41F86915" w15:paraIdParent="68231F47"/>
  <w15:commentEx w15:done="0" w15:paraId="0A1E25A6"/>
  <w15:commentEx w15:done="0" w15:paraId="3BF1DCA3" w15:paraIdParent="0A1E25A6"/>
  <w15:commentEx w15:done="0" w15:paraId="1749E5EF"/>
  <w15:commentEx w15:done="0" w15:paraId="28C9FCC9" w15:paraIdParent="1749E5EF"/>
  <w15:commentEx w15:done="0" w15:paraId="25721D26"/>
  <w15:commentEx w15:done="0" w15:paraId="3DA07517" w15:paraIdParent="25721D26"/>
  <w15:commentEx w15:done="0" w15:paraId="103B92E8"/>
  <w15:commentEx w15:done="0" w15:paraId="18678F24" w15:paraIdParent="103B92E8"/>
  <w15:commentEx w15:done="0" w15:paraId="5EF92532"/>
  <w15:commentEx w15:done="0" w15:paraId="52965955" w15:paraIdParent="5EF92532"/>
  <w15:commentEx w15:done="0" w15:paraId="0D4C52BF"/>
  <w15:commentEx w15:done="0" w15:paraId="7C7348AE" w15:paraIdParent="0D4C52BF"/>
  <w15:commentEx w15:done="0" w15:paraId="55DA55E0"/>
  <w15:commentEx w15:done="0" w15:paraId="78F7E565" w15:paraIdParent="55DA55E0"/>
  <w15:commentEx w15:done="0" w15:paraId="06755725"/>
  <w15:commentEx w15:done="0" w15:paraId="0FBBF07F" w15:paraIdParent="06755725"/>
  <w15:commentEx w15:done="0" w15:paraId="33B4F097"/>
  <w15:commentEx w15:done="0" w15:paraId="15789CB2" w15:paraIdParent="33B4F097"/>
  <w15:commentEx w15:done="0" w15:paraId="73C76AA3"/>
  <w15:commentEx w15:done="0" w15:paraId="1F08B1E2" w15:paraIdParent="73C76AA3"/>
  <w15:commentEx w15:done="0" w15:paraId="203C04A2"/>
  <w15:commentEx w15:done="0" w15:paraId="7A63A83C" w15:paraIdParent="203C04A2"/>
  <w15:commentEx w15:done="0" w15:paraId="7F59AD42"/>
  <w15:commentEx w15:done="0" w15:paraId="1FAA210E"/>
  <w15:commentEx w15:done="0" w15:paraId="5A404065"/>
  <w15:commentEx w15:done="0" w15:paraId="163C492F"/>
  <w15:commentEx w15:done="0" w15:paraId="515BAAB0"/>
  <w15:commentEx w15:done="0" w15:paraId="48F6B4A1"/>
  <w15:commentEx w15:done="0" w15:paraId="04C740F8"/>
  <w15:commentEx w15:done="0" w15:paraId="72800F43"/>
  <w15:commentEx w15:done="0" w15:paraId="501C9ED3"/>
  <w15:commentEx w15:done="0" w15:paraId="60B64D3B"/>
  <w15:commentEx w15:done="0" w15:paraId="132D448E"/>
  <w15:commentEx w15:done="0" w15:paraId="44FB68FA"/>
  <w15:commentEx w15:done="0" w15:paraId="3B58A030"/>
  <w15:commentEx w15:done="0" w15:paraId="3376AE9E"/>
  <w15:commentEx w15:done="0" w15:paraId="4B403DE6"/>
  <w15:commentEx w15:done="0" w15:paraId="7DAC794D"/>
  <w15:commentEx w15:done="0" w15:paraId="3B752D4A"/>
  <w15:commentEx w15:done="0" w15:paraId="16B65ED2"/>
  <w15:commentEx w15:done="0" w15:paraId="1C96AFD5"/>
  <w15:commentEx w15:done="0" w15:paraId="73BDF29B"/>
  <w15:commentEx w15:done="0" w15:paraId="7E2373FC"/>
  <w15:commentEx w15:done="0" w15:paraId="78BADCB2"/>
  <w15:commentEx w15:done="0" w15:paraId="096095F9"/>
  <w15:commentEx w15:done="0" w15:paraId="06F46883"/>
  <w15:commentEx w15:done="0" w15:paraId="0837334F"/>
  <w15:commentEx w15:done="0" w15:paraId="1CD0153A"/>
  <w15:commentEx w15:done="0" w15:paraId="6E605C30"/>
  <w15:commentEx w15:done="0" w15:paraId="23E7F334"/>
  <w15:commentEx w15:done="0" w15:paraId="174EB56A"/>
  <w15:commentEx w15:done="0" w15:paraId="1F0BE01D"/>
  <w15:commentEx w15:done="0" w15:paraId="3F3983D6"/>
  <w15:commentEx w15:done="0" w15:paraId="6E0EE545"/>
  <w15:commentEx w15:done="0" w15:paraId="26361C07"/>
  <w15:commentEx w15:done="0" w15:paraId="6A56606C"/>
  <w15:commentEx w15:done="0" w15:paraId="45156B36"/>
  <w15:commentEx w15:done="0" w15:paraId="1A984A14"/>
  <w15:commentEx w15:done="0" w15:paraId="0CBDE73C"/>
  <w15:commentEx w15:done="0" w15:paraId="091B6D6E"/>
  <w15:commentEx w15:done="0" w15:paraId="2427EFFA"/>
  <w15:commentEx w15:done="0" w15:paraId="0FC631F7"/>
  <w15:commentEx w15:done="0" w15:paraId="16656439"/>
  <w15:commentEx w15:done="0" w15:paraId="2CA5B7C2"/>
  <w15:commentEx w15:done="0" w15:paraId="2A7B7561"/>
  <w15:commentEx w15:done="0" w15:paraId="14F816EB"/>
  <w15:commentEx w15:done="0" w15:paraId="2703C011" w15:paraIdParent="0A724E83"/>
  <w15:commentEx w15:done="0" w15:paraId="149E853C" w15:paraIdParent="16C4D8A3"/>
  <w15:commentEx w15:done="0" w15:paraId="4A599D8D" w15:paraIdParent="65E45CB0"/>
  <w15:commentEx w15:done="0" w15:paraId="7C717896" w15:paraIdParent="04E5E131"/>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941E0EB" w16cex:dateUtc="2025-12-18T16:06:00Z"/>
  <w16cex:commentExtensible w16cex:durableId="54274C3B" w16cex:dateUtc="2025-12-18T16:06:00Z"/>
  <w16cex:commentExtensible w16cex:durableId="59E8CD6F" w16cex:dateUtc="2025-12-18T16:08:00Z"/>
  <w16cex:commentExtensible w16cex:durableId="46AAB1CC" w16cex:dateUtc="2025-12-18T16:08:00Z"/>
  <w16cex:commentExtensible w16cex:durableId="1AD4A03A" w16cex:dateUtc="2025-12-18T16:08:00Z"/>
  <w16cex:commentExtensible w16cex:durableId="6158E8D8" w16cex:dateUtc="2025-12-18T16:08:00Z"/>
  <w16cex:commentExtensible w16cex:durableId="57B46186" w16cex:dateUtc="2025-12-18T16:08:00Z"/>
  <w16cex:commentExtensible w16cex:durableId="59E9794E" w16cex:dateUtc="2025-12-18T16:08:00Z"/>
  <w16cex:commentExtensible w16cex:durableId="3AD03193" w16cex:dateUtc="2025-12-18T16:08:00Z"/>
  <w16cex:commentExtensible w16cex:durableId="64160756" w16cex:dateUtc="2025-12-18T16:09:00Z"/>
  <w16cex:commentExtensible w16cex:durableId="0608F758" w16cex:dateUtc="2025-12-18T16:09:00Z"/>
  <w16cex:commentExtensible w16cex:durableId="11D3C482" w16cex:dateUtc="2025-12-18T16:09:00Z"/>
  <w16cex:commentExtensible w16cex:durableId="272EE2BF" w16cex:dateUtc="2025-12-18T16:09:00Z"/>
  <w16cex:commentExtensible w16cex:durableId="741E2A00" w16cex:dateUtc="2025-12-18T16:09:00Z"/>
  <w16cex:commentExtensible w16cex:durableId="32B44865" w16cex:dateUtc="2025-12-18T16:09:00Z"/>
  <w16cex:commentExtensible w16cex:durableId="0C9F0826" w16cex:dateUtc="2025-12-18T16:10:00Z"/>
  <w16cex:commentExtensible w16cex:durableId="79E9E1C9" w16cex:dateUtc="2025-12-18T16:10:00Z"/>
  <w16cex:commentExtensible w16cex:durableId="33278FB6" w16cex:dateUtc="2025-12-18T16:10:00Z"/>
  <w16cex:commentExtensible w16cex:durableId="48E1E3DD" w16cex:dateUtc="2025-12-18T16:10:00Z"/>
  <w16cex:commentExtensible w16cex:durableId="3AD67C7C" w16cex:dateUtc="2025-12-18T16:10:00Z"/>
  <w16cex:commentExtensible w16cex:durableId="6D5DB02A" w16cex:dateUtc="2025-12-18T16:10:00Z"/>
  <w16cex:commentExtensible w16cex:durableId="6C33073A" w16cex:dateUtc="2025-12-18T16:10:00Z"/>
  <w16cex:commentExtensible w16cex:durableId="4BEF6FA5" w16cex:dateUtc="2025-12-18T16:10:00Z"/>
  <w16cex:commentExtensible w16cex:durableId="4F611F3B" w16cex:dateUtc="2025-12-18T16:11:00Z"/>
  <w16cex:commentExtensible w16cex:durableId="57EC0BF4" w16cex:dateUtc="2025-12-18T16:11:00Z"/>
  <w16cex:commentExtensible w16cex:durableId="00F335D6" w16cex:dateUtc="2025-12-18T16:11:00Z"/>
  <w16cex:commentExtensible w16cex:durableId="6DA65243" w16cex:dateUtc="2025-12-18T16:11:00Z"/>
  <w16cex:commentExtensible w16cex:durableId="0ED9D330" w16cex:dateUtc="2025-12-18T16:11:00Z"/>
  <w16cex:commentExtensible w16cex:durableId="286E6B19" w16cex:dateUtc="2025-12-18T16:11:00Z"/>
  <w16cex:commentExtensible w16cex:durableId="168FE5A4" w16cex:dateUtc="2025-12-18T16:12:00Z"/>
  <w16cex:commentExtensible w16cex:durableId="04914CBD" w16cex:dateUtc="2025-12-18T16:12:00Z"/>
  <w16cex:commentExtensible w16cex:durableId="71B31EC4" w16cex:dateUtc="2025-12-18T16:12:00Z"/>
  <w16cex:commentExtensible w16cex:durableId="52E11B66" w16cex:dateUtc="2025-12-18T16:12:00Z"/>
  <w16cex:commentExtensible w16cex:durableId="44F87B25" w16cex:dateUtc="2025-12-18T16:12:00Z"/>
  <w16cex:commentExtensible w16cex:durableId="64F420C0" w16cex:dateUtc="2025-12-18T16:12:00Z"/>
  <w16cex:commentExtensible w16cex:durableId="7ED2C872" w16cex:dateUtc="2025-12-18T16:12:00Z"/>
  <w16cex:commentExtensible w16cex:durableId="1AF0E978" w16cex:dateUtc="2025-12-18T16:13:00Z"/>
  <w16cex:commentExtensible w16cex:durableId="0C5A8579" w16cex:dateUtc="2026-01-29T21:50:00Z"/>
  <w16cex:commentExtensible w16cex:durableId="0B60518C" w16cex:dateUtc="2025-12-18T16:13:00Z"/>
  <w16cex:commentExtensible w16cex:durableId="3951949D" w16cex:dateUtc="2026-01-29T21:50:00Z"/>
  <w16cex:commentExtensible w16cex:durableId="3BDB49BB" w16cex:dateUtc="2025-12-18T16:13:00Z"/>
  <w16cex:commentExtensible w16cex:durableId="5FB0049F" w16cex:dateUtc="2025-12-18T16:13:00Z"/>
  <w16cex:commentExtensible w16cex:durableId="5409F921" w16cex:dateUtc="2025-12-18T16:14:00Z"/>
  <w16cex:commentExtensible w16cex:durableId="0368BCDC" w16cex:dateUtc="2025-12-18T16:14:00Z"/>
  <w16cex:commentExtensible w16cex:durableId="0CC10384" w16cex:dateUtc="2025-12-18T16:15:00Z"/>
  <w16cex:commentExtensible w16cex:durableId="331DEAF0" w16cex:dateUtc="2025-12-18T16:15:00Z"/>
  <w16cex:commentExtensible w16cex:durableId="4F61C457" w16cex:dateUtc="2025-12-18T16:15:00Z"/>
  <w16cex:commentExtensible w16cex:durableId="58FC26F1" w16cex:dateUtc="2025-12-18T16:15:00Z"/>
  <w16cex:commentExtensible w16cex:durableId="52B783E5" w16cex:dateUtc="2025-12-18T16:15:00Z"/>
  <w16cex:commentExtensible w16cex:durableId="4C984589" w16cex:dateUtc="2025-12-18T16:15:00Z"/>
  <w16cex:commentExtensible w16cex:durableId="7F82DEC6" w16cex:dateUtc="2025-12-18T16:15:00Z"/>
  <w16cex:commentExtensible w16cex:durableId="169825C0" w16cex:dateUtc="2025-12-18T16:15:00Z"/>
  <w16cex:commentExtensible w16cex:durableId="1AA4B402" w16cex:dateUtc="2025-12-18T16:19:00Z"/>
  <w16cex:commentExtensible w16cex:durableId="6D4892CC" w16cex:dateUtc="2025-12-18T16:19:00Z"/>
  <w16cex:commentExtensible w16cex:durableId="47514A09" w16cex:dateUtc="2026-01-29T21:51:00Z"/>
  <w16cex:commentExtensible w16cex:durableId="43555E45" w16cex:dateUtc="2025-12-18T16:20:00Z"/>
  <w16cex:commentExtensible w16cex:durableId="2F0CA90D" w16cex:dateUtc="2025-12-18T16:20:00Z"/>
  <w16cex:commentExtensible w16cex:durableId="462E92A5" w16cex:dateUtc="2025-12-18T16:20:00Z"/>
  <w16cex:commentExtensible w16cex:durableId="08837B1E" w16cex:dateUtc="2025-12-18T16:20:00Z"/>
  <w16cex:commentExtensible w16cex:durableId="575E321F" w16cex:dateUtc="2025-12-18T16:20:00Z"/>
  <w16cex:commentExtensible w16cex:durableId="2F1A9953" w16cex:dateUtc="2025-12-18T16:21:00Z"/>
  <w16cex:commentExtensible w16cex:durableId="4F725E34" w16cex:dateUtc="2025-12-18T16:21:00Z"/>
  <w16cex:commentExtensible w16cex:durableId="2EDD416D" w16cex:dateUtc="2025-12-18T16:21:00Z"/>
  <w16cex:commentExtensible w16cex:durableId="4F55BAFA" w16cex:dateUtc="2025-12-18T16:21:00Z"/>
  <w16cex:commentExtensible w16cex:durableId="13477248" w16cex:dateUtc="2025-12-18T16:22:00Z"/>
  <w16cex:commentExtensible w16cex:durableId="3A536F58" w16cex:dateUtc="2025-12-18T16:22:00Z"/>
  <w16cex:commentExtensible w16cex:durableId="40D635DC" w16cex:dateUtc="2025-12-18T16:22:00Z"/>
  <w16cex:commentExtensible w16cex:durableId="07A33FBB" w16cex:dateUtc="2025-12-18T16:22:00Z"/>
  <w16cex:commentExtensible w16cex:durableId="484C19F8" w16cex:dateUtc="2025-12-18T16:23:00Z"/>
  <w16cex:commentExtensible w16cex:durableId="39053882" w16cex:dateUtc="2025-12-18T16:23:00Z"/>
  <w16cex:commentExtensible w16cex:durableId="5206EBAC" w16cex:dateUtc="2025-12-18T16:16:00Z"/>
  <w16cex:commentExtensible w16cex:durableId="26B8C86B" w16cex:dateUtc="2025-12-18T16:16:00Z"/>
  <w16cex:commentExtensible w16cex:durableId="38F3C954" w16cex:dateUtc="2025-12-18T16:16:00Z"/>
  <w16cex:commentExtensible w16cex:durableId="44240ACB" w16cex:dateUtc="2025-12-18T16:17:00Z"/>
  <w16cex:commentExtensible w16cex:durableId="38A9039B" w16cex:dateUtc="2025-12-18T16:17:00Z"/>
  <w16cex:commentExtensible w16cex:durableId="42495A32" w16cex:dateUtc="2025-12-18T16:17:00Z"/>
  <w16cex:commentExtensible w16cex:durableId="6BE17DBA" w16cex:dateUtc="2025-12-18T16:17:00Z"/>
  <w16cex:commentExtensible w16cex:durableId="0B3CBF33" w16cex:dateUtc="2025-12-18T16:17:00Z"/>
  <w16cex:commentExtensible w16cex:durableId="17456A34" w16cex:dateUtc="2025-12-18T16:18:00Z"/>
  <w16cex:commentExtensible w16cex:durableId="703A2DF4" w16cex:dateUtc="2025-12-18T16:18:00Z"/>
  <w16cex:commentExtensible w16cex:durableId="7B6C8147" w16cex:dateUtc="2025-12-18T16:18:00Z"/>
  <w16cex:commentExtensible w16cex:durableId="3EB1B998" w16cex:dateUtc="2025-12-18T16:18:00Z"/>
  <w16cex:commentExtensible w16cex:durableId="7A38A54E" w16cex:dateUtc="2025-12-18T16:18:00Z"/>
  <w16cex:commentExtensible w16cex:durableId="576A51DA" w16cex:dateUtc="2025-12-18T16:19:00Z"/>
  <w16cex:commentExtensible w16cex:durableId="30666007" w16cex:dateUtc="2025-12-18T16:19:00Z"/>
  <w16cex:commentExtensible w16cex:durableId="17DA5399" w16cex:dateUtc="2025-12-18T16:19:00Z"/>
  <w16cex:commentExtensible w16cex:durableId="4CA8E0A5" w16cex:dateUtc="2025-12-18T16:23:00Z"/>
  <w16cex:commentExtensible w16cex:durableId="0E48DF49" w16cex:dateUtc="2025-12-18T16:23:00Z"/>
  <w16cex:commentExtensible w16cex:durableId="379B170D" w16cex:dateUtc="2025-12-18T16:24:00Z"/>
  <w16cex:commentExtensible w16cex:durableId="6F46192A" w16cex:dateUtc="2025-12-18T16:24:00Z"/>
  <w16cex:commentExtensible w16cex:durableId="7BCB3BE6" w16cex:dateUtc="2025-12-18T16:24:00Z"/>
  <w16cex:commentExtensible w16cex:durableId="432B7570" w16cex:dateUtc="2025-12-18T16:24:00Z"/>
  <w16cex:commentExtensible w16cex:durableId="0871B5A2" w16cex:dateUtc="2025-12-18T16:24:00Z"/>
  <w16cex:commentExtensible w16cex:durableId="0FEC24BA" w16cex:dateUtc="2025-12-18T16:24:00Z"/>
  <w16cex:commentExtensible w16cex:durableId="63F75F10" w16cex:dateUtc="2025-12-18T16:25:00Z"/>
  <w16cex:commentExtensible w16cex:durableId="742CC077" w16cex:dateUtc="2025-12-18T16:25:00Z"/>
  <w16cex:commentExtensible w16cex:durableId="25B4EA32" w16cex:dateUtc="2025-12-18T16:25:00Z"/>
  <w16cex:commentExtensible w16cex:durableId="14983681" w16cex:dateUtc="2025-12-18T16:25:00Z"/>
  <w16cex:commentExtensible w16cex:durableId="3569EE1A" w16cex:dateUtc="2025-12-18T16:26:00Z"/>
  <w16cex:commentExtensible w16cex:durableId="3107B64F" w16cex:dateUtc="2026-01-29T21:52:00Z"/>
  <w16cex:commentExtensible w16cex:durableId="098C3978" w16cex:dateUtc="2025-12-18T16:26:00Z"/>
  <w16cex:commentExtensible w16cex:durableId="50CBA2EC" w16cex:dateUtc="2026-01-29T21:52:00Z"/>
  <w16cex:commentExtensible w16cex:durableId="3301D469" w16cex:dateUtc="2025-12-18T16:26:00Z"/>
  <w16cex:commentExtensible w16cex:durableId="09C2D06B" w16cex:dateUtc="2026-01-29T21:53:00Z"/>
  <w16cex:commentExtensible w16cex:durableId="466A7728" w16cex:dateUtc="2025-12-18T16:27:00Z"/>
  <w16cex:commentExtensible w16cex:durableId="5A98ECCE" w16cex:dateUtc="2026-01-29T21:54:00Z"/>
  <w16cex:commentExtensible w16cex:durableId="02C9B678" w16cex:dateUtc="2025-12-18T16:27:00Z"/>
  <w16cex:commentExtensible w16cex:durableId="4B6642F5" w16cex:dateUtc="2026-01-29T21:54:00Z"/>
  <w16cex:commentExtensible w16cex:durableId="3A6CD6FC" w16cex:dateUtc="2025-12-18T16:27:00Z"/>
  <w16cex:commentExtensible w16cex:durableId="2F8FCCA9" w16cex:dateUtc="2026-01-29T21:55:00Z"/>
  <w16cex:commentExtensible w16cex:durableId="316B1437" w16cex:dateUtc="2025-12-18T16:27:00Z"/>
  <w16cex:commentExtensible w16cex:durableId="16BA4828" w16cex:dateUtc="2026-01-29T21:56:00Z"/>
  <w16cex:commentExtensible w16cex:durableId="1A299872" w16cex:dateUtc="2025-12-18T16:27:00Z"/>
  <w16cex:commentExtensible w16cex:durableId="743C4CEA" w16cex:dateUtc="2026-01-29T21:56:00Z"/>
  <w16cex:commentExtensible w16cex:durableId="4AB8CF5C" w16cex:dateUtc="2025-12-18T16:28:00Z"/>
  <w16cex:commentExtensible w16cex:durableId="124B076F" w16cex:dateUtc="2026-01-29T21:57:00Z"/>
  <w16cex:commentExtensible w16cex:durableId="72E47113" w16cex:dateUtc="2025-12-18T16:28:00Z"/>
  <w16cex:commentExtensible w16cex:durableId="0D410CE1" w16cex:dateUtc="2026-01-29T21:57:00Z"/>
  <w16cex:commentExtensible w16cex:durableId="6DB5C49A" w16cex:dateUtc="2025-12-18T16:28:00Z"/>
  <w16cex:commentExtensible w16cex:durableId="6E7BD2B3" w16cex:dateUtc="2026-01-29T21:58:00Z"/>
  <w16cex:commentExtensible w16cex:durableId="7085F1F1" w16cex:dateUtc="2025-12-18T16:28:00Z"/>
  <w16cex:commentExtensible w16cex:durableId="1AEB6EF2" w16cex:dateUtc="2026-01-29T21:58:00Z"/>
  <w16cex:commentExtensible w16cex:durableId="76A77BC5" w16cex:dateUtc="2025-12-18T16:29:00Z"/>
  <w16cex:commentExtensible w16cex:durableId="6A90941C" w16cex:dateUtc="2026-01-29T21:59:00Z"/>
  <w16cex:commentExtensible w16cex:durableId="4954E31E" w16cex:dateUtc="2025-12-18T16:29:00Z"/>
  <w16cex:commentExtensible w16cex:durableId="2B96E3C0" w16cex:dateUtc="2026-01-29T21:59:00Z"/>
  <w16cex:commentExtensible w16cex:durableId="0D763894" w16cex:dateUtc="2025-12-18T16:29:00Z"/>
  <w16cex:commentExtensible w16cex:durableId="29CF405B" w16cex:dateUtc="2026-01-29T22:00:00Z"/>
  <w16cex:commentExtensible w16cex:durableId="7B834894" w16cex:dateUtc="2025-12-18T16:29:00Z"/>
  <w16cex:commentExtensible w16cex:durableId="4C3424DF" w16cex:dateUtc="2026-01-29T22:00:00Z"/>
  <w16cex:commentExtensible w16cex:durableId="47FD7B87" w16cex:dateUtc="2025-12-18T16:30:00Z"/>
  <w16cex:commentExtensible w16cex:durableId="321721BC" w16cex:dateUtc="2026-01-29T22:01:00Z"/>
  <w16cex:commentExtensible w16cex:durableId="647EC5E4" w16cex:dateUtc="2025-12-18T16:30:00Z"/>
  <w16cex:commentExtensible w16cex:durableId="29A1E7D1" w16cex:dateUtc="2026-01-29T22:01:00Z"/>
  <w16cex:commentExtensible w16cex:durableId="5812805B" w16cex:dateUtc="2025-12-18T16:30:00Z"/>
  <w16cex:commentExtensible w16cex:durableId="588511A5" w16cex:dateUtc="2026-01-29T22:02:00Z"/>
  <w16cex:commentExtensible w16cex:durableId="636F7FA5" w16cex:dateUtc="2025-12-18T16:31:00Z"/>
  <w16cex:commentExtensible w16cex:durableId="1018E1BF" w16cex:dateUtc="2025-12-18T16:31:00Z"/>
  <w16cex:commentExtensible w16cex:durableId="51D36C39" w16cex:dateUtc="2025-12-18T16:32:00Z"/>
  <w16cex:commentExtensible w16cex:durableId="57F731F4" w16cex:dateUtc="2025-12-18T17:04:00Z"/>
  <w16cex:commentExtensible w16cex:durableId="2C94768A" w16cex:dateUtc="2025-12-18T17:05:00Z"/>
  <w16cex:commentExtensible w16cex:durableId="6D80F150" w16cex:dateUtc="2025-12-18T17:05:00Z"/>
  <w16cex:commentExtensible w16cex:durableId="4E585B2A" w16cex:dateUtc="2025-12-18T17:05:00Z"/>
  <w16cex:commentExtensible w16cex:durableId="13454B6F" w16cex:dateUtc="2025-12-18T17:05:00Z"/>
  <w16cex:commentExtensible w16cex:durableId="530B7376" w16cex:dateUtc="2025-12-18T17:05:00Z"/>
  <w16cex:commentExtensible w16cex:durableId="56CEC2FF" w16cex:dateUtc="2025-12-18T17:06:00Z"/>
  <w16cex:commentExtensible w16cex:durableId="71BB892C" w16cex:dateUtc="2025-12-18T17:06:00Z"/>
  <w16cex:commentExtensible w16cex:durableId="414E0E8A" w16cex:dateUtc="2025-12-18T17:06:00Z"/>
  <w16cex:commentExtensible w16cex:durableId="0FD6B135" w16cex:dateUtc="2025-12-18T17:06:00Z"/>
  <w16cex:commentExtensible w16cex:durableId="6D5ACB2F" w16cex:dateUtc="2025-12-18T17:06:00Z"/>
  <w16cex:commentExtensible w16cex:durableId="0891C8C1" w16cex:dateUtc="2025-12-19T18:08:00Z"/>
  <w16cex:commentExtensible w16cex:durableId="5B065745" w16cex:dateUtc="2025-12-19T18:08:00Z"/>
  <w16cex:commentExtensible w16cex:durableId="3F933E0B" w16cex:dateUtc="2025-12-19T18:17:00Z"/>
  <w16cex:commentExtensible w16cex:durableId="3C5328E6" w16cex:dateUtc="2025-12-19T18:17:00Z"/>
  <w16cex:commentExtensible w16cex:durableId="666533EE" w16cex:dateUtc="2025-12-19T18:19:00Z"/>
  <w16cex:commentExtensible w16cex:durableId="67934A4A" w16cex:dateUtc="2025-12-19T18:19:00Z"/>
  <w16cex:commentExtensible w16cex:durableId="1513B00B" w16cex:dateUtc="2025-12-19T18:20:00Z"/>
  <w16cex:commentExtensible w16cex:durableId="77AE13C0" w16cex:dateUtc="2025-12-19T18:20:00Z"/>
  <w16cex:commentExtensible w16cex:durableId="77A6E477" w16cex:dateUtc="2025-12-19T18:20:00Z"/>
  <w16cex:commentExtensible w16cex:durableId="26A68C21" w16cex:dateUtc="2025-12-19T18:21:00Z"/>
  <w16cex:commentExtensible w16cex:durableId="54B82B8B" w16cex:dateUtc="2025-12-19T18:21:00Z"/>
  <w16cex:commentExtensible w16cex:durableId="7256161F" w16cex:dateUtc="2025-12-19T18:22:00Z"/>
  <w16cex:commentExtensible w16cex:durableId="46C7239C" w16cex:dateUtc="2025-12-19T18:22:00Z"/>
  <w16cex:commentExtensible w16cex:durableId="5D3FD085" w16cex:dateUtc="2025-12-19T18:22:00Z"/>
  <w16cex:commentExtensible w16cex:durableId="678062FF" w16cex:dateUtc="2025-12-19T18:23:00Z"/>
  <w16cex:commentExtensible w16cex:durableId="5BDA204E" w16cex:dateUtc="2025-12-19T18:26:00Z"/>
  <w16cex:commentExtensible w16cex:durableId="64F8A37A" w16cex:dateUtc="2025-12-19T18:26:00Z"/>
  <w16cex:commentExtensible w16cex:durableId="670FE2A1" w16cex:dateUtc="2025-12-19T18:27:00Z"/>
  <w16cex:commentExtensible w16cex:durableId="2553AA21" w16cex:dateUtc="2025-12-19T18:27:00Z"/>
  <w16cex:commentExtensible w16cex:durableId="6F6E8ECF" w16cex:dateUtc="2025-12-19T18:28:00Z"/>
  <w16cex:commentExtensible w16cex:durableId="6FD8A6DB" w16cex:dateUtc="2025-12-19T18:28:00Z"/>
  <w16cex:commentExtensible w16cex:durableId="7511E536" w16cex:dateUtc="2025-12-19T18:28:00Z"/>
  <w16cex:commentExtensible w16cex:durableId="0996B3CE" w16cex:dateUtc="2025-12-18T16:08:00Z"/>
  <w16cex:commentExtensible w16cex:durableId="046AE9E4" w16cex:dateUtc="2025-12-18T16:07:00Z"/>
  <w16cex:commentExtensible w16cex:durableId="06F6216E" w16cex:dateUtc="2025-12-18T16:07:00Z"/>
  <w16cex:commentExtensible w16cex:durableId="0A38A84C" w16cex:dateUtc="2025-12-18T16:07:00Z"/>
  <w16cex:commentExtensible w16cex:durableId="172A7AD8" w16cex:dateUtc="2025-12-18T16:07:00Z"/>
  <w16cex:commentExtensible w16cex:durableId="5063200E" w16cex:dateUtc="2025-12-18T16:07:00Z"/>
  <w16cex:commentExtensible w16cex:durableId="5098D0B6" w16cex:dateUtc="2025-12-18T16:06:00Z"/>
  <w16cex:commentExtensible w16cex:durableId="49B135E3" w16cex:dateUtc="2025-12-18T16:06:00Z"/>
  <w16cex:commentExtensible w16cex:durableId="786DFBCB" w16cex:dateUtc="2026-01-30T15:44:20.523Z"/>
  <w16cex:commentExtensible w16cex:durableId="08FF43D0" w16cex:dateUtc="2026-01-30T15:43:28.519Z"/>
  <w16cex:commentExtensible w16cex:durableId="726CF903" w16cex:dateUtc="2026-01-30T15:56:36.851Z"/>
  <w16cex:commentExtensible w16cex:durableId="46266B2E" w16cex:dateUtc="2026-01-30T15:47:21.146Z"/>
</w16cex:commentsExtensible>
</file>

<file path=word/commentsIds.xml><?xml version="1.0" encoding="utf-8"?>
<w16cid:commentsIds xmlns:mc="http://schemas.openxmlformats.org/markup-compatibility/2006" xmlns:w16cid="http://schemas.microsoft.com/office/word/2016/wordml/cid" mc:Ignorable="w16cid">
  <w16cid:commentId w16cid:paraId="462AB54A" w16cid:durableId="3941E0EB"/>
  <w16cid:commentId w16cid:paraId="63794025" w16cid:durableId="54274C3B"/>
  <w16cid:commentId w16cid:paraId="05D3B1B2" w16cid:durableId="59E8CD6F"/>
  <w16cid:commentId w16cid:paraId="643657F3" w16cid:durableId="46AAB1CC"/>
  <w16cid:commentId w16cid:paraId="3DB5EB87" w16cid:durableId="1AD4A03A"/>
  <w16cid:commentId w16cid:paraId="4717E72B" w16cid:durableId="6158E8D8"/>
  <w16cid:commentId w16cid:paraId="26F18934" w16cid:durableId="57B46186"/>
  <w16cid:commentId w16cid:paraId="068B89E1" w16cid:durableId="59E9794E"/>
  <w16cid:commentId w16cid:paraId="07704465" w16cid:durableId="3AD03193"/>
  <w16cid:commentId w16cid:paraId="292EF44E" w16cid:durableId="64160756"/>
  <w16cid:commentId w16cid:paraId="661B3812" w16cid:durableId="0608F758"/>
  <w16cid:commentId w16cid:paraId="42D1F114" w16cid:durableId="11D3C482"/>
  <w16cid:commentId w16cid:paraId="4F40C45E" w16cid:durableId="272EE2BF"/>
  <w16cid:commentId w16cid:paraId="3C5D0E85" w16cid:durableId="741E2A00"/>
  <w16cid:commentId w16cid:paraId="0CFED98C" w16cid:durableId="32B44865"/>
  <w16cid:commentId w16cid:paraId="4A0159E8" w16cid:durableId="0C9F0826"/>
  <w16cid:commentId w16cid:paraId="151B12FB" w16cid:durableId="79E9E1C9"/>
  <w16cid:commentId w16cid:paraId="481F0AC3" w16cid:durableId="33278FB6"/>
  <w16cid:commentId w16cid:paraId="6761B9FB" w16cid:durableId="48E1E3DD"/>
  <w16cid:commentId w16cid:paraId="05FC9229" w16cid:durableId="3AD67C7C"/>
  <w16cid:commentId w16cid:paraId="4ADAAF35" w16cid:durableId="6D5DB02A"/>
  <w16cid:commentId w16cid:paraId="1D0E417F" w16cid:durableId="6C33073A"/>
  <w16cid:commentId w16cid:paraId="3A782289" w16cid:durableId="4BEF6FA5"/>
  <w16cid:commentId w16cid:paraId="0FC1CE48" w16cid:durableId="4F611F3B"/>
  <w16cid:commentId w16cid:paraId="2E52C26E" w16cid:durableId="57EC0BF4"/>
  <w16cid:commentId w16cid:paraId="35FD68F4" w16cid:durableId="00F335D6"/>
  <w16cid:commentId w16cid:paraId="12497E67" w16cid:durableId="6DA65243"/>
  <w16cid:commentId w16cid:paraId="0D61437C" w16cid:durableId="0ED9D330"/>
  <w16cid:commentId w16cid:paraId="7431452E" w16cid:durableId="286E6B19"/>
  <w16cid:commentId w16cid:paraId="45A8D9E4" w16cid:durableId="168FE5A4"/>
  <w16cid:commentId w16cid:paraId="33D15EE7" w16cid:durableId="04914CBD"/>
  <w16cid:commentId w16cid:paraId="048D16BD" w16cid:durableId="71B31EC4"/>
  <w16cid:commentId w16cid:paraId="3EE058F0" w16cid:durableId="52E11B66"/>
  <w16cid:commentId w16cid:paraId="17B9AF7E" w16cid:durableId="44F87B25"/>
  <w16cid:commentId w16cid:paraId="1482A10C" w16cid:durableId="64F420C0"/>
  <w16cid:commentId w16cid:paraId="6DFD1755" w16cid:durableId="7ED2C872"/>
  <w16cid:commentId w16cid:paraId="50CDC5A5" w16cid:durableId="1AF0E978"/>
  <w16cid:commentId w16cid:paraId="3B778F27" w16cid:durableId="0C5A8579"/>
  <w16cid:commentId w16cid:paraId="17F7D1DF" w16cid:durableId="0B60518C"/>
  <w16cid:commentId w16cid:paraId="6ABC6D3B" w16cid:durableId="3951949D"/>
  <w16cid:commentId w16cid:paraId="1CA809F1" w16cid:durableId="3BDB49BB"/>
  <w16cid:commentId w16cid:paraId="3DB97BB1" w16cid:durableId="5FB0049F"/>
  <w16cid:commentId w16cid:paraId="4FBC4507" w16cid:durableId="5409F921"/>
  <w16cid:commentId w16cid:paraId="3C64EA43" w16cid:durableId="0368BCDC"/>
  <w16cid:commentId w16cid:paraId="1A7814C5" w16cid:durableId="0CC10384"/>
  <w16cid:commentId w16cid:paraId="30CD848C" w16cid:durableId="331DEAF0"/>
  <w16cid:commentId w16cid:paraId="47BE160E" w16cid:durableId="4F61C457"/>
  <w16cid:commentId w16cid:paraId="5C3C9475" w16cid:durableId="58FC26F1"/>
  <w16cid:commentId w16cid:paraId="0F0F9F42" w16cid:durableId="52B783E5"/>
  <w16cid:commentId w16cid:paraId="495B446C" w16cid:durableId="4C984589"/>
  <w16cid:commentId w16cid:paraId="7CAFE975" w16cid:durableId="7F82DEC6"/>
  <w16cid:commentId w16cid:paraId="5FF167B4" w16cid:durableId="169825C0"/>
  <w16cid:commentId w16cid:paraId="6A3C6A05" w16cid:durableId="1AA4B402"/>
  <w16cid:commentId w16cid:paraId="3970E0B8" w16cid:durableId="6D4892CC"/>
  <w16cid:commentId w16cid:paraId="2E322D6D" w16cid:durableId="47514A09"/>
  <w16cid:commentId w16cid:paraId="04F2DBA8" w16cid:durableId="43555E45"/>
  <w16cid:commentId w16cid:paraId="5B884485" w16cid:durableId="2F0CA90D"/>
  <w16cid:commentId w16cid:paraId="4434EF16" w16cid:durableId="462E92A5"/>
  <w16cid:commentId w16cid:paraId="547C2B12" w16cid:durableId="08837B1E"/>
  <w16cid:commentId w16cid:paraId="1B15BB96" w16cid:durableId="575E321F"/>
  <w16cid:commentId w16cid:paraId="1538E7D3" w16cid:durableId="2F1A9953"/>
  <w16cid:commentId w16cid:paraId="71BB06BC" w16cid:durableId="4F725E34"/>
  <w16cid:commentId w16cid:paraId="354DD53C" w16cid:durableId="2EDD416D"/>
  <w16cid:commentId w16cid:paraId="6F8CF437" w16cid:durableId="4F55BAFA"/>
  <w16cid:commentId w16cid:paraId="405A2046" w16cid:durableId="13477248"/>
  <w16cid:commentId w16cid:paraId="77D55DB5" w16cid:durableId="3A536F58"/>
  <w16cid:commentId w16cid:paraId="06DB0DC7" w16cid:durableId="40D635DC"/>
  <w16cid:commentId w16cid:paraId="5C615EF3" w16cid:durableId="07A33FBB"/>
  <w16cid:commentId w16cid:paraId="716341FC" w16cid:durableId="484C19F8"/>
  <w16cid:commentId w16cid:paraId="045772D4" w16cid:durableId="39053882"/>
  <w16cid:commentId w16cid:paraId="2E920A26" w16cid:durableId="5206EBAC"/>
  <w16cid:commentId w16cid:paraId="48D6F51F" w16cid:durableId="26B8C86B"/>
  <w16cid:commentId w16cid:paraId="53C14663" w16cid:durableId="38F3C954"/>
  <w16cid:commentId w16cid:paraId="61399CB4" w16cid:durableId="44240ACB"/>
  <w16cid:commentId w16cid:paraId="6A227BC6" w16cid:durableId="38A9039B"/>
  <w16cid:commentId w16cid:paraId="6FCE2138" w16cid:durableId="42495A32"/>
  <w16cid:commentId w16cid:paraId="6F070114" w16cid:durableId="6BE17DBA"/>
  <w16cid:commentId w16cid:paraId="6C35C234" w16cid:durableId="0B3CBF33"/>
  <w16cid:commentId w16cid:paraId="4404BCD3" w16cid:durableId="17456A34"/>
  <w16cid:commentId w16cid:paraId="3525025A" w16cid:durableId="703A2DF4"/>
  <w16cid:commentId w16cid:paraId="7A37E8D6" w16cid:durableId="7B6C8147"/>
  <w16cid:commentId w16cid:paraId="4EAD9293" w16cid:durableId="3EB1B998"/>
  <w16cid:commentId w16cid:paraId="396BB465" w16cid:durableId="7A38A54E"/>
  <w16cid:commentId w16cid:paraId="6BF0B633" w16cid:durableId="576A51DA"/>
  <w16cid:commentId w16cid:paraId="7C53DF45" w16cid:durableId="30666007"/>
  <w16cid:commentId w16cid:paraId="02284040" w16cid:durableId="17DA5399"/>
  <w16cid:commentId w16cid:paraId="38F6D6F8" w16cid:durableId="4CA8E0A5"/>
  <w16cid:commentId w16cid:paraId="2BD7F417" w16cid:durableId="0E48DF49"/>
  <w16cid:commentId w16cid:paraId="42C3DEEE" w16cid:durableId="379B170D"/>
  <w16cid:commentId w16cid:paraId="51694AAA" w16cid:durableId="6F46192A"/>
  <w16cid:commentId w16cid:paraId="417A99C0" w16cid:durableId="7BCB3BE6"/>
  <w16cid:commentId w16cid:paraId="62124B46" w16cid:durableId="432B7570"/>
  <w16cid:commentId w16cid:paraId="7EAC54D6" w16cid:durableId="0871B5A2"/>
  <w16cid:commentId w16cid:paraId="42006CF2" w16cid:durableId="0FEC24BA"/>
  <w16cid:commentId w16cid:paraId="49BF3611" w16cid:durableId="63F75F10"/>
  <w16cid:commentId w16cid:paraId="7EB7019F" w16cid:durableId="742CC077"/>
  <w16cid:commentId w16cid:paraId="6E2620F3" w16cid:durableId="25B4EA32"/>
  <w16cid:commentId w16cid:paraId="6C4E7CE6" w16cid:durableId="14983681"/>
  <w16cid:commentId w16cid:paraId="0A724E83" w16cid:durableId="3569EE1A"/>
  <w16cid:commentId w16cid:paraId="13A08648" w16cid:durableId="3107B64F"/>
  <w16cid:commentId w16cid:paraId="16C4D8A3" w16cid:durableId="098C3978"/>
  <w16cid:commentId w16cid:paraId="11B2E6DD" w16cid:durableId="50CBA2EC"/>
  <w16cid:commentId w16cid:paraId="38118BB4" w16cid:durableId="3301D469"/>
  <w16cid:commentId w16cid:paraId="17653CB4" w16cid:durableId="09C2D06B"/>
  <w16cid:commentId w16cid:paraId="65E45CB0" w16cid:durableId="466A7728"/>
  <w16cid:commentId w16cid:paraId="1C1F841A" w16cid:durableId="5A98ECCE"/>
  <w16cid:commentId w16cid:paraId="7BA7C0F5" w16cid:durableId="02C9B678"/>
  <w16cid:commentId w16cid:paraId="05535BFC" w16cid:durableId="4B6642F5"/>
  <w16cid:commentId w16cid:paraId="6533BA5A" w16cid:durableId="3A6CD6FC"/>
  <w16cid:commentId w16cid:paraId="642AE1FD" w16cid:durableId="2F8FCCA9"/>
  <w16cid:commentId w16cid:paraId="04E5E131" w16cid:durableId="316B1437"/>
  <w16cid:commentId w16cid:paraId="5B25F238" w16cid:durableId="16BA4828"/>
  <w16cid:commentId w16cid:paraId="68231F47" w16cid:durableId="1A299872"/>
  <w16cid:commentId w16cid:paraId="41F86915" w16cid:durableId="743C4CEA"/>
  <w16cid:commentId w16cid:paraId="0A1E25A6" w16cid:durableId="4AB8CF5C"/>
  <w16cid:commentId w16cid:paraId="3BF1DCA3" w16cid:durableId="124B076F"/>
  <w16cid:commentId w16cid:paraId="1749E5EF" w16cid:durableId="72E47113"/>
  <w16cid:commentId w16cid:paraId="28C9FCC9" w16cid:durableId="0D410CE1"/>
  <w16cid:commentId w16cid:paraId="25721D26" w16cid:durableId="6DB5C49A"/>
  <w16cid:commentId w16cid:paraId="3DA07517" w16cid:durableId="6E7BD2B3"/>
  <w16cid:commentId w16cid:paraId="103B92E8" w16cid:durableId="7085F1F1"/>
  <w16cid:commentId w16cid:paraId="18678F24" w16cid:durableId="1AEB6EF2"/>
  <w16cid:commentId w16cid:paraId="5EF92532" w16cid:durableId="76A77BC5"/>
  <w16cid:commentId w16cid:paraId="52965955" w16cid:durableId="6A90941C"/>
  <w16cid:commentId w16cid:paraId="0D4C52BF" w16cid:durableId="4954E31E"/>
  <w16cid:commentId w16cid:paraId="7C7348AE" w16cid:durableId="2B96E3C0"/>
  <w16cid:commentId w16cid:paraId="55DA55E0" w16cid:durableId="0D763894"/>
  <w16cid:commentId w16cid:paraId="78F7E565" w16cid:durableId="29CF405B"/>
  <w16cid:commentId w16cid:paraId="06755725" w16cid:durableId="7B834894"/>
  <w16cid:commentId w16cid:paraId="0FBBF07F" w16cid:durableId="4C3424DF"/>
  <w16cid:commentId w16cid:paraId="33B4F097" w16cid:durableId="47FD7B87"/>
  <w16cid:commentId w16cid:paraId="15789CB2" w16cid:durableId="321721BC"/>
  <w16cid:commentId w16cid:paraId="73C76AA3" w16cid:durableId="647EC5E4"/>
  <w16cid:commentId w16cid:paraId="1F08B1E2" w16cid:durableId="29A1E7D1"/>
  <w16cid:commentId w16cid:paraId="203C04A2" w16cid:durableId="5812805B"/>
  <w16cid:commentId w16cid:paraId="7A63A83C" w16cid:durableId="588511A5"/>
  <w16cid:commentId w16cid:paraId="7F59AD42" w16cid:durableId="636F7FA5"/>
  <w16cid:commentId w16cid:paraId="1FAA210E" w16cid:durableId="1018E1BF"/>
  <w16cid:commentId w16cid:paraId="5A404065" w16cid:durableId="51D36C39"/>
  <w16cid:commentId w16cid:paraId="163C492F" w16cid:durableId="57F731F4"/>
  <w16cid:commentId w16cid:paraId="515BAAB0" w16cid:durableId="2C94768A"/>
  <w16cid:commentId w16cid:paraId="48F6B4A1" w16cid:durableId="6D80F150"/>
  <w16cid:commentId w16cid:paraId="04C740F8" w16cid:durableId="4E585B2A"/>
  <w16cid:commentId w16cid:paraId="72800F43" w16cid:durableId="13454B6F"/>
  <w16cid:commentId w16cid:paraId="501C9ED3" w16cid:durableId="530B7376"/>
  <w16cid:commentId w16cid:paraId="60B64D3B" w16cid:durableId="56CEC2FF"/>
  <w16cid:commentId w16cid:paraId="132D448E" w16cid:durableId="71BB892C"/>
  <w16cid:commentId w16cid:paraId="44FB68FA" w16cid:durableId="414E0E8A"/>
  <w16cid:commentId w16cid:paraId="3B58A030" w16cid:durableId="0FD6B135"/>
  <w16cid:commentId w16cid:paraId="3376AE9E" w16cid:durableId="6D5ACB2F"/>
  <w16cid:commentId w16cid:paraId="4B403DE6" w16cid:durableId="0891C8C1"/>
  <w16cid:commentId w16cid:paraId="7DAC794D" w16cid:durableId="5B065745"/>
  <w16cid:commentId w16cid:paraId="3B752D4A" w16cid:durableId="3F933E0B"/>
  <w16cid:commentId w16cid:paraId="16B65ED2" w16cid:durableId="3C5328E6"/>
  <w16cid:commentId w16cid:paraId="1C96AFD5" w16cid:durableId="666533EE"/>
  <w16cid:commentId w16cid:paraId="73BDF29B" w16cid:durableId="67934A4A"/>
  <w16cid:commentId w16cid:paraId="7E2373FC" w16cid:durableId="1513B00B"/>
  <w16cid:commentId w16cid:paraId="78BADCB2" w16cid:durableId="77AE13C0"/>
  <w16cid:commentId w16cid:paraId="096095F9" w16cid:durableId="77A6E477"/>
  <w16cid:commentId w16cid:paraId="06F46883" w16cid:durableId="26A68C21"/>
  <w16cid:commentId w16cid:paraId="0837334F" w16cid:durableId="54B82B8B"/>
  <w16cid:commentId w16cid:paraId="1CD0153A" w16cid:durableId="7256161F"/>
  <w16cid:commentId w16cid:paraId="6E605C30" w16cid:durableId="46C7239C"/>
  <w16cid:commentId w16cid:paraId="23E7F334" w16cid:durableId="5D3FD085"/>
  <w16cid:commentId w16cid:paraId="174EB56A" w16cid:durableId="678062FF"/>
  <w16cid:commentId w16cid:paraId="1F0BE01D" w16cid:durableId="5BDA204E"/>
  <w16cid:commentId w16cid:paraId="3F3983D6" w16cid:durableId="64F8A37A"/>
  <w16cid:commentId w16cid:paraId="6E0EE545" w16cid:durableId="670FE2A1"/>
  <w16cid:commentId w16cid:paraId="26361C07" w16cid:durableId="2553AA21"/>
  <w16cid:commentId w16cid:paraId="6A56606C" w16cid:durableId="6F6E8ECF"/>
  <w16cid:commentId w16cid:paraId="45156B36" w16cid:durableId="6FD8A6DB"/>
  <w16cid:commentId w16cid:paraId="1A984A14" w16cid:durableId="7511E536"/>
  <w16cid:commentId w16cid:paraId="0CBDE73C" w16cid:durableId="0996B3CE"/>
  <w16cid:commentId w16cid:paraId="091B6D6E" w16cid:durableId="046AE9E4"/>
  <w16cid:commentId w16cid:paraId="2427EFFA" w16cid:durableId="06F6216E"/>
  <w16cid:commentId w16cid:paraId="0FC631F7" w16cid:durableId="0A38A84C"/>
  <w16cid:commentId w16cid:paraId="16656439" w16cid:durableId="172A7AD8"/>
  <w16cid:commentId w16cid:paraId="2CA5B7C2" w16cid:durableId="5063200E"/>
  <w16cid:commentId w16cid:paraId="2A7B7561" w16cid:durableId="5098D0B6"/>
  <w16cid:commentId w16cid:paraId="14F816EB" w16cid:durableId="49B135E3"/>
  <w16cid:commentId w16cid:paraId="2703C011" w16cid:durableId="786DFBCB"/>
  <w16cid:commentId w16cid:paraId="149E853C" w16cid:durableId="08FF43D0"/>
  <w16cid:commentId w16cid:paraId="4A599D8D" w16cid:durableId="726CF903"/>
  <w16cid:commentId w16cid:paraId="7C717896" w16cid:durableId="46266B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9A4B9C" w:rsidR="007C7222" w:rsidRDefault="007C7222" w14:paraId="3D0EBEB6" w14:textId="77777777">
      <w:r w:rsidRPr="009A4B9C">
        <w:separator/>
      </w:r>
    </w:p>
  </w:endnote>
  <w:endnote w:type="continuationSeparator" w:id="0">
    <w:p w:rsidRPr="009A4B9C" w:rsidR="007C7222" w:rsidRDefault="007C7222" w14:paraId="00498FED" w14:textId="77777777">
      <w:r w:rsidRPr="009A4B9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Pr="009A4B9C" w:rsidR="00F44618" w:rsidP="00555D40" w:rsidRDefault="00DA1715" w14:paraId="0E6299A6" w14:textId="70FD8C0E">
    <w:pPr>
      <w:pStyle w:val="Piedepgina"/>
      <w:framePr w:wrap="around" w:hAnchor="margin" w:vAnchor="text" w:xAlign="center" w:y="1"/>
      <w:rPr>
        <w:rStyle w:val="Nmerodepgina"/>
      </w:rPr>
    </w:pPr>
    <w:r w:rsidRPr="009A4B9C">
      <w:rPr>
        <w:noProof/>
      </w:rPr>
      <mc:AlternateContent>
        <mc:Choice Requires="wps">
          <w:drawing>
            <wp:anchor distT="0" distB="0" distL="0" distR="0" simplePos="0" relativeHeight="251659264" behindDoc="0" locked="0" layoutInCell="1" allowOverlap="1" wp14:anchorId="49F2F716" wp14:editId="2ABB48D0">
              <wp:simplePos x="635" y="635"/>
              <wp:positionH relativeFrom="page">
                <wp:align>center</wp:align>
              </wp:positionH>
              <wp:positionV relativeFrom="page">
                <wp:align>bottom</wp:align>
              </wp:positionV>
              <wp:extent cx="1720215" cy="345440"/>
              <wp:effectExtent l="0" t="0" r="13335" b="0"/>
              <wp:wrapNone/>
              <wp:docPr id="1929447019" name="Text Box 2" descr="Restricted Use - À usage restrei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20215" cy="345440"/>
                      </a:xfrm>
                      <a:prstGeom prst="rect">
                        <a:avLst/>
                      </a:prstGeom>
                      <a:noFill/>
                      <a:ln>
                        <a:noFill/>
                      </a:ln>
                    </wps:spPr>
                    <wps:txbx>
                      <w:txbxContent>
                        <w:p w:rsidRPr="009A4B9C" w:rsidR="00DA1715" w:rsidP="00DA1715" w:rsidRDefault="00DA1715" w14:paraId="78F9C4CD" w14:textId="20FFD72C">
                          <w:pPr>
                            <w:rPr>
                              <w:rFonts w:ascii="Calibri" w:hAnsi="Calibri" w:eastAsia="Calibri" w:cs="Calibri"/>
                              <w:color w:val="0000FF"/>
                              <w:sz w:val="20"/>
                              <w:szCs w:val="20"/>
                            </w:rPr>
                          </w:pPr>
                          <w:r w:rsidRPr="009A4B9C">
                            <w:rPr>
                              <w:rFonts w:ascii="Calibri" w:hAnsi="Calibri" w:eastAsia="Calibri" w:cs="Calibri"/>
                              <w:color w:val="0000FF"/>
                              <w:sz w:val="20"/>
                              <w:szCs w:val="20"/>
                            </w:rPr>
                            <w:t>Restricted Use - À usage restreint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49F2F716">
              <v:stroke joinstyle="miter"/>
              <v:path gradientshapeok="t" o:connecttype="rect"/>
            </v:shapetype>
            <v:shape id="Text Box 2" style="position:absolute;left:0;text-align:left;margin-left:0;margin-top:0;width:135.45pt;height:27.2pt;z-index:251659264;visibility:visible;mso-wrap-style:none;mso-wrap-distance-left:0;mso-wrap-distance-top:0;mso-wrap-distance-right:0;mso-wrap-distance-bottom:0;mso-position-horizontal:center;mso-position-horizontal-relative:page;mso-position-vertical:bottom;mso-position-vertical-relative:page;v-text-anchor:bottom" alt="Restricted Use - À usage restreint"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">
              <v:textbox style="mso-fit-shape-to-text:t" inset="0,0,0,15pt">
                <w:txbxContent>
                  <w:p w:rsidRPr="009A4B9C" w:rsidR="00DA1715" w:rsidP="00DA1715" w:rsidRDefault="00DA1715" w14:paraId="78F9C4CD" w14:textId="20FFD72C">
                    <w:pPr>
                      <w:rPr>
                        <w:rFonts w:ascii="Calibri" w:hAnsi="Calibri" w:eastAsia="Calibri" w:cs="Calibri"/>
                        <w:color w:val="0000FF"/>
                        <w:sz w:val="20"/>
                        <w:szCs w:val="20"/>
                      </w:rPr>
                    </w:pPr>
                    <w:proofErr w:type="spellStart"/>
                    <w:r w:rsidRPr="009A4B9C">
                      <w:rPr>
                        <w:rFonts w:ascii="Calibri" w:hAnsi="Calibri" w:eastAsia="Calibri" w:cs="Calibri"/>
                        <w:color w:val="0000FF"/>
                        <w:sz w:val="20"/>
                        <w:szCs w:val="20"/>
                      </w:rPr>
                      <w:t>Restricted</w:t>
                    </w:r>
                    <w:proofErr w:type="spellEnd"/>
                    <w:r w:rsidRPr="009A4B9C">
                      <w:rPr>
                        <w:rFonts w:ascii="Calibri" w:hAnsi="Calibri" w:eastAsia="Calibri" w:cs="Calibri"/>
                        <w:color w:val="0000FF"/>
                        <w:sz w:val="20"/>
                        <w:szCs w:val="20"/>
                      </w:rPr>
                      <w:t xml:space="preserve"> Use - À </w:t>
                    </w:r>
                    <w:proofErr w:type="spellStart"/>
                    <w:r w:rsidRPr="009A4B9C">
                      <w:rPr>
                        <w:rFonts w:ascii="Calibri" w:hAnsi="Calibri" w:eastAsia="Calibri" w:cs="Calibri"/>
                        <w:color w:val="0000FF"/>
                        <w:sz w:val="20"/>
                        <w:szCs w:val="20"/>
                      </w:rPr>
                      <w:t>usage</w:t>
                    </w:r>
                    <w:proofErr w:type="spellEnd"/>
                    <w:r w:rsidRPr="009A4B9C">
                      <w:rPr>
                        <w:rFonts w:ascii="Calibri" w:hAnsi="Calibri" w:eastAsia="Calibri" w:cs="Calibri"/>
                        <w:color w:val="0000FF"/>
                        <w:sz w:val="20"/>
                        <w:szCs w:val="20"/>
                      </w:rPr>
                      <w:t xml:space="preserve"> </w:t>
                    </w:r>
                    <w:proofErr w:type="spellStart"/>
                    <w:r w:rsidRPr="009A4B9C">
                      <w:rPr>
                        <w:rFonts w:ascii="Calibri" w:hAnsi="Calibri" w:eastAsia="Calibri" w:cs="Calibri"/>
                        <w:color w:val="0000FF"/>
                        <w:sz w:val="20"/>
                        <w:szCs w:val="20"/>
                      </w:rPr>
                      <w:t>restreint</w:t>
                    </w:r>
                    <w:proofErr w:type="spellEnd"/>
                  </w:p>
                </w:txbxContent>
              </v:textbox>
              <w10:wrap anchorx="page" anchory="page"/>
            </v:shape>
          </w:pict>
        </mc:Fallback>
      </mc:AlternateContent>
    </w:r>
    <w:r w:rsidRPr="009A4B9C" w:rsidR="00F44618">
      <w:rPr>
        <w:rStyle w:val="Nmerodepgina"/>
      </w:rPr>
      <w:fldChar w:fldCharType="begin"/>
    </w:r>
    <w:r w:rsidRPr="009A4B9C" w:rsidR="00F44618">
      <w:rPr>
        <w:rStyle w:val="Nmerodepgina"/>
      </w:rPr>
      <w:instrText xml:space="preserve">PAGE  </w:instrText>
    </w:r>
    <w:r w:rsidRPr="009A4B9C" w:rsidR="00F44618">
      <w:rPr>
        <w:rStyle w:val="Nmerodepgina"/>
      </w:rPr>
      <w:fldChar w:fldCharType="separate"/>
    </w:r>
    <w:r w:rsidRPr="009A4B9C" w:rsidR="00F44618">
      <w:rPr>
        <w:rStyle w:val="Nmerodepgina"/>
      </w:rPr>
      <w:t>7</w:t>
    </w:r>
    <w:r w:rsidRPr="009A4B9C" w:rsidR="00F44618">
      <w:rPr>
        <w:rStyle w:val="Nmerodepgina"/>
      </w:rPr>
      <w:fldChar w:fldCharType="end"/>
    </w:r>
  </w:p>
  <w:p w:rsidRPr="009A4B9C" w:rsidR="00F44618" w:rsidRDefault="00F44618" w14:paraId="0E6299A7"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Pr="009A4B9C" w:rsidR="00F44618" w:rsidP="00E07192" w:rsidRDefault="00DA1715" w14:paraId="0E6299A8" w14:textId="09B5B4FE">
    <w:pPr>
      <w:pStyle w:val="Piedepgina"/>
      <w:framePr w:wrap="around" w:hAnchor="margin" w:vAnchor="text" w:xAlign="center" w:y="1"/>
      <w:rPr>
        <w:rStyle w:val="Nmerodepgina"/>
      </w:rPr>
    </w:pPr>
    <w:r w:rsidRPr="009A4B9C">
      <w:rPr>
        <w:noProof/>
      </w:rPr>
      <mc:AlternateContent>
        <mc:Choice Requires="wps">
          <w:drawing>
            <wp:anchor distT="0" distB="0" distL="0" distR="0" simplePos="0" relativeHeight="251660288" behindDoc="0" locked="0" layoutInCell="1" allowOverlap="1" wp14:anchorId="1AED34A4" wp14:editId="3523A5A5">
              <wp:simplePos x="3729162" y="9740348"/>
              <wp:positionH relativeFrom="page">
                <wp:align>center</wp:align>
              </wp:positionH>
              <wp:positionV relativeFrom="page">
                <wp:align>bottom</wp:align>
              </wp:positionV>
              <wp:extent cx="1720215" cy="345440"/>
              <wp:effectExtent l="0" t="0" r="13335" b="0"/>
              <wp:wrapNone/>
              <wp:docPr id="1894893128" name="Text Box 3" descr="Restricted Use - À usage restrei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20215" cy="345440"/>
                      </a:xfrm>
                      <a:prstGeom prst="rect">
                        <a:avLst/>
                      </a:prstGeom>
                      <a:noFill/>
                      <a:ln>
                        <a:noFill/>
                      </a:ln>
                    </wps:spPr>
                    <wps:txbx>
                      <w:txbxContent>
                        <w:p w:rsidRPr="009A4B9C" w:rsidR="00DA1715" w:rsidP="00DA1715" w:rsidRDefault="00DA1715" w14:paraId="1E62E53A" w14:textId="5300B5EA">
                          <w:pPr>
                            <w:rPr>
                              <w:rFonts w:ascii="Calibri" w:hAnsi="Calibri" w:eastAsia="Calibri" w:cs="Calibri"/>
                              <w:color w:val="0000FF"/>
                              <w:sz w:val="20"/>
                              <w:szCs w:val="20"/>
                            </w:rPr>
                          </w:pPr>
                          <w:r w:rsidRPr="009A4B9C">
                            <w:rPr>
                              <w:rFonts w:ascii="Calibri" w:hAnsi="Calibri" w:eastAsia="Calibri" w:cs="Calibri"/>
                              <w:color w:val="0000FF"/>
                              <w:sz w:val="20"/>
                              <w:szCs w:val="20"/>
                            </w:rPr>
                            <w:t>Restricted Use - À usage restreint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1AED34A4">
              <v:stroke joinstyle="miter"/>
              <v:path gradientshapeok="t" o:connecttype="rect"/>
            </v:shapetype>
            <v:shape id="Text Box 3" style="position:absolute;left:0;text-align:left;margin-left:0;margin-top:0;width:135.45pt;height:27.2pt;z-index:251660288;visibility:visible;mso-wrap-style:none;mso-wrap-distance-left:0;mso-wrap-distance-top:0;mso-wrap-distance-right:0;mso-wrap-distance-bottom:0;mso-position-horizontal:center;mso-position-horizontal-relative:page;mso-position-vertical:bottom;mso-position-vertical-relative:page;v-text-anchor:bottom" alt="Restricted Use - À usage restreint"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">
              <v:textbox style="mso-fit-shape-to-text:t" inset="0,0,0,15pt">
                <w:txbxContent>
                  <w:p w:rsidRPr="009A4B9C" w:rsidR="00DA1715" w:rsidP="00DA1715" w:rsidRDefault="00DA1715" w14:paraId="1E62E53A" w14:textId="5300B5EA">
                    <w:pPr>
                      <w:rPr>
                        <w:rFonts w:ascii="Calibri" w:hAnsi="Calibri" w:eastAsia="Calibri" w:cs="Calibri"/>
                        <w:color w:val="0000FF"/>
                        <w:sz w:val="20"/>
                        <w:szCs w:val="20"/>
                      </w:rPr>
                    </w:pPr>
                    <w:proofErr w:type="spellStart"/>
                    <w:r w:rsidRPr="009A4B9C">
                      <w:rPr>
                        <w:rFonts w:ascii="Calibri" w:hAnsi="Calibri" w:eastAsia="Calibri" w:cs="Calibri"/>
                        <w:color w:val="0000FF"/>
                        <w:sz w:val="20"/>
                        <w:szCs w:val="20"/>
                      </w:rPr>
                      <w:t>Restricted</w:t>
                    </w:r>
                    <w:proofErr w:type="spellEnd"/>
                    <w:r w:rsidRPr="009A4B9C">
                      <w:rPr>
                        <w:rFonts w:ascii="Calibri" w:hAnsi="Calibri" w:eastAsia="Calibri" w:cs="Calibri"/>
                        <w:color w:val="0000FF"/>
                        <w:sz w:val="20"/>
                        <w:szCs w:val="20"/>
                      </w:rPr>
                      <w:t xml:space="preserve"> Use - À </w:t>
                    </w:r>
                    <w:proofErr w:type="spellStart"/>
                    <w:r w:rsidRPr="009A4B9C">
                      <w:rPr>
                        <w:rFonts w:ascii="Calibri" w:hAnsi="Calibri" w:eastAsia="Calibri" w:cs="Calibri"/>
                        <w:color w:val="0000FF"/>
                        <w:sz w:val="20"/>
                        <w:szCs w:val="20"/>
                      </w:rPr>
                      <w:t>usage</w:t>
                    </w:r>
                    <w:proofErr w:type="spellEnd"/>
                    <w:r w:rsidRPr="009A4B9C">
                      <w:rPr>
                        <w:rFonts w:ascii="Calibri" w:hAnsi="Calibri" w:eastAsia="Calibri" w:cs="Calibri"/>
                        <w:color w:val="0000FF"/>
                        <w:sz w:val="20"/>
                        <w:szCs w:val="20"/>
                      </w:rPr>
                      <w:t xml:space="preserve"> </w:t>
                    </w:r>
                    <w:proofErr w:type="spellStart"/>
                    <w:r w:rsidRPr="009A4B9C">
                      <w:rPr>
                        <w:rFonts w:ascii="Calibri" w:hAnsi="Calibri" w:eastAsia="Calibri" w:cs="Calibri"/>
                        <w:color w:val="0000FF"/>
                        <w:sz w:val="20"/>
                        <w:szCs w:val="20"/>
                      </w:rPr>
                      <w:t>restreint</w:t>
                    </w:r>
                    <w:proofErr w:type="spellEnd"/>
                  </w:p>
                </w:txbxContent>
              </v:textbox>
              <w10:wrap anchorx="page" anchory="page"/>
            </v:shape>
          </w:pict>
        </mc:Fallback>
      </mc:AlternateContent>
    </w:r>
    <w:r w:rsidRPr="009A4B9C" w:rsidR="00F44618">
      <w:rPr>
        <w:rStyle w:val="Nmerodepgina"/>
      </w:rPr>
      <w:fldChar w:fldCharType="begin"/>
    </w:r>
    <w:r w:rsidRPr="009A4B9C" w:rsidR="00F44618">
      <w:rPr>
        <w:rStyle w:val="Nmerodepgina"/>
      </w:rPr>
      <w:instrText xml:space="preserve">PAGE  </w:instrText>
    </w:r>
    <w:r w:rsidRPr="009A4B9C" w:rsidR="00F44618">
      <w:rPr>
        <w:rStyle w:val="Nmerodepgina"/>
      </w:rPr>
      <w:fldChar w:fldCharType="separate"/>
    </w:r>
    <w:r w:rsidRPr="009A4B9C" w:rsidR="001743AB">
      <w:rPr>
        <w:rStyle w:val="Nmerodepgina"/>
      </w:rPr>
      <w:t>2</w:t>
    </w:r>
    <w:r w:rsidRPr="009A4B9C" w:rsidR="00F44618">
      <w:rPr>
        <w:rStyle w:val="Nmerodepgina"/>
      </w:rPr>
      <w:fldChar w:fldCharType="end"/>
    </w:r>
  </w:p>
  <w:p w:rsidRPr="009A4B9C" w:rsidR="00F44618" w:rsidP="00555D40" w:rsidRDefault="00F44618" w14:paraId="0E6299A9" w14:textId="7777777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Pr="009A4B9C" w:rsidR="00DA1715" w:rsidRDefault="00DA1715" w14:paraId="6BEF3F61" w14:textId="05DCD192">
    <w:pPr>
      <w:pStyle w:val="Piedepgina"/>
    </w:pPr>
    <w:r w:rsidRPr="009A4B9C">
      <w:rPr>
        <w:noProof/>
      </w:rPr>
      <mc:AlternateContent>
        <mc:Choice Requires="wps">
          <w:drawing>
            <wp:anchor distT="0" distB="0" distL="0" distR="0" simplePos="0" relativeHeight="251658240" behindDoc="0" locked="0" layoutInCell="1" allowOverlap="1" wp14:anchorId="03608D0F" wp14:editId="2301DAE4">
              <wp:simplePos x="635" y="635"/>
              <wp:positionH relativeFrom="page">
                <wp:align>center</wp:align>
              </wp:positionH>
              <wp:positionV relativeFrom="page">
                <wp:align>bottom</wp:align>
              </wp:positionV>
              <wp:extent cx="1720215" cy="345440"/>
              <wp:effectExtent l="0" t="0" r="13335" b="0"/>
              <wp:wrapNone/>
              <wp:docPr id="49232788" name="Text Box 1" descr="Restricted Use - À usage restrei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20215" cy="345440"/>
                      </a:xfrm>
                      <a:prstGeom prst="rect">
                        <a:avLst/>
                      </a:prstGeom>
                      <a:noFill/>
                      <a:ln>
                        <a:noFill/>
                      </a:ln>
                    </wps:spPr>
                    <wps:txbx>
                      <w:txbxContent>
                        <w:p w:rsidRPr="009A4B9C" w:rsidR="00DA1715" w:rsidP="00DA1715" w:rsidRDefault="00DA1715" w14:paraId="37F32268" w14:textId="057BB64B">
                          <w:pPr>
                            <w:rPr>
                              <w:rFonts w:ascii="Calibri" w:hAnsi="Calibri" w:eastAsia="Calibri" w:cs="Calibri"/>
                              <w:color w:val="0000FF"/>
                              <w:sz w:val="20"/>
                              <w:szCs w:val="20"/>
                            </w:rPr>
                          </w:pPr>
                          <w:r w:rsidRPr="009A4B9C">
                            <w:rPr>
                              <w:rFonts w:ascii="Calibri" w:hAnsi="Calibri" w:eastAsia="Calibri" w:cs="Calibri"/>
                              <w:color w:val="0000FF"/>
                              <w:sz w:val="20"/>
                              <w:szCs w:val="20"/>
                            </w:rPr>
                            <w:t>Restricted Use - À usage restreint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03608D0F">
              <v:stroke joinstyle="miter"/>
              <v:path gradientshapeok="t" o:connecttype="rect"/>
            </v:shapetype>
            <v:shape id="Text Box 1" style="position:absolute;left:0;text-align:left;margin-left:0;margin-top:0;width:135.45pt;height:27.2pt;z-index:251658240;visibility:visible;mso-wrap-style:none;mso-wrap-distance-left:0;mso-wrap-distance-top:0;mso-wrap-distance-right:0;mso-wrap-distance-bottom:0;mso-position-horizontal:center;mso-position-horizontal-relative:page;mso-position-vertical:bottom;mso-position-vertical-relative:page;v-text-anchor:bottom" alt="Restricted Use - À usage restreint"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">
              <v:textbox style="mso-fit-shape-to-text:t" inset="0,0,0,15pt">
                <w:txbxContent>
                  <w:p w:rsidRPr="009A4B9C" w:rsidR="00DA1715" w:rsidP="00DA1715" w:rsidRDefault="00DA1715" w14:paraId="37F32268" w14:textId="057BB64B">
                    <w:pPr>
                      <w:rPr>
                        <w:rFonts w:ascii="Calibri" w:hAnsi="Calibri" w:eastAsia="Calibri" w:cs="Calibri"/>
                        <w:color w:val="0000FF"/>
                        <w:sz w:val="20"/>
                        <w:szCs w:val="20"/>
                      </w:rPr>
                    </w:pPr>
                    <w:proofErr w:type="spellStart"/>
                    <w:r w:rsidRPr="009A4B9C">
                      <w:rPr>
                        <w:rFonts w:ascii="Calibri" w:hAnsi="Calibri" w:eastAsia="Calibri" w:cs="Calibri"/>
                        <w:color w:val="0000FF"/>
                        <w:sz w:val="20"/>
                        <w:szCs w:val="20"/>
                      </w:rPr>
                      <w:t>Restricted</w:t>
                    </w:r>
                    <w:proofErr w:type="spellEnd"/>
                    <w:r w:rsidRPr="009A4B9C">
                      <w:rPr>
                        <w:rFonts w:ascii="Calibri" w:hAnsi="Calibri" w:eastAsia="Calibri" w:cs="Calibri"/>
                        <w:color w:val="0000FF"/>
                        <w:sz w:val="20"/>
                        <w:szCs w:val="20"/>
                      </w:rPr>
                      <w:t xml:space="preserve"> Use - À </w:t>
                    </w:r>
                    <w:proofErr w:type="spellStart"/>
                    <w:r w:rsidRPr="009A4B9C">
                      <w:rPr>
                        <w:rFonts w:ascii="Calibri" w:hAnsi="Calibri" w:eastAsia="Calibri" w:cs="Calibri"/>
                        <w:color w:val="0000FF"/>
                        <w:sz w:val="20"/>
                        <w:szCs w:val="20"/>
                      </w:rPr>
                      <w:t>usage</w:t>
                    </w:r>
                    <w:proofErr w:type="spellEnd"/>
                    <w:r w:rsidRPr="009A4B9C">
                      <w:rPr>
                        <w:rFonts w:ascii="Calibri" w:hAnsi="Calibri" w:eastAsia="Calibri" w:cs="Calibri"/>
                        <w:color w:val="0000FF"/>
                        <w:sz w:val="20"/>
                        <w:szCs w:val="20"/>
                      </w:rPr>
                      <w:t xml:space="preserve"> </w:t>
                    </w:r>
                    <w:proofErr w:type="spellStart"/>
                    <w:r w:rsidRPr="009A4B9C">
                      <w:rPr>
                        <w:rFonts w:ascii="Calibri" w:hAnsi="Calibri" w:eastAsia="Calibri" w:cs="Calibri"/>
                        <w:color w:val="0000FF"/>
                        <w:sz w:val="20"/>
                        <w:szCs w:val="20"/>
                      </w:rPr>
                      <w:t>restreint</w:t>
                    </w:r>
                    <w:proofErr w:type="spellEnd"/>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9A4B9C" w:rsidR="007C7222" w:rsidRDefault="007C7222" w14:paraId="52AFF922" w14:textId="77777777">
      <w:r w:rsidRPr="009A4B9C">
        <w:separator/>
      </w:r>
    </w:p>
  </w:footnote>
  <w:footnote w:type="continuationSeparator" w:id="0">
    <w:p w:rsidRPr="009A4B9C" w:rsidR="007C7222" w:rsidRDefault="007C7222" w14:paraId="3B92714C" w14:textId="77777777">
      <w:r w:rsidRPr="009A4B9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A4B9C" w:rsidR="00F44618" w:rsidRDefault="00F44618" w14:paraId="0E6299A5" w14:textId="77777777">
    <w:pPr>
      <w:pStyle w:val="Encabezado"/>
    </w:pPr>
    <w:r w:rsidRPr="009A4B9C">
      <w:t>AAA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9A4B9C" w:rsidR="00F44618" w:rsidP="00604761" w:rsidRDefault="00F44618" w14:paraId="53658422" w14:textId="65E6B3C9">
    <w:pPr>
      <w:pStyle w:val="Encabezado"/>
      <w:spacing w:after="240"/>
      <w:jc w:val="left"/>
    </w:pPr>
    <w:r w:rsidRPr="009A4B9C">
      <w:rPr>
        <w:noProof/>
        <w:lang w:eastAsia="en-GB"/>
      </w:rPr>
      <w:drawing>
        <wp:inline distT="0" distB="0" distL="0" distR="0" wp14:anchorId="0D60CDA8" wp14:editId="5795E74D">
          <wp:extent cx="1547446" cy="472018"/>
          <wp:effectExtent l="0" t="0" r="0" b="0"/>
          <wp:docPr id="1133941317" name="Picture 3" descr="OECD Legal Instru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ECD Legal Instruments"/>
                  <pic:cNvPicPr>
                    <a:picLocks noChangeAspect="1" noChangeArrowheads="1"/>
                  </pic:cNvPicPr>
                </pic:nvPicPr>
                <pic:blipFill rotWithShape="1">
                  <a:blip r:embed="rId1">
                    <a:extLst>
                      <a:ext uri="{28A0092B-C50C-407E-A947-70E740481C1C}">
                        <a14:useLocalDpi xmlns:a14="http://schemas.microsoft.com/office/drawing/2010/main" val="0"/>
                      </a:ext>
                    </a:extLst>
                  </a:blip>
                  <a:srcRect t="21943" b="21978"/>
                  <a:stretch/>
                </pic:blipFill>
                <pic:spPr bwMode="auto">
                  <a:xfrm>
                    <a:off x="0" y="0"/>
                    <a:ext cx="1574433" cy="48025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84">
    <w:nsid w:val="29c3f291"/>
    <w:multiLevelType xmlns:w="http://schemas.openxmlformats.org/wordprocessingml/2006/main" w:val="multilevel"/>
    <w:lvl xmlns:w="http://schemas.openxmlformats.org/wordprocessingml/2006/main" w:ilvl="0">
      <w:start w:val="1"/>
      <w:numFmt w:val="decimal"/>
      <w:lvlText w:val="%1."/>
      <w:lvlJc w:val="left"/>
      <w:pPr>
        <w:ind w:left="408" w:hanging="408"/>
      </w:pPr>
    </w:lvl>
    <w:lvl xmlns:w="http://schemas.openxmlformats.org/wordprocessingml/2006/main" w:ilvl="1">
      <w:start w:val="1"/>
      <w:numFmt w:val="lowerLetter"/>
      <w:lvlText w:val="%2."/>
      <w:lvlJc w:val="left"/>
      <w:pPr>
        <w:ind w:left="1488" w:hanging="360"/>
      </w:pPr>
    </w:lvl>
    <w:lvl xmlns:w="http://schemas.openxmlformats.org/wordprocessingml/2006/main" w:ilvl="2">
      <w:start w:val="1"/>
      <w:numFmt w:val="lowerRoman"/>
      <w:lvlText w:val="%3."/>
      <w:lvlJc w:val="right"/>
      <w:pPr>
        <w:ind w:left="2208" w:hanging="180"/>
      </w:pPr>
    </w:lvl>
    <w:lvl xmlns:w="http://schemas.openxmlformats.org/wordprocessingml/2006/main" w:ilvl="3">
      <w:start w:val="1"/>
      <w:numFmt w:val="decimal"/>
      <w:lvlText w:val="%4."/>
      <w:lvlJc w:val="left"/>
      <w:pPr>
        <w:ind w:left="2928" w:hanging="360"/>
      </w:pPr>
    </w:lvl>
    <w:lvl xmlns:w="http://schemas.openxmlformats.org/wordprocessingml/2006/main" w:ilvl="4">
      <w:start w:val="1"/>
      <w:numFmt w:val="lowerLetter"/>
      <w:lvlText w:val="%5."/>
      <w:lvlJc w:val="left"/>
      <w:pPr>
        <w:ind w:left="3648" w:hanging="360"/>
      </w:pPr>
    </w:lvl>
    <w:lvl xmlns:w="http://schemas.openxmlformats.org/wordprocessingml/2006/main" w:ilvl="5">
      <w:start w:val="1"/>
      <w:numFmt w:val="lowerRoman"/>
      <w:lvlText w:val="%6."/>
      <w:lvlJc w:val="right"/>
      <w:pPr>
        <w:ind w:left="4368" w:hanging="180"/>
      </w:pPr>
    </w:lvl>
    <w:lvl xmlns:w="http://schemas.openxmlformats.org/wordprocessingml/2006/main" w:ilvl="6">
      <w:start w:val="1"/>
      <w:numFmt w:val="decimal"/>
      <w:lvlText w:val="%7."/>
      <w:lvlJc w:val="left"/>
      <w:pPr>
        <w:ind w:left="5088" w:hanging="360"/>
      </w:pPr>
    </w:lvl>
    <w:lvl xmlns:w="http://schemas.openxmlformats.org/wordprocessingml/2006/main" w:ilvl="7">
      <w:start w:val="1"/>
      <w:numFmt w:val="lowerLetter"/>
      <w:lvlText w:val="%8."/>
      <w:lvlJc w:val="left"/>
      <w:pPr>
        <w:ind w:left="5808" w:hanging="360"/>
      </w:pPr>
    </w:lvl>
    <w:lvl xmlns:w="http://schemas.openxmlformats.org/wordprocessingml/2006/main" w:ilvl="8">
      <w:start w:val="1"/>
      <w:numFmt w:val="lowerRoman"/>
      <w:lvlText w:val="%9."/>
      <w:lvlJc w:val="right"/>
      <w:pPr>
        <w:ind w:left="6528" w:hanging="180"/>
      </w:pPr>
    </w:lvl>
  </w:abstractNum>
  <w:abstractNum xmlns:w="http://schemas.openxmlformats.org/wordprocessingml/2006/main" w:abstractNumId="183">
    <w:nsid w:val="67325d8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2">
    <w:nsid w:val="51f1f69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1">
    <w:nsid w:val="86ea49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0">
    <w:nsid w:val="4a4b005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9">
    <w:nsid w:val="6b313d9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8">
    <w:nsid w:val="296311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7">
    <w:nsid w:val="76234d5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6">
    <w:nsid w:val="3a8a6f8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10C6569"/>
    <w:multiLevelType w:val="hybridMultilevel"/>
    <w:tmpl w:val="8C1EF096"/>
    <w:lvl w:ilvl="0" w:tplc="60ACFD7C">
      <w:start w:val="1"/>
      <w:numFmt w:val="bullet"/>
      <w:lvlText w:val=""/>
      <w:lvlJc w:val="left"/>
      <w:pPr>
        <w:ind w:left="1020" w:hanging="360"/>
      </w:pPr>
      <w:rPr>
        <w:rFonts w:ascii="Symbol" w:hAnsi="Symbol"/>
      </w:rPr>
    </w:lvl>
    <w:lvl w:ilvl="1" w:tplc="3CBE97CC">
      <w:start w:val="1"/>
      <w:numFmt w:val="bullet"/>
      <w:lvlText w:val=""/>
      <w:lvlJc w:val="left"/>
      <w:pPr>
        <w:ind w:left="1020" w:hanging="360"/>
      </w:pPr>
      <w:rPr>
        <w:rFonts w:ascii="Symbol" w:hAnsi="Symbol"/>
      </w:rPr>
    </w:lvl>
    <w:lvl w:ilvl="2" w:tplc="0646067A">
      <w:start w:val="1"/>
      <w:numFmt w:val="bullet"/>
      <w:lvlText w:val=""/>
      <w:lvlJc w:val="left"/>
      <w:pPr>
        <w:ind w:left="1020" w:hanging="360"/>
      </w:pPr>
      <w:rPr>
        <w:rFonts w:ascii="Symbol" w:hAnsi="Symbol"/>
      </w:rPr>
    </w:lvl>
    <w:lvl w:ilvl="3" w:tplc="C25E1D80">
      <w:start w:val="1"/>
      <w:numFmt w:val="bullet"/>
      <w:lvlText w:val=""/>
      <w:lvlJc w:val="left"/>
      <w:pPr>
        <w:ind w:left="1020" w:hanging="360"/>
      </w:pPr>
      <w:rPr>
        <w:rFonts w:ascii="Symbol" w:hAnsi="Symbol"/>
      </w:rPr>
    </w:lvl>
    <w:lvl w:ilvl="4" w:tplc="042A2610">
      <w:start w:val="1"/>
      <w:numFmt w:val="bullet"/>
      <w:lvlText w:val=""/>
      <w:lvlJc w:val="left"/>
      <w:pPr>
        <w:ind w:left="1020" w:hanging="360"/>
      </w:pPr>
      <w:rPr>
        <w:rFonts w:ascii="Symbol" w:hAnsi="Symbol"/>
      </w:rPr>
    </w:lvl>
    <w:lvl w:ilvl="5" w:tplc="84345814">
      <w:start w:val="1"/>
      <w:numFmt w:val="bullet"/>
      <w:lvlText w:val=""/>
      <w:lvlJc w:val="left"/>
      <w:pPr>
        <w:ind w:left="1020" w:hanging="360"/>
      </w:pPr>
      <w:rPr>
        <w:rFonts w:ascii="Symbol" w:hAnsi="Symbol"/>
      </w:rPr>
    </w:lvl>
    <w:lvl w:ilvl="6" w:tplc="66DC8A56">
      <w:start w:val="1"/>
      <w:numFmt w:val="bullet"/>
      <w:lvlText w:val=""/>
      <w:lvlJc w:val="left"/>
      <w:pPr>
        <w:ind w:left="1020" w:hanging="360"/>
      </w:pPr>
      <w:rPr>
        <w:rFonts w:ascii="Symbol" w:hAnsi="Symbol"/>
      </w:rPr>
    </w:lvl>
    <w:lvl w:ilvl="7" w:tplc="A4F2632E">
      <w:start w:val="1"/>
      <w:numFmt w:val="bullet"/>
      <w:lvlText w:val=""/>
      <w:lvlJc w:val="left"/>
      <w:pPr>
        <w:ind w:left="1020" w:hanging="360"/>
      </w:pPr>
      <w:rPr>
        <w:rFonts w:ascii="Symbol" w:hAnsi="Symbol"/>
      </w:rPr>
    </w:lvl>
    <w:lvl w:ilvl="8" w:tplc="7506017A">
      <w:start w:val="1"/>
      <w:numFmt w:val="bullet"/>
      <w:lvlText w:val=""/>
      <w:lvlJc w:val="left"/>
      <w:pPr>
        <w:ind w:left="1020" w:hanging="360"/>
      </w:pPr>
      <w:rPr>
        <w:rFonts w:ascii="Symbol" w:hAnsi="Symbol"/>
      </w:rPr>
    </w:lvl>
  </w:abstractNum>
  <w:abstractNum w:abstractNumId="1" w15:restartNumberingAfterBreak="0">
    <w:nsid w:val="01AE2B6C"/>
    <w:multiLevelType w:val="hybridMultilevel"/>
    <w:tmpl w:val="FA2C1B06"/>
    <w:lvl w:ilvl="0" w:tplc="11043FCE">
      <w:start w:val="1"/>
      <w:numFmt w:val="bullet"/>
      <w:lvlText w:val=""/>
      <w:lvlJc w:val="left"/>
      <w:pPr>
        <w:ind w:left="1020" w:hanging="360"/>
      </w:pPr>
      <w:rPr>
        <w:rFonts w:ascii="Symbol" w:hAnsi="Symbol"/>
      </w:rPr>
    </w:lvl>
    <w:lvl w:ilvl="1" w:tplc="47EC8AA0">
      <w:start w:val="1"/>
      <w:numFmt w:val="bullet"/>
      <w:lvlText w:val=""/>
      <w:lvlJc w:val="left"/>
      <w:pPr>
        <w:ind w:left="1020" w:hanging="360"/>
      </w:pPr>
      <w:rPr>
        <w:rFonts w:ascii="Symbol" w:hAnsi="Symbol"/>
      </w:rPr>
    </w:lvl>
    <w:lvl w:ilvl="2" w:tplc="A9802EEE">
      <w:start w:val="1"/>
      <w:numFmt w:val="bullet"/>
      <w:lvlText w:val=""/>
      <w:lvlJc w:val="left"/>
      <w:pPr>
        <w:ind w:left="1020" w:hanging="360"/>
      </w:pPr>
      <w:rPr>
        <w:rFonts w:ascii="Symbol" w:hAnsi="Symbol"/>
      </w:rPr>
    </w:lvl>
    <w:lvl w:ilvl="3" w:tplc="A8F401C0">
      <w:start w:val="1"/>
      <w:numFmt w:val="bullet"/>
      <w:lvlText w:val=""/>
      <w:lvlJc w:val="left"/>
      <w:pPr>
        <w:ind w:left="1020" w:hanging="360"/>
      </w:pPr>
      <w:rPr>
        <w:rFonts w:ascii="Symbol" w:hAnsi="Symbol"/>
      </w:rPr>
    </w:lvl>
    <w:lvl w:ilvl="4" w:tplc="69EA98A4">
      <w:start w:val="1"/>
      <w:numFmt w:val="bullet"/>
      <w:lvlText w:val=""/>
      <w:lvlJc w:val="left"/>
      <w:pPr>
        <w:ind w:left="1020" w:hanging="360"/>
      </w:pPr>
      <w:rPr>
        <w:rFonts w:ascii="Symbol" w:hAnsi="Symbol"/>
      </w:rPr>
    </w:lvl>
    <w:lvl w:ilvl="5" w:tplc="779C1B28">
      <w:start w:val="1"/>
      <w:numFmt w:val="bullet"/>
      <w:lvlText w:val=""/>
      <w:lvlJc w:val="left"/>
      <w:pPr>
        <w:ind w:left="1020" w:hanging="360"/>
      </w:pPr>
      <w:rPr>
        <w:rFonts w:ascii="Symbol" w:hAnsi="Symbol"/>
      </w:rPr>
    </w:lvl>
    <w:lvl w:ilvl="6" w:tplc="339C4E74">
      <w:start w:val="1"/>
      <w:numFmt w:val="bullet"/>
      <w:lvlText w:val=""/>
      <w:lvlJc w:val="left"/>
      <w:pPr>
        <w:ind w:left="1020" w:hanging="360"/>
      </w:pPr>
      <w:rPr>
        <w:rFonts w:ascii="Symbol" w:hAnsi="Symbol"/>
      </w:rPr>
    </w:lvl>
    <w:lvl w:ilvl="7" w:tplc="2272E988">
      <w:start w:val="1"/>
      <w:numFmt w:val="bullet"/>
      <w:lvlText w:val=""/>
      <w:lvlJc w:val="left"/>
      <w:pPr>
        <w:ind w:left="1020" w:hanging="360"/>
      </w:pPr>
      <w:rPr>
        <w:rFonts w:ascii="Symbol" w:hAnsi="Symbol"/>
      </w:rPr>
    </w:lvl>
    <w:lvl w:ilvl="8" w:tplc="9B06AC36">
      <w:start w:val="1"/>
      <w:numFmt w:val="bullet"/>
      <w:lvlText w:val=""/>
      <w:lvlJc w:val="left"/>
      <w:pPr>
        <w:ind w:left="1020" w:hanging="360"/>
      </w:pPr>
      <w:rPr>
        <w:rFonts w:ascii="Symbol" w:hAnsi="Symbol"/>
      </w:rPr>
    </w:lvl>
  </w:abstractNum>
  <w:abstractNum w:abstractNumId="2" w15:restartNumberingAfterBreak="0">
    <w:nsid w:val="03DE1D77"/>
    <w:multiLevelType w:val="hybridMultilevel"/>
    <w:tmpl w:val="25B61828"/>
    <w:lvl w:ilvl="0" w:tplc="17428516">
      <w:start w:val="1"/>
      <w:numFmt w:val="bullet"/>
      <w:lvlText w:val=""/>
      <w:lvlJc w:val="left"/>
      <w:pPr>
        <w:ind w:left="1020" w:hanging="360"/>
      </w:pPr>
      <w:rPr>
        <w:rFonts w:ascii="Symbol" w:hAnsi="Symbol"/>
      </w:rPr>
    </w:lvl>
    <w:lvl w:ilvl="1" w:tplc="1DAE0B82">
      <w:start w:val="1"/>
      <w:numFmt w:val="bullet"/>
      <w:lvlText w:val=""/>
      <w:lvlJc w:val="left"/>
      <w:pPr>
        <w:ind w:left="1020" w:hanging="360"/>
      </w:pPr>
      <w:rPr>
        <w:rFonts w:ascii="Symbol" w:hAnsi="Symbol"/>
      </w:rPr>
    </w:lvl>
    <w:lvl w:ilvl="2" w:tplc="E9C6F506">
      <w:start w:val="1"/>
      <w:numFmt w:val="bullet"/>
      <w:lvlText w:val=""/>
      <w:lvlJc w:val="left"/>
      <w:pPr>
        <w:ind w:left="1020" w:hanging="360"/>
      </w:pPr>
      <w:rPr>
        <w:rFonts w:ascii="Symbol" w:hAnsi="Symbol"/>
      </w:rPr>
    </w:lvl>
    <w:lvl w:ilvl="3" w:tplc="751C472C">
      <w:start w:val="1"/>
      <w:numFmt w:val="bullet"/>
      <w:lvlText w:val=""/>
      <w:lvlJc w:val="left"/>
      <w:pPr>
        <w:ind w:left="1020" w:hanging="360"/>
      </w:pPr>
      <w:rPr>
        <w:rFonts w:ascii="Symbol" w:hAnsi="Symbol"/>
      </w:rPr>
    </w:lvl>
    <w:lvl w:ilvl="4" w:tplc="DB2CA13E">
      <w:start w:val="1"/>
      <w:numFmt w:val="bullet"/>
      <w:lvlText w:val=""/>
      <w:lvlJc w:val="left"/>
      <w:pPr>
        <w:ind w:left="1020" w:hanging="360"/>
      </w:pPr>
      <w:rPr>
        <w:rFonts w:ascii="Symbol" w:hAnsi="Symbol"/>
      </w:rPr>
    </w:lvl>
    <w:lvl w:ilvl="5" w:tplc="4B2069E4">
      <w:start w:val="1"/>
      <w:numFmt w:val="bullet"/>
      <w:lvlText w:val=""/>
      <w:lvlJc w:val="left"/>
      <w:pPr>
        <w:ind w:left="1020" w:hanging="360"/>
      </w:pPr>
      <w:rPr>
        <w:rFonts w:ascii="Symbol" w:hAnsi="Symbol"/>
      </w:rPr>
    </w:lvl>
    <w:lvl w:ilvl="6" w:tplc="B1242172">
      <w:start w:val="1"/>
      <w:numFmt w:val="bullet"/>
      <w:lvlText w:val=""/>
      <w:lvlJc w:val="left"/>
      <w:pPr>
        <w:ind w:left="1020" w:hanging="360"/>
      </w:pPr>
      <w:rPr>
        <w:rFonts w:ascii="Symbol" w:hAnsi="Symbol"/>
      </w:rPr>
    </w:lvl>
    <w:lvl w:ilvl="7" w:tplc="62F241DC">
      <w:start w:val="1"/>
      <w:numFmt w:val="bullet"/>
      <w:lvlText w:val=""/>
      <w:lvlJc w:val="left"/>
      <w:pPr>
        <w:ind w:left="1020" w:hanging="360"/>
      </w:pPr>
      <w:rPr>
        <w:rFonts w:ascii="Symbol" w:hAnsi="Symbol"/>
      </w:rPr>
    </w:lvl>
    <w:lvl w:ilvl="8" w:tplc="07943A70">
      <w:start w:val="1"/>
      <w:numFmt w:val="bullet"/>
      <w:lvlText w:val=""/>
      <w:lvlJc w:val="left"/>
      <w:pPr>
        <w:ind w:left="1020" w:hanging="360"/>
      </w:pPr>
      <w:rPr>
        <w:rFonts w:ascii="Symbol" w:hAnsi="Symbol"/>
      </w:rPr>
    </w:lvl>
  </w:abstractNum>
  <w:abstractNum w:abstractNumId="3" w15:restartNumberingAfterBreak="0">
    <w:nsid w:val="04ED2B19"/>
    <w:multiLevelType w:val="hybridMultilevel"/>
    <w:tmpl w:val="3AFADD98"/>
    <w:lvl w:ilvl="0" w:tplc="A3187A4A">
      <w:start w:val="1"/>
      <w:numFmt w:val="bullet"/>
      <w:lvlText w:val=""/>
      <w:lvlJc w:val="left"/>
      <w:pPr>
        <w:ind w:left="1020" w:hanging="360"/>
      </w:pPr>
      <w:rPr>
        <w:rFonts w:ascii="Symbol" w:hAnsi="Symbol"/>
      </w:rPr>
    </w:lvl>
    <w:lvl w:ilvl="1" w:tplc="D2A47860">
      <w:start w:val="1"/>
      <w:numFmt w:val="bullet"/>
      <w:lvlText w:val=""/>
      <w:lvlJc w:val="left"/>
      <w:pPr>
        <w:ind w:left="1020" w:hanging="360"/>
      </w:pPr>
      <w:rPr>
        <w:rFonts w:ascii="Symbol" w:hAnsi="Symbol"/>
      </w:rPr>
    </w:lvl>
    <w:lvl w:ilvl="2" w:tplc="6608B594">
      <w:start w:val="1"/>
      <w:numFmt w:val="bullet"/>
      <w:lvlText w:val=""/>
      <w:lvlJc w:val="left"/>
      <w:pPr>
        <w:ind w:left="1020" w:hanging="360"/>
      </w:pPr>
      <w:rPr>
        <w:rFonts w:ascii="Symbol" w:hAnsi="Symbol"/>
      </w:rPr>
    </w:lvl>
    <w:lvl w:ilvl="3" w:tplc="8C2040F4">
      <w:start w:val="1"/>
      <w:numFmt w:val="bullet"/>
      <w:lvlText w:val=""/>
      <w:lvlJc w:val="left"/>
      <w:pPr>
        <w:ind w:left="1020" w:hanging="360"/>
      </w:pPr>
      <w:rPr>
        <w:rFonts w:ascii="Symbol" w:hAnsi="Symbol"/>
      </w:rPr>
    </w:lvl>
    <w:lvl w:ilvl="4" w:tplc="556A57B4">
      <w:start w:val="1"/>
      <w:numFmt w:val="bullet"/>
      <w:lvlText w:val=""/>
      <w:lvlJc w:val="left"/>
      <w:pPr>
        <w:ind w:left="1020" w:hanging="360"/>
      </w:pPr>
      <w:rPr>
        <w:rFonts w:ascii="Symbol" w:hAnsi="Symbol"/>
      </w:rPr>
    </w:lvl>
    <w:lvl w:ilvl="5" w:tplc="F8627F92">
      <w:start w:val="1"/>
      <w:numFmt w:val="bullet"/>
      <w:lvlText w:val=""/>
      <w:lvlJc w:val="left"/>
      <w:pPr>
        <w:ind w:left="1020" w:hanging="360"/>
      </w:pPr>
      <w:rPr>
        <w:rFonts w:ascii="Symbol" w:hAnsi="Symbol"/>
      </w:rPr>
    </w:lvl>
    <w:lvl w:ilvl="6" w:tplc="790AE294">
      <w:start w:val="1"/>
      <w:numFmt w:val="bullet"/>
      <w:lvlText w:val=""/>
      <w:lvlJc w:val="left"/>
      <w:pPr>
        <w:ind w:left="1020" w:hanging="360"/>
      </w:pPr>
      <w:rPr>
        <w:rFonts w:ascii="Symbol" w:hAnsi="Symbol"/>
      </w:rPr>
    </w:lvl>
    <w:lvl w:ilvl="7" w:tplc="FA02B712">
      <w:start w:val="1"/>
      <w:numFmt w:val="bullet"/>
      <w:lvlText w:val=""/>
      <w:lvlJc w:val="left"/>
      <w:pPr>
        <w:ind w:left="1020" w:hanging="360"/>
      </w:pPr>
      <w:rPr>
        <w:rFonts w:ascii="Symbol" w:hAnsi="Symbol"/>
      </w:rPr>
    </w:lvl>
    <w:lvl w:ilvl="8" w:tplc="CA3E4F18">
      <w:start w:val="1"/>
      <w:numFmt w:val="bullet"/>
      <w:lvlText w:val=""/>
      <w:lvlJc w:val="left"/>
      <w:pPr>
        <w:ind w:left="1020" w:hanging="360"/>
      </w:pPr>
      <w:rPr>
        <w:rFonts w:ascii="Symbol" w:hAnsi="Symbol"/>
      </w:rPr>
    </w:lvl>
  </w:abstractNum>
  <w:abstractNum w:abstractNumId="4" w15:restartNumberingAfterBreak="0">
    <w:nsid w:val="04F97A71"/>
    <w:multiLevelType w:val="hybridMultilevel"/>
    <w:tmpl w:val="377E308A"/>
    <w:lvl w:ilvl="0" w:tplc="91EC7078">
      <w:start w:val="1"/>
      <w:numFmt w:val="bullet"/>
      <w:lvlText w:val=""/>
      <w:lvlJc w:val="left"/>
      <w:pPr>
        <w:ind w:left="1020" w:hanging="360"/>
      </w:pPr>
      <w:rPr>
        <w:rFonts w:ascii="Symbol" w:hAnsi="Symbol"/>
      </w:rPr>
    </w:lvl>
    <w:lvl w:ilvl="1" w:tplc="17F45B30">
      <w:start w:val="1"/>
      <w:numFmt w:val="bullet"/>
      <w:lvlText w:val=""/>
      <w:lvlJc w:val="left"/>
      <w:pPr>
        <w:ind w:left="1020" w:hanging="360"/>
      </w:pPr>
      <w:rPr>
        <w:rFonts w:ascii="Symbol" w:hAnsi="Symbol"/>
      </w:rPr>
    </w:lvl>
    <w:lvl w:ilvl="2" w:tplc="A906B98E">
      <w:start w:val="1"/>
      <w:numFmt w:val="bullet"/>
      <w:lvlText w:val=""/>
      <w:lvlJc w:val="left"/>
      <w:pPr>
        <w:ind w:left="1020" w:hanging="360"/>
      </w:pPr>
      <w:rPr>
        <w:rFonts w:ascii="Symbol" w:hAnsi="Symbol"/>
      </w:rPr>
    </w:lvl>
    <w:lvl w:ilvl="3" w:tplc="0652DEC4">
      <w:start w:val="1"/>
      <w:numFmt w:val="bullet"/>
      <w:lvlText w:val=""/>
      <w:lvlJc w:val="left"/>
      <w:pPr>
        <w:ind w:left="1020" w:hanging="360"/>
      </w:pPr>
      <w:rPr>
        <w:rFonts w:ascii="Symbol" w:hAnsi="Symbol"/>
      </w:rPr>
    </w:lvl>
    <w:lvl w:ilvl="4" w:tplc="B6B24E46">
      <w:start w:val="1"/>
      <w:numFmt w:val="bullet"/>
      <w:lvlText w:val=""/>
      <w:lvlJc w:val="left"/>
      <w:pPr>
        <w:ind w:left="1020" w:hanging="360"/>
      </w:pPr>
      <w:rPr>
        <w:rFonts w:ascii="Symbol" w:hAnsi="Symbol"/>
      </w:rPr>
    </w:lvl>
    <w:lvl w:ilvl="5" w:tplc="66B0FD9C">
      <w:start w:val="1"/>
      <w:numFmt w:val="bullet"/>
      <w:lvlText w:val=""/>
      <w:lvlJc w:val="left"/>
      <w:pPr>
        <w:ind w:left="1020" w:hanging="360"/>
      </w:pPr>
      <w:rPr>
        <w:rFonts w:ascii="Symbol" w:hAnsi="Symbol"/>
      </w:rPr>
    </w:lvl>
    <w:lvl w:ilvl="6" w:tplc="028E4202">
      <w:start w:val="1"/>
      <w:numFmt w:val="bullet"/>
      <w:lvlText w:val=""/>
      <w:lvlJc w:val="left"/>
      <w:pPr>
        <w:ind w:left="1020" w:hanging="360"/>
      </w:pPr>
      <w:rPr>
        <w:rFonts w:ascii="Symbol" w:hAnsi="Symbol"/>
      </w:rPr>
    </w:lvl>
    <w:lvl w:ilvl="7" w:tplc="BD9E0870">
      <w:start w:val="1"/>
      <w:numFmt w:val="bullet"/>
      <w:lvlText w:val=""/>
      <w:lvlJc w:val="left"/>
      <w:pPr>
        <w:ind w:left="1020" w:hanging="360"/>
      </w:pPr>
      <w:rPr>
        <w:rFonts w:ascii="Symbol" w:hAnsi="Symbol"/>
      </w:rPr>
    </w:lvl>
    <w:lvl w:ilvl="8" w:tplc="FEFEFAF0">
      <w:start w:val="1"/>
      <w:numFmt w:val="bullet"/>
      <w:lvlText w:val=""/>
      <w:lvlJc w:val="left"/>
      <w:pPr>
        <w:ind w:left="1020" w:hanging="360"/>
      </w:pPr>
      <w:rPr>
        <w:rFonts w:ascii="Symbol" w:hAnsi="Symbol"/>
      </w:rPr>
    </w:lvl>
  </w:abstractNum>
  <w:abstractNum w:abstractNumId="5" w15:restartNumberingAfterBreak="0">
    <w:nsid w:val="0512375A"/>
    <w:multiLevelType w:val="hybridMultilevel"/>
    <w:tmpl w:val="7E54C4DE"/>
    <w:lvl w:ilvl="0" w:tplc="1D325C10">
      <w:start w:val="1"/>
      <w:numFmt w:val="bullet"/>
      <w:lvlText w:val=""/>
      <w:lvlJc w:val="left"/>
      <w:pPr>
        <w:ind w:left="1020" w:hanging="360"/>
      </w:pPr>
      <w:rPr>
        <w:rFonts w:ascii="Symbol" w:hAnsi="Symbol"/>
      </w:rPr>
    </w:lvl>
    <w:lvl w:ilvl="1" w:tplc="3022E1B4">
      <w:start w:val="1"/>
      <w:numFmt w:val="bullet"/>
      <w:lvlText w:val=""/>
      <w:lvlJc w:val="left"/>
      <w:pPr>
        <w:ind w:left="1020" w:hanging="360"/>
      </w:pPr>
      <w:rPr>
        <w:rFonts w:ascii="Symbol" w:hAnsi="Symbol"/>
      </w:rPr>
    </w:lvl>
    <w:lvl w:ilvl="2" w:tplc="44689860">
      <w:start w:val="1"/>
      <w:numFmt w:val="bullet"/>
      <w:lvlText w:val=""/>
      <w:lvlJc w:val="left"/>
      <w:pPr>
        <w:ind w:left="1020" w:hanging="360"/>
      </w:pPr>
      <w:rPr>
        <w:rFonts w:ascii="Symbol" w:hAnsi="Symbol"/>
      </w:rPr>
    </w:lvl>
    <w:lvl w:ilvl="3" w:tplc="18D89958">
      <w:start w:val="1"/>
      <w:numFmt w:val="bullet"/>
      <w:lvlText w:val=""/>
      <w:lvlJc w:val="left"/>
      <w:pPr>
        <w:ind w:left="1020" w:hanging="360"/>
      </w:pPr>
      <w:rPr>
        <w:rFonts w:ascii="Symbol" w:hAnsi="Symbol"/>
      </w:rPr>
    </w:lvl>
    <w:lvl w:ilvl="4" w:tplc="4DE84B18">
      <w:start w:val="1"/>
      <w:numFmt w:val="bullet"/>
      <w:lvlText w:val=""/>
      <w:lvlJc w:val="left"/>
      <w:pPr>
        <w:ind w:left="1020" w:hanging="360"/>
      </w:pPr>
      <w:rPr>
        <w:rFonts w:ascii="Symbol" w:hAnsi="Symbol"/>
      </w:rPr>
    </w:lvl>
    <w:lvl w:ilvl="5" w:tplc="70806C54">
      <w:start w:val="1"/>
      <w:numFmt w:val="bullet"/>
      <w:lvlText w:val=""/>
      <w:lvlJc w:val="left"/>
      <w:pPr>
        <w:ind w:left="1020" w:hanging="360"/>
      </w:pPr>
      <w:rPr>
        <w:rFonts w:ascii="Symbol" w:hAnsi="Symbol"/>
      </w:rPr>
    </w:lvl>
    <w:lvl w:ilvl="6" w:tplc="3FAAB350">
      <w:start w:val="1"/>
      <w:numFmt w:val="bullet"/>
      <w:lvlText w:val=""/>
      <w:lvlJc w:val="left"/>
      <w:pPr>
        <w:ind w:left="1020" w:hanging="360"/>
      </w:pPr>
      <w:rPr>
        <w:rFonts w:ascii="Symbol" w:hAnsi="Symbol"/>
      </w:rPr>
    </w:lvl>
    <w:lvl w:ilvl="7" w:tplc="A52892AC">
      <w:start w:val="1"/>
      <w:numFmt w:val="bullet"/>
      <w:lvlText w:val=""/>
      <w:lvlJc w:val="left"/>
      <w:pPr>
        <w:ind w:left="1020" w:hanging="360"/>
      </w:pPr>
      <w:rPr>
        <w:rFonts w:ascii="Symbol" w:hAnsi="Symbol"/>
      </w:rPr>
    </w:lvl>
    <w:lvl w:ilvl="8" w:tplc="68B665E2">
      <w:start w:val="1"/>
      <w:numFmt w:val="bullet"/>
      <w:lvlText w:val=""/>
      <w:lvlJc w:val="left"/>
      <w:pPr>
        <w:ind w:left="1020" w:hanging="360"/>
      </w:pPr>
      <w:rPr>
        <w:rFonts w:ascii="Symbol" w:hAnsi="Symbol"/>
      </w:rPr>
    </w:lvl>
  </w:abstractNum>
  <w:abstractNum w:abstractNumId="6" w15:restartNumberingAfterBreak="0">
    <w:nsid w:val="052519DA"/>
    <w:multiLevelType w:val="hybridMultilevel"/>
    <w:tmpl w:val="D3F864C8"/>
    <w:lvl w:ilvl="0" w:tplc="AF0A85A0">
      <w:start w:val="1"/>
      <w:numFmt w:val="bullet"/>
      <w:lvlText w:val=""/>
      <w:lvlJc w:val="left"/>
      <w:pPr>
        <w:ind w:left="1020" w:hanging="360"/>
      </w:pPr>
      <w:rPr>
        <w:rFonts w:ascii="Symbol" w:hAnsi="Symbol"/>
      </w:rPr>
    </w:lvl>
    <w:lvl w:ilvl="1" w:tplc="E512932C">
      <w:start w:val="1"/>
      <w:numFmt w:val="bullet"/>
      <w:lvlText w:val=""/>
      <w:lvlJc w:val="left"/>
      <w:pPr>
        <w:ind w:left="1020" w:hanging="360"/>
      </w:pPr>
      <w:rPr>
        <w:rFonts w:ascii="Symbol" w:hAnsi="Symbol"/>
      </w:rPr>
    </w:lvl>
    <w:lvl w:ilvl="2" w:tplc="A128FC50">
      <w:start w:val="1"/>
      <w:numFmt w:val="bullet"/>
      <w:lvlText w:val=""/>
      <w:lvlJc w:val="left"/>
      <w:pPr>
        <w:ind w:left="1020" w:hanging="360"/>
      </w:pPr>
      <w:rPr>
        <w:rFonts w:ascii="Symbol" w:hAnsi="Symbol"/>
      </w:rPr>
    </w:lvl>
    <w:lvl w:ilvl="3" w:tplc="449EE01A">
      <w:start w:val="1"/>
      <w:numFmt w:val="bullet"/>
      <w:lvlText w:val=""/>
      <w:lvlJc w:val="left"/>
      <w:pPr>
        <w:ind w:left="1020" w:hanging="360"/>
      </w:pPr>
      <w:rPr>
        <w:rFonts w:ascii="Symbol" w:hAnsi="Symbol"/>
      </w:rPr>
    </w:lvl>
    <w:lvl w:ilvl="4" w:tplc="03F073DE">
      <w:start w:val="1"/>
      <w:numFmt w:val="bullet"/>
      <w:lvlText w:val=""/>
      <w:lvlJc w:val="left"/>
      <w:pPr>
        <w:ind w:left="1020" w:hanging="360"/>
      </w:pPr>
      <w:rPr>
        <w:rFonts w:ascii="Symbol" w:hAnsi="Symbol"/>
      </w:rPr>
    </w:lvl>
    <w:lvl w:ilvl="5" w:tplc="6770B2F0">
      <w:start w:val="1"/>
      <w:numFmt w:val="bullet"/>
      <w:lvlText w:val=""/>
      <w:lvlJc w:val="left"/>
      <w:pPr>
        <w:ind w:left="1020" w:hanging="360"/>
      </w:pPr>
      <w:rPr>
        <w:rFonts w:ascii="Symbol" w:hAnsi="Symbol"/>
      </w:rPr>
    </w:lvl>
    <w:lvl w:ilvl="6" w:tplc="2288089A">
      <w:start w:val="1"/>
      <w:numFmt w:val="bullet"/>
      <w:lvlText w:val=""/>
      <w:lvlJc w:val="left"/>
      <w:pPr>
        <w:ind w:left="1020" w:hanging="360"/>
      </w:pPr>
      <w:rPr>
        <w:rFonts w:ascii="Symbol" w:hAnsi="Symbol"/>
      </w:rPr>
    </w:lvl>
    <w:lvl w:ilvl="7" w:tplc="813ECA1A">
      <w:start w:val="1"/>
      <w:numFmt w:val="bullet"/>
      <w:lvlText w:val=""/>
      <w:lvlJc w:val="left"/>
      <w:pPr>
        <w:ind w:left="1020" w:hanging="360"/>
      </w:pPr>
      <w:rPr>
        <w:rFonts w:ascii="Symbol" w:hAnsi="Symbol"/>
      </w:rPr>
    </w:lvl>
    <w:lvl w:ilvl="8" w:tplc="F13A090A">
      <w:start w:val="1"/>
      <w:numFmt w:val="bullet"/>
      <w:lvlText w:val=""/>
      <w:lvlJc w:val="left"/>
      <w:pPr>
        <w:ind w:left="1020" w:hanging="360"/>
      </w:pPr>
      <w:rPr>
        <w:rFonts w:ascii="Symbol" w:hAnsi="Symbol"/>
      </w:rPr>
    </w:lvl>
  </w:abstractNum>
  <w:abstractNum w:abstractNumId="7" w15:restartNumberingAfterBreak="0">
    <w:nsid w:val="06B86846"/>
    <w:multiLevelType w:val="hybridMultilevel"/>
    <w:tmpl w:val="36A2574C"/>
    <w:lvl w:ilvl="0" w:tplc="56624B68">
      <w:start w:val="1"/>
      <w:numFmt w:val="bullet"/>
      <w:lvlText w:val=""/>
      <w:lvlJc w:val="left"/>
      <w:pPr>
        <w:ind w:left="1020" w:hanging="360"/>
      </w:pPr>
      <w:rPr>
        <w:rFonts w:ascii="Symbol" w:hAnsi="Symbol"/>
      </w:rPr>
    </w:lvl>
    <w:lvl w:ilvl="1" w:tplc="3572E484">
      <w:start w:val="1"/>
      <w:numFmt w:val="bullet"/>
      <w:lvlText w:val=""/>
      <w:lvlJc w:val="left"/>
      <w:pPr>
        <w:ind w:left="1020" w:hanging="360"/>
      </w:pPr>
      <w:rPr>
        <w:rFonts w:ascii="Symbol" w:hAnsi="Symbol"/>
      </w:rPr>
    </w:lvl>
    <w:lvl w:ilvl="2" w:tplc="2182F84A">
      <w:start w:val="1"/>
      <w:numFmt w:val="bullet"/>
      <w:lvlText w:val=""/>
      <w:lvlJc w:val="left"/>
      <w:pPr>
        <w:ind w:left="1020" w:hanging="360"/>
      </w:pPr>
      <w:rPr>
        <w:rFonts w:ascii="Symbol" w:hAnsi="Symbol"/>
      </w:rPr>
    </w:lvl>
    <w:lvl w:ilvl="3" w:tplc="FAB23AD0">
      <w:start w:val="1"/>
      <w:numFmt w:val="bullet"/>
      <w:lvlText w:val=""/>
      <w:lvlJc w:val="left"/>
      <w:pPr>
        <w:ind w:left="1020" w:hanging="360"/>
      </w:pPr>
      <w:rPr>
        <w:rFonts w:ascii="Symbol" w:hAnsi="Symbol"/>
      </w:rPr>
    </w:lvl>
    <w:lvl w:ilvl="4" w:tplc="9814C6D6">
      <w:start w:val="1"/>
      <w:numFmt w:val="bullet"/>
      <w:lvlText w:val=""/>
      <w:lvlJc w:val="left"/>
      <w:pPr>
        <w:ind w:left="1020" w:hanging="360"/>
      </w:pPr>
      <w:rPr>
        <w:rFonts w:ascii="Symbol" w:hAnsi="Symbol"/>
      </w:rPr>
    </w:lvl>
    <w:lvl w:ilvl="5" w:tplc="94A89AB4">
      <w:start w:val="1"/>
      <w:numFmt w:val="bullet"/>
      <w:lvlText w:val=""/>
      <w:lvlJc w:val="left"/>
      <w:pPr>
        <w:ind w:left="1020" w:hanging="360"/>
      </w:pPr>
      <w:rPr>
        <w:rFonts w:ascii="Symbol" w:hAnsi="Symbol"/>
      </w:rPr>
    </w:lvl>
    <w:lvl w:ilvl="6" w:tplc="9AFE8D36">
      <w:start w:val="1"/>
      <w:numFmt w:val="bullet"/>
      <w:lvlText w:val=""/>
      <w:lvlJc w:val="left"/>
      <w:pPr>
        <w:ind w:left="1020" w:hanging="360"/>
      </w:pPr>
      <w:rPr>
        <w:rFonts w:ascii="Symbol" w:hAnsi="Symbol"/>
      </w:rPr>
    </w:lvl>
    <w:lvl w:ilvl="7" w:tplc="D55EF12C">
      <w:start w:val="1"/>
      <w:numFmt w:val="bullet"/>
      <w:lvlText w:val=""/>
      <w:lvlJc w:val="left"/>
      <w:pPr>
        <w:ind w:left="1020" w:hanging="360"/>
      </w:pPr>
      <w:rPr>
        <w:rFonts w:ascii="Symbol" w:hAnsi="Symbol"/>
      </w:rPr>
    </w:lvl>
    <w:lvl w:ilvl="8" w:tplc="BA362FDC">
      <w:start w:val="1"/>
      <w:numFmt w:val="bullet"/>
      <w:lvlText w:val=""/>
      <w:lvlJc w:val="left"/>
      <w:pPr>
        <w:ind w:left="1020" w:hanging="360"/>
      </w:pPr>
      <w:rPr>
        <w:rFonts w:ascii="Symbol" w:hAnsi="Symbol"/>
      </w:rPr>
    </w:lvl>
  </w:abstractNum>
  <w:abstractNum w:abstractNumId="8" w15:restartNumberingAfterBreak="0">
    <w:nsid w:val="06E11E4E"/>
    <w:multiLevelType w:val="hybridMultilevel"/>
    <w:tmpl w:val="B83ED106"/>
    <w:lvl w:ilvl="0" w:tplc="8724DD3C">
      <w:start w:val="1"/>
      <w:numFmt w:val="bullet"/>
      <w:lvlText w:val=""/>
      <w:lvlJc w:val="left"/>
      <w:pPr>
        <w:ind w:left="1020" w:hanging="360"/>
      </w:pPr>
      <w:rPr>
        <w:rFonts w:ascii="Symbol" w:hAnsi="Symbol"/>
      </w:rPr>
    </w:lvl>
    <w:lvl w:ilvl="1" w:tplc="ED44CC36">
      <w:start w:val="1"/>
      <w:numFmt w:val="bullet"/>
      <w:lvlText w:val=""/>
      <w:lvlJc w:val="left"/>
      <w:pPr>
        <w:ind w:left="1020" w:hanging="360"/>
      </w:pPr>
      <w:rPr>
        <w:rFonts w:ascii="Symbol" w:hAnsi="Symbol"/>
      </w:rPr>
    </w:lvl>
    <w:lvl w:ilvl="2" w:tplc="DF02E4FC">
      <w:start w:val="1"/>
      <w:numFmt w:val="bullet"/>
      <w:lvlText w:val=""/>
      <w:lvlJc w:val="left"/>
      <w:pPr>
        <w:ind w:left="1020" w:hanging="360"/>
      </w:pPr>
      <w:rPr>
        <w:rFonts w:ascii="Symbol" w:hAnsi="Symbol"/>
      </w:rPr>
    </w:lvl>
    <w:lvl w:ilvl="3" w:tplc="2262761E">
      <w:start w:val="1"/>
      <w:numFmt w:val="bullet"/>
      <w:lvlText w:val=""/>
      <w:lvlJc w:val="left"/>
      <w:pPr>
        <w:ind w:left="1020" w:hanging="360"/>
      </w:pPr>
      <w:rPr>
        <w:rFonts w:ascii="Symbol" w:hAnsi="Symbol"/>
      </w:rPr>
    </w:lvl>
    <w:lvl w:ilvl="4" w:tplc="CC0EF31E">
      <w:start w:val="1"/>
      <w:numFmt w:val="bullet"/>
      <w:lvlText w:val=""/>
      <w:lvlJc w:val="left"/>
      <w:pPr>
        <w:ind w:left="1020" w:hanging="360"/>
      </w:pPr>
      <w:rPr>
        <w:rFonts w:ascii="Symbol" w:hAnsi="Symbol"/>
      </w:rPr>
    </w:lvl>
    <w:lvl w:ilvl="5" w:tplc="5AD62AB4">
      <w:start w:val="1"/>
      <w:numFmt w:val="bullet"/>
      <w:lvlText w:val=""/>
      <w:lvlJc w:val="left"/>
      <w:pPr>
        <w:ind w:left="1020" w:hanging="360"/>
      </w:pPr>
      <w:rPr>
        <w:rFonts w:ascii="Symbol" w:hAnsi="Symbol"/>
      </w:rPr>
    </w:lvl>
    <w:lvl w:ilvl="6" w:tplc="C0A039B8">
      <w:start w:val="1"/>
      <w:numFmt w:val="bullet"/>
      <w:lvlText w:val=""/>
      <w:lvlJc w:val="left"/>
      <w:pPr>
        <w:ind w:left="1020" w:hanging="360"/>
      </w:pPr>
      <w:rPr>
        <w:rFonts w:ascii="Symbol" w:hAnsi="Symbol"/>
      </w:rPr>
    </w:lvl>
    <w:lvl w:ilvl="7" w:tplc="A29CEB84">
      <w:start w:val="1"/>
      <w:numFmt w:val="bullet"/>
      <w:lvlText w:val=""/>
      <w:lvlJc w:val="left"/>
      <w:pPr>
        <w:ind w:left="1020" w:hanging="360"/>
      </w:pPr>
      <w:rPr>
        <w:rFonts w:ascii="Symbol" w:hAnsi="Symbol"/>
      </w:rPr>
    </w:lvl>
    <w:lvl w:ilvl="8" w:tplc="DA244E90">
      <w:start w:val="1"/>
      <w:numFmt w:val="bullet"/>
      <w:lvlText w:val=""/>
      <w:lvlJc w:val="left"/>
      <w:pPr>
        <w:ind w:left="1020" w:hanging="360"/>
      </w:pPr>
      <w:rPr>
        <w:rFonts w:ascii="Symbol" w:hAnsi="Symbol"/>
      </w:rPr>
    </w:lvl>
  </w:abstractNum>
  <w:abstractNum w:abstractNumId="9" w15:restartNumberingAfterBreak="0">
    <w:nsid w:val="0703258C"/>
    <w:multiLevelType w:val="hybridMultilevel"/>
    <w:tmpl w:val="5FBC371C"/>
    <w:lvl w:ilvl="0" w:tplc="AE686F36">
      <w:start w:val="1"/>
      <w:numFmt w:val="bullet"/>
      <w:lvlText w:val=""/>
      <w:lvlJc w:val="left"/>
      <w:pPr>
        <w:ind w:left="1020" w:hanging="360"/>
      </w:pPr>
      <w:rPr>
        <w:rFonts w:ascii="Symbol" w:hAnsi="Symbol"/>
      </w:rPr>
    </w:lvl>
    <w:lvl w:ilvl="1" w:tplc="DF8A5ECC">
      <w:start w:val="1"/>
      <w:numFmt w:val="bullet"/>
      <w:lvlText w:val=""/>
      <w:lvlJc w:val="left"/>
      <w:pPr>
        <w:ind w:left="1020" w:hanging="360"/>
      </w:pPr>
      <w:rPr>
        <w:rFonts w:ascii="Symbol" w:hAnsi="Symbol"/>
      </w:rPr>
    </w:lvl>
    <w:lvl w:ilvl="2" w:tplc="19EE1BB6">
      <w:start w:val="1"/>
      <w:numFmt w:val="bullet"/>
      <w:lvlText w:val=""/>
      <w:lvlJc w:val="left"/>
      <w:pPr>
        <w:ind w:left="1020" w:hanging="360"/>
      </w:pPr>
      <w:rPr>
        <w:rFonts w:ascii="Symbol" w:hAnsi="Symbol"/>
      </w:rPr>
    </w:lvl>
    <w:lvl w:ilvl="3" w:tplc="9E70CADC">
      <w:start w:val="1"/>
      <w:numFmt w:val="bullet"/>
      <w:lvlText w:val=""/>
      <w:lvlJc w:val="left"/>
      <w:pPr>
        <w:ind w:left="1020" w:hanging="360"/>
      </w:pPr>
      <w:rPr>
        <w:rFonts w:ascii="Symbol" w:hAnsi="Symbol"/>
      </w:rPr>
    </w:lvl>
    <w:lvl w:ilvl="4" w:tplc="1764CBDC">
      <w:start w:val="1"/>
      <w:numFmt w:val="bullet"/>
      <w:lvlText w:val=""/>
      <w:lvlJc w:val="left"/>
      <w:pPr>
        <w:ind w:left="1020" w:hanging="360"/>
      </w:pPr>
      <w:rPr>
        <w:rFonts w:ascii="Symbol" w:hAnsi="Symbol"/>
      </w:rPr>
    </w:lvl>
    <w:lvl w:ilvl="5" w:tplc="577812DE">
      <w:start w:val="1"/>
      <w:numFmt w:val="bullet"/>
      <w:lvlText w:val=""/>
      <w:lvlJc w:val="left"/>
      <w:pPr>
        <w:ind w:left="1020" w:hanging="360"/>
      </w:pPr>
      <w:rPr>
        <w:rFonts w:ascii="Symbol" w:hAnsi="Symbol"/>
      </w:rPr>
    </w:lvl>
    <w:lvl w:ilvl="6" w:tplc="32A2D25A">
      <w:start w:val="1"/>
      <w:numFmt w:val="bullet"/>
      <w:lvlText w:val=""/>
      <w:lvlJc w:val="left"/>
      <w:pPr>
        <w:ind w:left="1020" w:hanging="360"/>
      </w:pPr>
      <w:rPr>
        <w:rFonts w:ascii="Symbol" w:hAnsi="Symbol"/>
      </w:rPr>
    </w:lvl>
    <w:lvl w:ilvl="7" w:tplc="3F3C5748">
      <w:start w:val="1"/>
      <w:numFmt w:val="bullet"/>
      <w:lvlText w:val=""/>
      <w:lvlJc w:val="left"/>
      <w:pPr>
        <w:ind w:left="1020" w:hanging="360"/>
      </w:pPr>
      <w:rPr>
        <w:rFonts w:ascii="Symbol" w:hAnsi="Symbol"/>
      </w:rPr>
    </w:lvl>
    <w:lvl w:ilvl="8" w:tplc="EBD4B9DA">
      <w:start w:val="1"/>
      <w:numFmt w:val="bullet"/>
      <w:lvlText w:val=""/>
      <w:lvlJc w:val="left"/>
      <w:pPr>
        <w:ind w:left="1020" w:hanging="360"/>
      </w:pPr>
      <w:rPr>
        <w:rFonts w:ascii="Symbol" w:hAnsi="Symbol"/>
      </w:rPr>
    </w:lvl>
  </w:abstractNum>
  <w:abstractNum w:abstractNumId="10" w15:restartNumberingAfterBreak="0">
    <w:nsid w:val="0791658B"/>
    <w:multiLevelType w:val="hybridMultilevel"/>
    <w:tmpl w:val="B57256CA"/>
    <w:lvl w:ilvl="0" w:tplc="01E2B03C">
      <w:start w:val="1"/>
      <w:numFmt w:val="bullet"/>
      <w:lvlText w:val=""/>
      <w:lvlJc w:val="left"/>
      <w:pPr>
        <w:ind w:left="1020" w:hanging="360"/>
      </w:pPr>
      <w:rPr>
        <w:rFonts w:ascii="Symbol" w:hAnsi="Symbol"/>
      </w:rPr>
    </w:lvl>
    <w:lvl w:ilvl="1" w:tplc="8F02E8C0">
      <w:start w:val="1"/>
      <w:numFmt w:val="bullet"/>
      <w:lvlText w:val=""/>
      <w:lvlJc w:val="left"/>
      <w:pPr>
        <w:ind w:left="1020" w:hanging="360"/>
      </w:pPr>
      <w:rPr>
        <w:rFonts w:ascii="Symbol" w:hAnsi="Symbol"/>
      </w:rPr>
    </w:lvl>
    <w:lvl w:ilvl="2" w:tplc="B14AE774">
      <w:start w:val="1"/>
      <w:numFmt w:val="bullet"/>
      <w:lvlText w:val=""/>
      <w:lvlJc w:val="left"/>
      <w:pPr>
        <w:ind w:left="1020" w:hanging="360"/>
      </w:pPr>
      <w:rPr>
        <w:rFonts w:ascii="Symbol" w:hAnsi="Symbol"/>
      </w:rPr>
    </w:lvl>
    <w:lvl w:ilvl="3" w:tplc="D02A5764">
      <w:start w:val="1"/>
      <w:numFmt w:val="bullet"/>
      <w:lvlText w:val=""/>
      <w:lvlJc w:val="left"/>
      <w:pPr>
        <w:ind w:left="1020" w:hanging="360"/>
      </w:pPr>
      <w:rPr>
        <w:rFonts w:ascii="Symbol" w:hAnsi="Symbol"/>
      </w:rPr>
    </w:lvl>
    <w:lvl w:ilvl="4" w:tplc="F4CA8B4C">
      <w:start w:val="1"/>
      <w:numFmt w:val="bullet"/>
      <w:lvlText w:val=""/>
      <w:lvlJc w:val="left"/>
      <w:pPr>
        <w:ind w:left="1020" w:hanging="360"/>
      </w:pPr>
      <w:rPr>
        <w:rFonts w:ascii="Symbol" w:hAnsi="Symbol"/>
      </w:rPr>
    </w:lvl>
    <w:lvl w:ilvl="5" w:tplc="521A25BC">
      <w:start w:val="1"/>
      <w:numFmt w:val="bullet"/>
      <w:lvlText w:val=""/>
      <w:lvlJc w:val="left"/>
      <w:pPr>
        <w:ind w:left="1020" w:hanging="360"/>
      </w:pPr>
      <w:rPr>
        <w:rFonts w:ascii="Symbol" w:hAnsi="Symbol"/>
      </w:rPr>
    </w:lvl>
    <w:lvl w:ilvl="6" w:tplc="0D7E162E">
      <w:start w:val="1"/>
      <w:numFmt w:val="bullet"/>
      <w:lvlText w:val=""/>
      <w:lvlJc w:val="left"/>
      <w:pPr>
        <w:ind w:left="1020" w:hanging="360"/>
      </w:pPr>
      <w:rPr>
        <w:rFonts w:ascii="Symbol" w:hAnsi="Symbol"/>
      </w:rPr>
    </w:lvl>
    <w:lvl w:ilvl="7" w:tplc="69901EBC">
      <w:start w:val="1"/>
      <w:numFmt w:val="bullet"/>
      <w:lvlText w:val=""/>
      <w:lvlJc w:val="left"/>
      <w:pPr>
        <w:ind w:left="1020" w:hanging="360"/>
      </w:pPr>
      <w:rPr>
        <w:rFonts w:ascii="Symbol" w:hAnsi="Symbol"/>
      </w:rPr>
    </w:lvl>
    <w:lvl w:ilvl="8" w:tplc="8E4427F4">
      <w:start w:val="1"/>
      <w:numFmt w:val="bullet"/>
      <w:lvlText w:val=""/>
      <w:lvlJc w:val="left"/>
      <w:pPr>
        <w:ind w:left="1020" w:hanging="360"/>
      </w:pPr>
      <w:rPr>
        <w:rFonts w:ascii="Symbol" w:hAnsi="Symbol"/>
      </w:rPr>
    </w:lvl>
  </w:abstractNum>
  <w:abstractNum w:abstractNumId="11" w15:restartNumberingAfterBreak="0">
    <w:nsid w:val="07F90F62"/>
    <w:multiLevelType w:val="singleLevel"/>
    <w:tmpl w:val="41606694"/>
    <w:name w:val="templateBullet1"/>
    <w:lvl w:ilvl="0">
      <w:start w:val="1"/>
      <w:numFmt w:val="bullet"/>
      <w:pStyle w:val="Listaconvietas"/>
      <w:lvlText w:val="·"/>
      <w:lvlJc w:val="left"/>
      <w:pPr>
        <w:tabs>
          <w:tab w:val="num" w:pos="850"/>
        </w:tabs>
        <w:ind w:left="850" w:hanging="408"/>
      </w:pPr>
      <w:rPr>
        <w:rFonts w:hint="default" w:ascii="Symbol" w:hAnsi="Symbol" w:cs="Times New Roman"/>
        <w:b w:val="0"/>
        <w:i w:val="0"/>
        <w:sz w:val="22"/>
      </w:rPr>
    </w:lvl>
  </w:abstractNum>
  <w:abstractNum w:abstractNumId="12" w15:restartNumberingAfterBreak="0">
    <w:nsid w:val="08AA1F8C"/>
    <w:multiLevelType w:val="hybridMultilevel"/>
    <w:tmpl w:val="D166F27C"/>
    <w:lvl w:ilvl="0" w:tplc="1E18D0B4">
      <w:start w:val="1"/>
      <w:numFmt w:val="bullet"/>
      <w:lvlText w:val=""/>
      <w:lvlJc w:val="left"/>
      <w:pPr>
        <w:ind w:left="1020" w:hanging="360"/>
      </w:pPr>
      <w:rPr>
        <w:rFonts w:ascii="Symbol" w:hAnsi="Symbol"/>
      </w:rPr>
    </w:lvl>
    <w:lvl w:ilvl="1" w:tplc="4132A704">
      <w:start w:val="1"/>
      <w:numFmt w:val="bullet"/>
      <w:lvlText w:val=""/>
      <w:lvlJc w:val="left"/>
      <w:pPr>
        <w:ind w:left="1020" w:hanging="360"/>
      </w:pPr>
      <w:rPr>
        <w:rFonts w:ascii="Symbol" w:hAnsi="Symbol"/>
      </w:rPr>
    </w:lvl>
    <w:lvl w:ilvl="2" w:tplc="BA943AC2">
      <w:start w:val="1"/>
      <w:numFmt w:val="bullet"/>
      <w:lvlText w:val=""/>
      <w:lvlJc w:val="left"/>
      <w:pPr>
        <w:ind w:left="1020" w:hanging="360"/>
      </w:pPr>
      <w:rPr>
        <w:rFonts w:ascii="Symbol" w:hAnsi="Symbol"/>
      </w:rPr>
    </w:lvl>
    <w:lvl w:ilvl="3" w:tplc="79C290CA">
      <w:start w:val="1"/>
      <w:numFmt w:val="bullet"/>
      <w:lvlText w:val=""/>
      <w:lvlJc w:val="left"/>
      <w:pPr>
        <w:ind w:left="1020" w:hanging="360"/>
      </w:pPr>
      <w:rPr>
        <w:rFonts w:ascii="Symbol" w:hAnsi="Symbol"/>
      </w:rPr>
    </w:lvl>
    <w:lvl w:ilvl="4" w:tplc="11F64FEA">
      <w:start w:val="1"/>
      <w:numFmt w:val="bullet"/>
      <w:lvlText w:val=""/>
      <w:lvlJc w:val="left"/>
      <w:pPr>
        <w:ind w:left="1020" w:hanging="360"/>
      </w:pPr>
      <w:rPr>
        <w:rFonts w:ascii="Symbol" w:hAnsi="Symbol"/>
      </w:rPr>
    </w:lvl>
    <w:lvl w:ilvl="5" w:tplc="1B9A6AE0">
      <w:start w:val="1"/>
      <w:numFmt w:val="bullet"/>
      <w:lvlText w:val=""/>
      <w:lvlJc w:val="left"/>
      <w:pPr>
        <w:ind w:left="1020" w:hanging="360"/>
      </w:pPr>
      <w:rPr>
        <w:rFonts w:ascii="Symbol" w:hAnsi="Symbol"/>
      </w:rPr>
    </w:lvl>
    <w:lvl w:ilvl="6" w:tplc="7410FF92">
      <w:start w:val="1"/>
      <w:numFmt w:val="bullet"/>
      <w:lvlText w:val=""/>
      <w:lvlJc w:val="left"/>
      <w:pPr>
        <w:ind w:left="1020" w:hanging="360"/>
      </w:pPr>
      <w:rPr>
        <w:rFonts w:ascii="Symbol" w:hAnsi="Symbol"/>
      </w:rPr>
    </w:lvl>
    <w:lvl w:ilvl="7" w:tplc="39221E04">
      <w:start w:val="1"/>
      <w:numFmt w:val="bullet"/>
      <w:lvlText w:val=""/>
      <w:lvlJc w:val="left"/>
      <w:pPr>
        <w:ind w:left="1020" w:hanging="360"/>
      </w:pPr>
      <w:rPr>
        <w:rFonts w:ascii="Symbol" w:hAnsi="Symbol"/>
      </w:rPr>
    </w:lvl>
    <w:lvl w:ilvl="8" w:tplc="E2940180">
      <w:start w:val="1"/>
      <w:numFmt w:val="bullet"/>
      <w:lvlText w:val=""/>
      <w:lvlJc w:val="left"/>
      <w:pPr>
        <w:ind w:left="1020" w:hanging="360"/>
      </w:pPr>
      <w:rPr>
        <w:rFonts w:ascii="Symbol" w:hAnsi="Symbol"/>
      </w:rPr>
    </w:lvl>
  </w:abstractNum>
  <w:abstractNum w:abstractNumId="13" w15:restartNumberingAfterBreak="0">
    <w:nsid w:val="08C11720"/>
    <w:multiLevelType w:val="hybridMultilevel"/>
    <w:tmpl w:val="9D0ED31E"/>
    <w:lvl w:ilvl="0" w:tplc="CB12E726">
      <w:start w:val="1"/>
      <w:numFmt w:val="bullet"/>
      <w:lvlText w:val=""/>
      <w:lvlJc w:val="left"/>
      <w:pPr>
        <w:ind w:left="1020" w:hanging="360"/>
      </w:pPr>
      <w:rPr>
        <w:rFonts w:ascii="Symbol" w:hAnsi="Symbol"/>
      </w:rPr>
    </w:lvl>
    <w:lvl w:ilvl="1" w:tplc="4C667C1C">
      <w:start w:val="1"/>
      <w:numFmt w:val="bullet"/>
      <w:lvlText w:val=""/>
      <w:lvlJc w:val="left"/>
      <w:pPr>
        <w:ind w:left="1020" w:hanging="360"/>
      </w:pPr>
      <w:rPr>
        <w:rFonts w:ascii="Symbol" w:hAnsi="Symbol"/>
      </w:rPr>
    </w:lvl>
    <w:lvl w:ilvl="2" w:tplc="C8FAD014">
      <w:start w:val="1"/>
      <w:numFmt w:val="bullet"/>
      <w:lvlText w:val=""/>
      <w:lvlJc w:val="left"/>
      <w:pPr>
        <w:ind w:left="1020" w:hanging="360"/>
      </w:pPr>
      <w:rPr>
        <w:rFonts w:ascii="Symbol" w:hAnsi="Symbol"/>
      </w:rPr>
    </w:lvl>
    <w:lvl w:ilvl="3" w:tplc="49CA1706">
      <w:start w:val="1"/>
      <w:numFmt w:val="bullet"/>
      <w:lvlText w:val=""/>
      <w:lvlJc w:val="left"/>
      <w:pPr>
        <w:ind w:left="1020" w:hanging="360"/>
      </w:pPr>
      <w:rPr>
        <w:rFonts w:ascii="Symbol" w:hAnsi="Symbol"/>
      </w:rPr>
    </w:lvl>
    <w:lvl w:ilvl="4" w:tplc="92E87710">
      <w:start w:val="1"/>
      <w:numFmt w:val="bullet"/>
      <w:lvlText w:val=""/>
      <w:lvlJc w:val="left"/>
      <w:pPr>
        <w:ind w:left="1020" w:hanging="360"/>
      </w:pPr>
      <w:rPr>
        <w:rFonts w:ascii="Symbol" w:hAnsi="Symbol"/>
      </w:rPr>
    </w:lvl>
    <w:lvl w:ilvl="5" w:tplc="003C5DF0">
      <w:start w:val="1"/>
      <w:numFmt w:val="bullet"/>
      <w:lvlText w:val=""/>
      <w:lvlJc w:val="left"/>
      <w:pPr>
        <w:ind w:left="1020" w:hanging="360"/>
      </w:pPr>
      <w:rPr>
        <w:rFonts w:ascii="Symbol" w:hAnsi="Symbol"/>
      </w:rPr>
    </w:lvl>
    <w:lvl w:ilvl="6" w:tplc="56682642">
      <w:start w:val="1"/>
      <w:numFmt w:val="bullet"/>
      <w:lvlText w:val=""/>
      <w:lvlJc w:val="left"/>
      <w:pPr>
        <w:ind w:left="1020" w:hanging="360"/>
      </w:pPr>
      <w:rPr>
        <w:rFonts w:ascii="Symbol" w:hAnsi="Symbol"/>
      </w:rPr>
    </w:lvl>
    <w:lvl w:ilvl="7" w:tplc="FA2051AE">
      <w:start w:val="1"/>
      <w:numFmt w:val="bullet"/>
      <w:lvlText w:val=""/>
      <w:lvlJc w:val="left"/>
      <w:pPr>
        <w:ind w:left="1020" w:hanging="360"/>
      </w:pPr>
      <w:rPr>
        <w:rFonts w:ascii="Symbol" w:hAnsi="Symbol"/>
      </w:rPr>
    </w:lvl>
    <w:lvl w:ilvl="8" w:tplc="E4BED55E">
      <w:start w:val="1"/>
      <w:numFmt w:val="bullet"/>
      <w:lvlText w:val=""/>
      <w:lvlJc w:val="left"/>
      <w:pPr>
        <w:ind w:left="1020" w:hanging="360"/>
      </w:pPr>
      <w:rPr>
        <w:rFonts w:ascii="Symbol" w:hAnsi="Symbol"/>
      </w:rPr>
    </w:lvl>
  </w:abstractNum>
  <w:abstractNum w:abstractNumId="14" w15:restartNumberingAfterBreak="0">
    <w:nsid w:val="097469FB"/>
    <w:multiLevelType w:val="hybridMultilevel"/>
    <w:tmpl w:val="0BEEF5F6"/>
    <w:lvl w:ilvl="0" w:tplc="76B804DA">
      <w:start w:val="1"/>
      <w:numFmt w:val="bullet"/>
      <w:lvlText w:val=""/>
      <w:lvlJc w:val="left"/>
      <w:pPr>
        <w:ind w:left="1020" w:hanging="360"/>
      </w:pPr>
      <w:rPr>
        <w:rFonts w:ascii="Symbol" w:hAnsi="Symbol"/>
      </w:rPr>
    </w:lvl>
    <w:lvl w:ilvl="1" w:tplc="691CC33C">
      <w:start w:val="1"/>
      <w:numFmt w:val="bullet"/>
      <w:lvlText w:val=""/>
      <w:lvlJc w:val="left"/>
      <w:pPr>
        <w:ind w:left="1020" w:hanging="360"/>
      </w:pPr>
      <w:rPr>
        <w:rFonts w:ascii="Symbol" w:hAnsi="Symbol"/>
      </w:rPr>
    </w:lvl>
    <w:lvl w:ilvl="2" w:tplc="4FEEB618">
      <w:start w:val="1"/>
      <w:numFmt w:val="bullet"/>
      <w:lvlText w:val=""/>
      <w:lvlJc w:val="left"/>
      <w:pPr>
        <w:ind w:left="1020" w:hanging="360"/>
      </w:pPr>
      <w:rPr>
        <w:rFonts w:ascii="Symbol" w:hAnsi="Symbol"/>
      </w:rPr>
    </w:lvl>
    <w:lvl w:ilvl="3" w:tplc="350A2D80">
      <w:start w:val="1"/>
      <w:numFmt w:val="bullet"/>
      <w:lvlText w:val=""/>
      <w:lvlJc w:val="left"/>
      <w:pPr>
        <w:ind w:left="1020" w:hanging="360"/>
      </w:pPr>
      <w:rPr>
        <w:rFonts w:ascii="Symbol" w:hAnsi="Symbol"/>
      </w:rPr>
    </w:lvl>
    <w:lvl w:ilvl="4" w:tplc="0CA0D7A2">
      <w:start w:val="1"/>
      <w:numFmt w:val="bullet"/>
      <w:lvlText w:val=""/>
      <w:lvlJc w:val="left"/>
      <w:pPr>
        <w:ind w:left="1020" w:hanging="360"/>
      </w:pPr>
      <w:rPr>
        <w:rFonts w:ascii="Symbol" w:hAnsi="Symbol"/>
      </w:rPr>
    </w:lvl>
    <w:lvl w:ilvl="5" w:tplc="E2A8036C">
      <w:start w:val="1"/>
      <w:numFmt w:val="bullet"/>
      <w:lvlText w:val=""/>
      <w:lvlJc w:val="left"/>
      <w:pPr>
        <w:ind w:left="1020" w:hanging="360"/>
      </w:pPr>
      <w:rPr>
        <w:rFonts w:ascii="Symbol" w:hAnsi="Symbol"/>
      </w:rPr>
    </w:lvl>
    <w:lvl w:ilvl="6" w:tplc="BF747F2C">
      <w:start w:val="1"/>
      <w:numFmt w:val="bullet"/>
      <w:lvlText w:val=""/>
      <w:lvlJc w:val="left"/>
      <w:pPr>
        <w:ind w:left="1020" w:hanging="360"/>
      </w:pPr>
      <w:rPr>
        <w:rFonts w:ascii="Symbol" w:hAnsi="Symbol"/>
      </w:rPr>
    </w:lvl>
    <w:lvl w:ilvl="7" w:tplc="33C477F6">
      <w:start w:val="1"/>
      <w:numFmt w:val="bullet"/>
      <w:lvlText w:val=""/>
      <w:lvlJc w:val="left"/>
      <w:pPr>
        <w:ind w:left="1020" w:hanging="360"/>
      </w:pPr>
      <w:rPr>
        <w:rFonts w:ascii="Symbol" w:hAnsi="Symbol"/>
      </w:rPr>
    </w:lvl>
    <w:lvl w:ilvl="8" w:tplc="8C4CA358">
      <w:start w:val="1"/>
      <w:numFmt w:val="bullet"/>
      <w:lvlText w:val=""/>
      <w:lvlJc w:val="left"/>
      <w:pPr>
        <w:ind w:left="1020" w:hanging="360"/>
      </w:pPr>
      <w:rPr>
        <w:rFonts w:ascii="Symbol" w:hAnsi="Symbol"/>
      </w:rPr>
    </w:lvl>
  </w:abstractNum>
  <w:abstractNum w:abstractNumId="15" w15:restartNumberingAfterBreak="0">
    <w:nsid w:val="099E354E"/>
    <w:multiLevelType w:val="hybridMultilevel"/>
    <w:tmpl w:val="457C2AEC"/>
    <w:lvl w:ilvl="0" w:tplc="F044FB1A">
      <w:start w:val="1"/>
      <w:numFmt w:val="bullet"/>
      <w:lvlText w:val=""/>
      <w:lvlJc w:val="left"/>
      <w:pPr>
        <w:ind w:left="1020" w:hanging="360"/>
      </w:pPr>
      <w:rPr>
        <w:rFonts w:ascii="Symbol" w:hAnsi="Symbol"/>
      </w:rPr>
    </w:lvl>
    <w:lvl w:ilvl="1" w:tplc="B8F888D6">
      <w:start w:val="1"/>
      <w:numFmt w:val="bullet"/>
      <w:lvlText w:val=""/>
      <w:lvlJc w:val="left"/>
      <w:pPr>
        <w:ind w:left="1020" w:hanging="360"/>
      </w:pPr>
      <w:rPr>
        <w:rFonts w:ascii="Symbol" w:hAnsi="Symbol"/>
      </w:rPr>
    </w:lvl>
    <w:lvl w:ilvl="2" w:tplc="15F841C6">
      <w:start w:val="1"/>
      <w:numFmt w:val="bullet"/>
      <w:lvlText w:val=""/>
      <w:lvlJc w:val="left"/>
      <w:pPr>
        <w:ind w:left="1020" w:hanging="360"/>
      </w:pPr>
      <w:rPr>
        <w:rFonts w:ascii="Symbol" w:hAnsi="Symbol"/>
      </w:rPr>
    </w:lvl>
    <w:lvl w:ilvl="3" w:tplc="BE44C230">
      <w:start w:val="1"/>
      <w:numFmt w:val="bullet"/>
      <w:lvlText w:val=""/>
      <w:lvlJc w:val="left"/>
      <w:pPr>
        <w:ind w:left="1020" w:hanging="360"/>
      </w:pPr>
      <w:rPr>
        <w:rFonts w:ascii="Symbol" w:hAnsi="Symbol"/>
      </w:rPr>
    </w:lvl>
    <w:lvl w:ilvl="4" w:tplc="36C4834C">
      <w:start w:val="1"/>
      <w:numFmt w:val="bullet"/>
      <w:lvlText w:val=""/>
      <w:lvlJc w:val="left"/>
      <w:pPr>
        <w:ind w:left="1020" w:hanging="360"/>
      </w:pPr>
      <w:rPr>
        <w:rFonts w:ascii="Symbol" w:hAnsi="Symbol"/>
      </w:rPr>
    </w:lvl>
    <w:lvl w:ilvl="5" w:tplc="94DA103E">
      <w:start w:val="1"/>
      <w:numFmt w:val="bullet"/>
      <w:lvlText w:val=""/>
      <w:lvlJc w:val="left"/>
      <w:pPr>
        <w:ind w:left="1020" w:hanging="360"/>
      </w:pPr>
      <w:rPr>
        <w:rFonts w:ascii="Symbol" w:hAnsi="Symbol"/>
      </w:rPr>
    </w:lvl>
    <w:lvl w:ilvl="6" w:tplc="78D4D124">
      <w:start w:val="1"/>
      <w:numFmt w:val="bullet"/>
      <w:lvlText w:val=""/>
      <w:lvlJc w:val="left"/>
      <w:pPr>
        <w:ind w:left="1020" w:hanging="360"/>
      </w:pPr>
      <w:rPr>
        <w:rFonts w:ascii="Symbol" w:hAnsi="Symbol"/>
      </w:rPr>
    </w:lvl>
    <w:lvl w:ilvl="7" w:tplc="DE26DAC6">
      <w:start w:val="1"/>
      <w:numFmt w:val="bullet"/>
      <w:lvlText w:val=""/>
      <w:lvlJc w:val="left"/>
      <w:pPr>
        <w:ind w:left="1020" w:hanging="360"/>
      </w:pPr>
      <w:rPr>
        <w:rFonts w:ascii="Symbol" w:hAnsi="Symbol"/>
      </w:rPr>
    </w:lvl>
    <w:lvl w:ilvl="8" w:tplc="93140AA0">
      <w:start w:val="1"/>
      <w:numFmt w:val="bullet"/>
      <w:lvlText w:val=""/>
      <w:lvlJc w:val="left"/>
      <w:pPr>
        <w:ind w:left="1020" w:hanging="360"/>
      </w:pPr>
      <w:rPr>
        <w:rFonts w:ascii="Symbol" w:hAnsi="Symbol"/>
      </w:rPr>
    </w:lvl>
  </w:abstractNum>
  <w:abstractNum w:abstractNumId="16" w15:restartNumberingAfterBreak="0">
    <w:nsid w:val="0A300040"/>
    <w:multiLevelType w:val="hybridMultilevel"/>
    <w:tmpl w:val="7F346A16"/>
    <w:lvl w:ilvl="0" w:tplc="35BA8A44">
      <w:start w:val="1"/>
      <w:numFmt w:val="bullet"/>
      <w:lvlText w:val=""/>
      <w:lvlJc w:val="left"/>
      <w:pPr>
        <w:ind w:left="1020" w:hanging="360"/>
      </w:pPr>
      <w:rPr>
        <w:rFonts w:ascii="Symbol" w:hAnsi="Symbol"/>
      </w:rPr>
    </w:lvl>
    <w:lvl w:ilvl="1" w:tplc="B5368C96">
      <w:start w:val="1"/>
      <w:numFmt w:val="bullet"/>
      <w:lvlText w:val=""/>
      <w:lvlJc w:val="left"/>
      <w:pPr>
        <w:ind w:left="1020" w:hanging="360"/>
      </w:pPr>
      <w:rPr>
        <w:rFonts w:ascii="Symbol" w:hAnsi="Symbol"/>
      </w:rPr>
    </w:lvl>
    <w:lvl w:ilvl="2" w:tplc="F41427F4">
      <w:start w:val="1"/>
      <w:numFmt w:val="bullet"/>
      <w:lvlText w:val=""/>
      <w:lvlJc w:val="left"/>
      <w:pPr>
        <w:ind w:left="1020" w:hanging="360"/>
      </w:pPr>
      <w:rPr>
        <w:rFonts w:ascii="Symbol" w:hAnsi="Symbol"/>
      </w:rPr>
    </w:lvl>
    <w:lvl w:ilvl="3" w:tplc="0004F64C">
      <w:start w:val="1"/>
      <w:numFmt w:val="bullet"/>
      <w:lvlText w:val=""/>
      <w:lvlJc w:val="left"/>
      <w:pPr>
        <w:ind w:left="1020" w:hanging="360"/>
      </w:pPr>
      <w:rPr>
        <w:rFonts w:ascii="Symbol" w:hAnsi="Symbol"/>
      </w:rPr>
    </w:lvl>
    <w:lvl w:ilvl="4" w:tplc="85769CA2">
      <w:start w:val="1"/>
      <w:numFmt w:val="bullet"/>
      <w:lvlText w:val=""/>
      <w:lvlJc w:val="left"/>
      <w:pPr>
        <w:ind w:left="1020" w:hanging="360"/>
      </w:pPr>
      <w:rPr>
        <w:rFonts w:ascii="Symbol" w:hAnsi="Symbol"/>
      </w:rPr>
    </w:lvl>
    <w:lvl w:ilvl="5" w:tplc="810E7EC4">
      <w:start w:val="1"/>
      <w:numFmt w:val="bullet"/>
      <w:lvlText w:val=""/>
      <w:lvlJc w:val="left"/>
      <w:pPr>
        <w:ind w:left="1020" w:hanging="360"/>
      </w:pPr>
      <w:rPr>
        <w:rFonts w:ascii="Symbol" w:hAnsi="Symbol"/>
      </w:rPr>
    </w:lvl>
    <w:lvl w:ilvl="6" w:tplc="AE3A8E78">
      <w:start w:val="1"/>
      <w:numFmt w:val="bullet"/>
      <w:lvlText w:val=""/>
      <w:lvlJc w:val="left"/>
      <w:pPr>
        <w:ind w:left="1020" w:hanging="360"/>
      </w:pPr>
      <w:rPr>
        <w:rFonts w:ascii="Symbol" w:hAnsi="Symbol"/>
      </w:rPr>
    </w:lvl>
    <w:lvl w:ilvl="7" w:tplc="38D6E776">
      <w:start w:val="1"/>
      <w:numFmt w:val="bullet"/>
      <w:lvlText w:val=""/>
      <w:lvlJc w:val="left"/>
      <w:pPr>
        <w:ind w:left="1020" w:hanging="360"/>
      </w:pPr>
      <w:rPr>
        <w:rFonts w:ascii="Symbol" w:hAnsi="Symbol"/>
      </w:rPr>
    </w:lvl>
    <w:lvl w:ilvl="8" w:tplc="1DA6D284">
      <w:start w:val="1"/>
      <w:numFmt w:val="bullet"/>
      <w:lvlText w:val=""/>
      <w:lvlJc w:val="left"/>
      <w:pPr>
        <w:ind w:left="1020" w:hanging="360"/>
      </w:pPr>
      <w:rPr>
        <w:rFonts w:ascii="Symbol" w:hAnsi="Symbol"/>
      </w:rPr>
    </w:lvl>
  </w:abstractNum>
  <w:abstractNum w:abstractNumId="17" w15:restartNumberingAfterBreak="0">
    <w:nsid w:val="0A5B6B07"/>
    <w:multiLevelType w:val="hybridMultilevel"/>
    <w:tmpl w:val="566847EE"/>
    <w:lvl w:ilvl="0" w:tplc="EA0A45DA">
      <w:start w:val="1"/>
      <w:numFmt w:val="bullet"/>
      <w:lvlText w:val=""/>
      <w:lvlJc w:val="left"/>
      <w:pPr>
        <w:ind w:left="1020" w:hanging="360"/>
      </w:pPr>
      <w:rPr>
        <w:rFonts w:ascii="Symbol" w:hAnsi="Symbol"/>
      </w:rPr>
    </w:lvl>
    <w:lvl w:ilvl="1" w:tplc="2C507A20">
      <w:start w:val="1"/>
      <w:numFmt w:val="bullet"/>
      <w:lvlText w:val=""/>
      <w:lvlJc w:val="left"/>
      <w:pPr>
        <w:ind w:left="1020" w:hanging="360"/>
      </w:pPr>
      <w:rPr>
        <w:rFonts w:ascii="Symbol" w:hAnsi="Symbol"/>
      </w:rPr>
    </w:lvl>
    <w:lvl w:ilvl="2" w:tplc="C1D491C8">
      <w:start w:val="1"/>
      <w:numFmt w:val="bullet"/>
      <w:lvlText w:val=""/>
      <w:lvlJc w:val="left"/>
      <w:pPr>
        <w:ind w:left="1020" w:hanging="360"/>
      </w:pPr>
      <w:rPr>
        <w:rFonts w:ascii="Symbol" w:hAnsi="Symbol"/>
      </w:rPr>
    </w:lvl>
    <w:lvl w:ilvl="3" w:tplc="22A4346C">
      <w:start w:val="1"/>
      <w:numFmt w:val="bullet"/>
      <w:lvlText w:val=""/>
      <w:lvlJc w:val="left"/>
      <w:pPr>
        <w:ind w:left="1020" w:hanging="360"/>
      </w:pPr>
      <w:rPr>
        <w:rFonts w:ascii="Symbol" w:hAnsi="Symbol"/>
      </w:rPr>
    </w:lvl>
    <w:lvl w:ilvl="4" w:tplc="720CA712">
      <w:start w:val="1"/>
      <w:numFmt w:val="bullet"/>
      <w:lvlText w:val=""/>
      <w:lvlJc w:val="left"/>
      <w:pPr>
        <w:ind w:left="1020" w:hanging="360"/>
      </w:pPr>
      <w:rPr>
        <w:rFonts w:ascii="Symbol" w:hAnsi="Symbol"/>
      </w:rPr>
    </w:lvl>
    <w:lvl w:ilvl="5" w:tplc="EA8828AE">
      <w:start w:val="1"/>
      <w:numFmt w:val="bullet"/>
      <w:lvlText w:val=""/>
      <w:lvlJc w:val="left"/>
      <w:pPr>
        <w:ind w:left="1020" w:hanging="360"/>
      </w:pPr>
      <w:rPr>
        <w:rFonts w:ascii="Symbol" w:hAnsi="Symbol"/>
      </w:rPr>
    </w:lvl>
    <w:lvl w:ilvl="6" w:tplc="010C784E">
      <w:start w:val="1"/>
      <w:numFmt w:val="bullet"/>
      <w:lvlText w:val=""/>
      <w:lvlJc w:val="left"/>
      <w:pPr>
        <w:ind w:left="1020" w:hanging="360"/>
      </w:pPr>
      <w:rPr>
        <w:rFonts w:ascii="Symbol" w:hAnsi="Symbol"/>
      </w:rPr>
    </w:lvl>
    <w:lvl w:ilvl="7" w:tplc="B5DE7B1A">
      <w:start w:val="1"/>
      <w:numFmt w:val="bullet"/>
      <w:lvlText w:val=""/>
      <w:lvlJc w:val="left"/>
      <w:pPr>
        <w:ind w:left="1020" w:hanging="360"/>
      </w:pPr>
      <w:rPr>
        <w:rFonts w:ascii="Symbol" w:hAnsi="Symbol"/>
      </w:rPr>
    </w:lvl>
    <w:lvl w:ilvl="8" w:tplc="F468D588">
      <w:start w:val="1"/>
      <w:numFmt w:val="bullet"/>
      <w:lvlText w:val=""/>
      <w:lvlJc w:val="left"/>
      <w:pPr>
        <w:ind w:left="1020" w:hanging="360"/>
      </w:pPr>
      <w:rPr>
        <w:rFonts w:ascii="Symbol" w:hAnsi="Symbol"/>
      </w:rPr>
    </w:lvl>
  </w:abstractNum>
  <w:abstractNum w:abstractNumId="18" w15:restartNumberingAfterBreak="0">
    <w:nsid w:val="0A616587"/>
    <w:multiLevelType w:val="hybridMultilevel"/>
    <w:tmpl w:val="7F9AC56A"/>
    <w:lvl w:ilvl="0" w:tplc="114007A6">
      <w:start w:val="1"/>
      <w:numFmt w:val="bullet"/>
      <w:lvlText w:val=""/>
      <w:lvlJc w:val="left"/>
      <w:pPr>
        <w:ind w:left="1020" w:hanging="360"/>
      </w:pPr>
      <w:rPr>
        <w:rFonts w:ascii="Symbol" w:hAnsi="Symbol"/>
      </w:rPr>
    </w:lvl>
    <w:lvl w:ilvl="1" w:tplc="EEDE6B96">
      <w:start w:val="1"/>
      <w:numFmt w:val="bullet"/>
      <w:lvlText w:val=""/>
      <w:lvlJc w:val="left"/>
      <w:pPr>
        <w:ind w:left="1020" w:hanging="360"/>
      </w:pPr>
      <w:rPr>
        <w:rFonts w:ascii="Symbol" w:hAnsi="Symbol"/>
      </w:rPr>
    </w:lvl>
    <w:lvl w:ilvl="2" w:tplc="E4701FEC">
      <w:start w:val="1"/>
      <w:numFmt w:val="bullet"/>
      <w:lvlText w:val=""/>
      <w:lvlJc w:val="left"/>
      <w:pPr>
        <w:ind w:left="1020" w:hanging="360"/>
      </w:pPr>
      <w:rPr>
        <w:rFonts w:ascii="Symbol" w:hAnsi="Symbol"/>
      </w:rPr>
    </w:lvl>
    <w:lvl w:ilvl="3" w:tplc="02747904">
      <w:start w:val="1"/>
      <w:numFmt w:val="bullet"/>
      <w:lvlText w:val=""/>
      <w:lvlJc w:val="left"/>
      <w:pPr>
        <w:ind w:left="1020" w:hanging="360"/>
      </w:pPr>
      <w:rPr>
        <w:rFonts w:ascii="Symbol" w:hAnsi="Symbol"/>
      </w:rPr>
    </w:lvl>
    <w:lvl w:ilvl="4" w:tplc="11F09DF8">
      <w:start w:val="1"/>
      <w:numFmt w:val="bullet"/>
      <w:lvlText w:val=""/>
      <w:lvlJc w:val="left"/>
      <w:pPr>
        <w:ind w:left="1020" w:hanging="360"/>
      </w:pPr>
      <w:rPr>
        <w:rFonts w:ascii="Symbol" w:hAnsi="Symbol"/>
      </w:rPr>
    </w:lvl>
    <w:lvl w:ilvl="5" w:tplc="D4B4B1D6">
      <w:start w:val="1"/>
      <w:numFmt w:val="bullet"/>
      <w:lvlText w:val=""/>
      <w:lvlJc w:val="left"/>
      <w:pPr>
        <w:ind w:left="1020" w:hanging="360"/>
      </w:pPr>
      <w:rPr>
        <w:rFonts w:ascii="Symbol" w:hAnsi="Symbol"/>
      </w:rPr>
    </w:lvl>
    <w:lvl w:ilvl="6" w:tplc="CC64A048">
      <w:start w:val="1"/>
      <w:numFmt w:val="bullet"/>
      <w:lvlText w:val=""/>
      <w:lvlJc w:val="left"/>
      <w:pPr>
        <w:ind w:left="1020" w:hanging="360"/>
      </w:pPr>
      <w:rPr>
        <w:rFonts w:ascii="Symbol" w:hAnsi="Symbol"/>
      </w:rPr>
    </w:lvl>
    <w:lvl w:ilvl="7" w:tplc="72547134">
      <w:start w:val="1"/>
      <w:numFmt w:val="bullet"/>
      <w:lvlText w:val=""/>
      <w:lvlJc w:val="left"/>
      <w:pPr>
        <w:ind w:left="1020" w:hanging="360"/>
      </w:pPr>
      <w:rPr>
        <w:rFonts w:ascii="Symbol" w:hAnsi="Symbol"/>
      </w:rPr>
    </w:lvl>
    <w:lvl w:ilvl="8" w:tplc="3B30F1F0">
      <w:start w:val="1"/>
      <w:numFmt w:val="bullet"/>
      <w:lvlText w:val=""/>
      <w:lvlJc w:val="left"/>
      <w:pPr>
        <w:ind w:left="1020" w:hanging="360"/>
      </w:pPr>
      <w:rPr>
        <w:rFonts w:ascii="Symbol" w:hAnsi="Symbol"/>
      </w:rPr>
    </w:lvl>
  </w:abstractNum>
  <w:abstractNum w:abstractNumId="19" w15:restartNumberingAfterBreak="0">
    <w:nsid w:val="0B6F54F2"/>
    <w:multiLevelType w:val="hybridMultilevel"/>
    <w:tmpl w:val="260272A8"/>
    <w:lvl w:ilvl="0" w:tplc="01CC2E4C">
      <w:start w:val="1"/>
      <w:numFmt w:val="bullet"/>
      <w:lvlText w:val=""/>
      <w:lvlJc w:val="left"/>
      <w:pPr>
        <w:ind w:left="1020" w:hanging="360"/>
      </w:pPr>
      <w:rPr>
        <w:rFonts w:ascii="Symbol" w:hAnsi="Symbol"/>
      </w:rPr>
    </w:lvl>
    <w:lvl w:ilvl="1" w:tplc="6A7C8128">
      <w:start w:val="1"/>
      <w:numFmt w:val="bullet"/>
      <w:lvlText w:val=""/>
      <w:lvlJc w:val="left"/>
      <w:pPr>
        <w:ind w:left="1020" w:hanging="360"/>
      </w:pPr>
      <w:rPr>
        <w:rFonts w:ascii="Symbol" w:hAnsi="Symbol"/>
      </w:rPr>
    </w:lvl>
    <w:lvl w:ilvl="2" w:tplc="68143932">
      <w:start w:val="1"/>
      <w:numFmt w:val="bullet"/>
      <w:lvlText w:val=""/>
      <w:lvlJc w:val="left"/>
      <w:pPr>
        <w:ind w:left="1020" w:hanging="360"/>
      </w:pPr>
      <w:rPr>
        <w:rFonts w:ascii="Symbol" w:hAnsi="Symbol"/>
      </w:rPr>
    </w:lvl>
    <w:lvl w:ilvl="3" w:tplc="94B2E71A">
      <w:start w:val="1"/>
      <w:numFmt w:val="bullet"/>
      <w:lvlText w:val=""/>
      <w:lvlJc w:val="left"/>
      <w:pPr>
        <w:ind w:left="1020" w:hanging="360"/>
      </w:pPr>
      <w:rPr>
        <w:rFonts w:ascii="Symbol" w:hAnsi="Symbol"/>
      </w:rPr>
    </w:lvl>
    <w:lvl w:ilvl="4" w:tplc="6EB0F194">
      <w:start w:val="1"/>
      <w:numFmt w:val="bullet"/>
      <w:lvlText w:val=""/>
      <w:lvlJc w:val="left"/>
      <w:pPr>
        <w:ind w:left="1020" w:hanging="360"/>
      </w:pPr>
      <w:rPr>
        <w:rFonts w:ascii="Symbol" w:hAnsi="Symbol"/>
      </w:rPr>
    </w:lvl>
    <w:lvl w:ilvl="5" w:tplc="68A4FDA2">
      <w:start w:val="1"/>
      <w:numFmt w:val="bullet"/>
      <w:lvlText w:val=""/>
      <w:lvlJc w:val="left"/>
      <w:pPr>
        <w:ind w:left="1020" w:hanging="360"/>
      </w:pPr>
      <w:rPr>
        <w:rFonts w:ascii="Symbol" w:hAnsi="Symbol"/>
      </w:rPr>
    </w:lvl>
    <w:lvl w:ilvl="6" w:tplc="F1F61FD0">
      <w:start w:val="1"/>
      <w:numFmt w:val="bullet"/>
      <w:lvlText w:val=""/>
      <w:lvlJc w:val="left"/>
      <w:pPr>
        <w:ind w:left="1020" w:hanging="360"/>
      </w:pPr>
      <w:rPr>
        <w:rFonts w:ascii="Symbol" w:hAnsi="Symbol"/>
      </w:rPr>
    </w:lvl>
    <w:lvl w:ilvl="7" w:tplc="E2EE466A">
      <w:start w:val="1"/>
      <w:numFmt w:val="bullet"/>
      <w:lvlText w:val=""/>
      <w:lvlJc w:val="left"/>
      <w:pPr>
        <w:ind w:left="1020" w:hanging="360"/>
      </w:pPr>
      <w:rPr>
        <w:rFonts w:ascii="Symbol" w:hAnsi="Symbol"/>
      </w:rPr>
    </w:lvl>
    <w:lvl w:ilvl="8" w:tplc="BE22B83E">
      <w:start w:val="1"/>
      <w:numFmt w:val="bullet"/>
      <w:lvlText w:val=""/>
      <w:lvlJc w:val="left"/>
      <w:pPr>
        <w:ind w:left="1020" w:hanging="360"/>
      </w:pPr>
      <w:rPr>
        <w:rFonts w:ascii="Symbol" w:hAnsi="Symbol"/>
      </w:rPr>
    </w:lvl>
  </w:abstractNum>
  <w:abstractNum w:abstractNumId="20" w15:restartNumberingAfterBreak="0">
    <w:nsid w:val="0C4F5CC0"/>
    <w:multiLevelType w:val="hybridMultilevel"/>
    <w:tmpl w:val="D3CE372E"/>
    <w:lvl w:ilvl="0" w:tplc="3670F722">
      <w:start w:val="1"/>
      <w:numFmt w:val="bullet"/>
      <w:lvlText w:val=""/>
      <w:lvlJc w:val="left"/>
      <w:pPr>
        <w:ind w:left="1020" w:hanging="360"/>
      </w:pPr>
      <w:rPr>
        <w:rFonts w:ascii="Symbol" w:hAnsi="Symbol"/>
      </w:rPr>
    </w:lvl>
    <w:lvl w:ilvl="1" w:tplc="95623AE2">
      <w:start w:val="1"/>
      <w:numFmt w:val="bullet"/>
      <w:lvlText w:val=""/>
      <w:lvlJc w:val="left"/>
      <w:pPr>
        <w:ind w:left="1020" w:hanging="360"/>
      </w:pPr>
      <w:rPr>
        <w:rFonts w:ascii="Symbol" w:hAnsi="Symbol"/>
      </w:rPr>
    </w:lvl>
    <w:lvl w:ilvl="2" w:tplc="6A42082E">
      <w:start w:val="1"/>
      <w:numFmt w:val="bullet"/>
      <w:lvlText w:val=""/>
      <w:lvlJc w:val="left"/>
      <w:pPr>
        <w:ind w:left="1020" w:hanging="360"/>
      </w:pPr>
      <w:rPr>
        <w:rFonts w:ascii="Symbol" w:hAnsi="Symbol"/>
      </w:rPr>
    </w:lvl>
    <w:lvl w:ilvl="3" w:tplc="48B0E014">
      <w:start w:val="1"/>
      <w:numFmt w:val="bullet"/>
      <w:lvlText w:val=""/>
      <w:lvlJc w:val="left"/>
      <w:pPr>
        <w:ind w:left="1020" w:hanging="360"/>
      </w:pPr>
      <w:rPr>
        <w:rFonts w:ascii="Symbol" w:hAnsi="Symbol"/>
      </w:rPr>
    </w:lvl>
    <w:lvl w:ilvl="4" w:tplc="EF1EE2B0">
      <w:start w:val="1"/>
      <w:numFmt w:val="bullet"/>
      <w:lvlText w:val=""/>
      <w:lvlJc w:val="left"/>
      <w:pPr>
        <w:ind w:left="1020" w:hanging="360"/>
      </w:pPr>
      <w:rPr>
        <w:rFonts w:ascii="Symbol" w:hAnsi="Symbol"/>
      </w:rPr>
    </w:lvl>
    <w:lvl w:ilvl="5" w:tplc="337EDC6C">
      <w:start w:val="1"/>
      <w:numFmt w:val="bullet"/>
      <w:lvlText w:val=""/>
      <w:lvlJc w:val="left"/>
      <w:pPr>
        <w:ind w:left="1020" w:hanging="360"/>
      </w:pPr>
      <w:rPr>
        <w:rFonts w:ascii="Symbol" w:hAnsi="Symbol"/>
      </w:rPr>
    </w:lvl>
    <w:lvl w:ilvl="6" w:tplc="CE7CE6AE">
      <w:start w:val="1"/>
      <w:numFmt w:val="bullet"/>
      <w:lvlText w:val=""/>
      <w:lvlJc w:val="left"/>
      <w:pPr>
        <w:ind w:left="1020" w:hanging="360"/>
      </w:pPr>
      <w:rPr>
        <w:rFonts w:ascii="Symbol" w:hAnsi="Symbol"/>
      </w:rPr>
    </w:lvl>
    <w:lvl w:ilvl="7" w:tplc="46F46DC0">
      <w:start w:val="1"/>
      <w:numFmt w:val="bullet"/>
      <w:lvlText w:val=""/>
      <w:lvlJc w:val="left"/>
      <w:pPr>
        <w:ind w:left="1020" w:hanging="360"/>
      </w:pPr>
      <w:rPr>
        <w:rFonts w:ascii="Symbol" w:hAnsi="Symbol"/>
      </w:rPr>
    </w:lvl>
    <w:lvl w:ilvl="8" w:tplc="B9E417B6">
      <w:start w:val="1"/>
      <w:numFmt w:val="bullet"/>
      <w:lvlText w:val=""/>
      <w:lvlJc w:val="left"/>
      <w:pPr>
        <w:ind w:left="1020" w:hanging="360"/>
      </w:pPr>
      <w:rPr>
        <w:rFonts w:ascii="Symbol" w:hAnsi="Symbol"/>
      </w:rPr>
    </w:lvl>
  </w:abstractNum>
  <w:abstractNum w:abstractNumId="21" w15:restartNumberingAfterBreak="0">
    <w:nsid w:val="0C890C55"/>
    <w:multiLevelType w:val="singleLevel"/>
    <w:tmpl w:val="15B65924"/>
    <w:name w:val="templateBulletBox3"/>
    <w:lvl w:ilvl="0">
      <w:start w:val="1"/>
      <w:numFmt w:val="bullet"/>
      <w:pStyle w:val="ListBulletBox3"/>
      <w:lvlText w:val="-"/>
      <w:lvlJc w:val="left"/>
      <w:pPr>
        <w:tabs>
          <w:tab w:val="num" w:pos="1474"/>
        </w:tabs>
        <w:ind w:left="1474" w:hanging="340"/>
      </w:pPr>
      <w:rPr>
        <w:rFonts w:hint="default" w:ascii="Symbol" w:hAnsi="Symbol" w:cs="Times New Roman"/>
        <w:b w:val="0"/>
        <w:i w:val="0"/>
        <w:sz w:val="22"/>
      </w:rPr>
    </w:lvl>
  </w:abstractNum>
  <w:abstractNum w:abstractNumId="22" w15:restartNumberingAfterBreak="0">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23" w15:restartNumberingAfterBreak="0">
    <w:nsid w:val="0D330F3D"/>
    <w:multiLevelType w:val="hybridMultilevel"/>
    <w:tmpl w:val="88C690B4"/>
    <w:lvl w:ilvl="0" w:tplc="B67A079E">
      <w:start w:val="1"/>
      <w:numFmt w:val="bullet"/>
      <w:lvlText w:val=""/>
      <w:lvlJc w:val="left"/>
      <w:pPr>
        <w:ind w:left="1020" w:hanging="360"/>
      </w:pPr>
      <w:rPr>
        <w:rFonts w:ascii="Symbol" w:hAnsi="Symbol"/>
      </w:rPr>
    </w:lvl>
    <w:lvl w:ilvl="1" w:tplc="79BA5F54">
      <w:start w:val="1"/>
      <w:numFmt w:val="bullet"/>
      <w:lvlText w:val=""/>
      <w:lvlJc w:val="left"/>
      <w:pPr>
        <w:ind w:left="1020" w:hanging="360"/>
      </w:pPr>
      <w:rPr>
        <w:rFonts w:ascii="Symbol" w:hAnsi="Symbol"/>
      </w:rPr>
    </w:lvl>
    <w:lvl w:ilvl="2" w:tplc="858E3942">
      <w:start w:val="1"/>
      <w:numFmt w:val="bullet"/>
      <w:lvlText w:val=""/>
      <w:lvlJc w:val="left"/>
      <w:pPr>
        <w:ind w:left="1020" w:hanging="360"/>
      </w:pPr>
      <w:rPr>
        <w:rFonts w:ascii="Symbol" w:hAnsi="Symbol"/>
      </w:rPr>
    </w:lvl>
    <w:lvl w:ilvl="3" w:tplc="177C3DB2">
      <w:start w:val="1"/>
      <w:numFmt w:val="bullet"/>
      <w:lvlText w:val=""/>
      <w:lvlJc w:val="left"/>
      <w:pPr>
        <w:ind w:left="1020" w:hanging="360"/>
      </w:pPr>
      <w:rPr>
        <w:rFonts w:ascii="Symbol" w:hAnsi="Symbol"/>
      </w:rPr>
    </w:lvl>
    <w:lvl w:ilvl="4" w:tplc="2370CD38">
      <w:start w:val="1"/>
      <w:numFmt w:val="bullet"/>
      <w:lvlText w:val=""/>
      <w:lvlJc w:val="left"/>
      <w:pPr>
        <w:ind w:left="1020" w:hanging="360"/>
      </w:pPr>
      <w:rPr>
        <w:rFonts w:ascii="Symbol" w:hAnsi="Symbol"/>
      </w:rPr>
    </w:lvl>
    <w:lvl w:ilvl="5" w:tplc="5258819C">
      <w:start w:val="1"/>
      <w:numFmt w:val="bullet"/>
      <w:lvlText w:val=""/>
      <w:lvlJc w:val="left"/>
      <w:pPr>
        <w:ind w:left="1020" w:hanging="360"/>
      </w:pPr>
      <w:rPr>
        <w:rFonts w:ascii="Symbol" w:hAnsi="Symbol"/>
      </w:rPr>
    </w:lvl>
    <w:lvl w:ilvl="6" w:tplc="C3925FA6">
      <w:start w:val="1"/>
      <w:numFmt w:val="bullet"/>
      <w:lvlText w:val=""/>
      <w:lvlJc w:val="left"/>
      <w:pPr>
        <w:ind w:left="1020" w:hanging="360"/>
      </w:pPr>
      <w:rPr>
        <w:rFonts w:ascii="Symbol" w:hAnsi="Symbol"/>
      </w:rPr>
    </w:lvl>
    <w:lvl w:ilvl="7" w:tplc="D26CF9B0">
      <w:start w:val="1"/>
      <w:numFmt w:val="bullet"/>
      <w:lvlText w:val=""/>
      <w:lvlJc w:val="left"/>
      <w:pPr>
        <w:ind w:left="1020" w:hanging="360"/>
      </w:pPr>
      <w:rPr>
        <w:rFonts w:ascii="Symbol" w:hAnsi="Symbol"/>
      </w:rPr>
    </w:lvl>
    <w:lvl w:ilvl="8" w:tplc="74A0B91E">
      <w:start w:val="1"/>
      <w:numFmt w:val="bullet"/>
      <w:lvlText w:val=""/>
      <w:lvlJc w:val="left"/>
      <w:pPr>
        <w:ind w:left="1020" w:hanging="360"/>
      </w:pPr>
      <w:rPr>
        <w:rFonts w:ascii="Symbol" w:hAnsi="Symbol"/>
      </w:rPr>
    </w:lvl>
  </w:abstractNum>
  <w:abstractNum w:abstractNumId="24" w15:restartNumberingAfterBreak="0">
    <w:nsid w:val="0DEA6B1D"/>
    <w:multiLevelType w:val="singleLevel"/>
    <w:tmpl w:val="D5A6E36A"/>
    <w:styleLink w:val="NumericNote"/>
    <w:lvl w:ilvl="0">
      <w:start w:val="1"/>
      <w:numFmt w:val="decimal"/>
      <w:lvlText w:val="%1."/>
      <w:lvlJc w:val="left"/>
      <w:pPr>
        <w:tabs>
          <w:tab w:val="num" w:pos="408"/>
        </w:tabs>
        <w:ind w:left="408" w:hanging="408"/>
      </w:pPr>
    </w:lvl>
  </w:abstractNum>
  <w:abstractNum w:abstractNumId="25" w15:restartNumberingAfterBreak="0">
    <w:nsid w:val="0F543543"/>
    <w:multiLevelType w:val="hybridMultilevel"/>
    <w:tmpl w:val="12B4E0AE"/>
    <w:lvl w:ilvl="0" w:tplc="2200B11E">
      <w:start w:val="1"/>
      <w:numFmt w:val="bullet"/>
      <w:lvlText w:val=""/>
      <w:lvlJc w:val="left"/>
      <w:pPr>
        <w:ind w:left="1020" w:hanging="360"/>
      </w:pPr>
      <w:rPr>
        <w:rFonts w:ascii="Symbol" w:hAnsi="Symbol"/>
      </w:rPr>
    </w:lvl>
    <w:lvl w:ilvl="1" w:tplc="4A7A944C">
      <w:start w:val="1"/>
      <w:numFmt w:val="bullet"/>
      <w:lvlText w:val=""/>
      <w:lvlJc w:val="left"/>
      <w:pPr>
        <w:ind w:left="1020" w:hanging="360"/>
      </w:pPr>
      <w:rPr>
        <w:rFonts w:ascii="Symbol" w:hAnsi="Symbol"/>
      </w:rPr>
    </w:lvl>
    <w:lvl w:ilvl="2" w:tplc="9830FAB4">
      <w:start w:val="1"/>
      <w:numFmt w:val="bullet"/>
      <w:lvlText w:val=""/>
      <w:lvlJc w:val="left"/>
      <w:pPr>
        <w:ind w:left="1020" w:hanging="360"/>
      </w:pPr>
      <w:rPr>
        <w:rFonts w:ascii="Symbol" w:hAnsi="Symbol"/>
      </w:rPr>
    </w:lvl>
    <w:lvl w:ilvl="3" w:tplc="7D280C3A">
      <w:start w:val="1"/>
      <w:numFmt w:val="bullet"/>
      <w:lvlText w:val=""/>
      <w:lvlJc w:val="left"/>
      <w:pPr>
        <w:ind w:left="1020" w:hanging="360"/>
      </w:pPr>
      <w:rPr>
        <w:rFonts w:ascii="Symbol" w:hAnsi="Symbol"/>
      </w:rPr>
    </w:lvl>
    <w:lvl w:ilvl="4" w:tplc="540E233A">
      <w:start w:val="1"/>
      <w:numFmt w:val="bullet"/>
      <w:lvlText w:val=""/>
      <w:lvlJc w:val="left"/>
      <w:pPr>
        <w:ind w:left="1020" w:hanging="360"/>
      </w:pPr>
      <w:rPr>
        <w:rFonts w:ascii="Symbol" w:hAnsi="Symbol"/>
      </w:rPr>
    </w:lvl>
    <w:lvl w:ilvl="5" w:tplc="C93CB17E">
      <w:start w:val="1"/>
      <w:numFmt w:val="bullet"/>
      <w:lvlText w:val=""/>
      <w:lvlJc w:val="left"/>
      <w:pPr>
        <w:ind w:left="1020" w:hanging="360"/>
      </w:pPr>
      <w:rPr>
        <w:rFonts w:ascii="Symbol" w:hAnsi="Symbol"/>
      </w:rPr>
    </w:lvl>
    <w:lvl w:ilvl="6" w:tplc="DEC2342E">
      <w:start w:val="1"/>
      <w:numFmt w:val="bullet"/>
      <w:lvlText w:val=""/>
      <w:lvlJc w:val="left"/>
      <w:pPr>
        <w:ind w:left="1020" w:hanging="360"/>
      </w:pPr>
      <w:rPr>
        <w:rFonts w:ascii="Symbol" w:hAnsi="Symbol"/>
      </w:rPr>
    </w:lvl>
    <w:lvl w:ilvl="7" w:tplc="4554FB1C">
      <w:start w:val="1"/>
      <w:numFmt w:val="bullet"/>
      <w:lvlText w:val=""/>
      <w:lvlJc w:val="left"/>
      <w:pPr>
        <w:ind w:left="1020" w:hanging="360"/>
      </w:pPr>
      <w:rPr>
        <w:rFonts w:ascii="Symbol" w:hAnsi="Symbol"/>
      </w:rPr>
    </w:lvl>
    <w:lvl w:ilvl="8" w:tplc="26645794">
      <w:start w:val="1"/>
      <w:numFmt w:val="bullet"/>
      <w:lvlText w:val=""/>
      <w:lvlJc w:val="left"/>
      <w:pPr>
        <w:ind w:left="1020" w:hanging="360"/>
      </w:pPr>
      <w:rPr>
        <w:rFonts w:ascii="Symbol" w:hAnsi="Symbol"/>
      </w:rPr>
    </w:lvl>
  </w:abstractNum>
  <w:abstractNum w:abstractNumId="26" w15:restartNumberingAfterBreak="0">
    <w:nsid w:val="11341CB0"/>
    <w:multiLevelType w:val="hybridMultilevel"/>
    <w:tmpl w:val="A238E650"/>
    <w:lvl w:ilvl="0" w:tplc="527255CC">
      <w:start w:val="1"/>
      <w:numFmt w:val="bullet"/>
      <w:lvlText w:val=""/>
      <w:lvlJc w:val="left"/>
      <w:pPr>
        <w:ind w:left="1020" w:hanging="360"/>
      </w:pPr>
      <w:rPr>
        <w:rFonts w:ascii="Symbol" w:hAnsi="Symbol"/>
      </w:rPr>
    </w:lvl>
    <w:lvl w:ilvl="1" w:tplc="D4069FA4">
      <w:start w:val="1"/>
      <w:numFmt w:val="bullet"/>
      <w:lvlText w:val=""/>
      <w:lvlJc w:val="left"/>
      <w:pPr>
        <w:ind w:left="1020" w:hanging="360"/>
      </w:pPr>
      <w:rPr>
        <w:rFonts w:ascii="Symbol" w:hAnsi="Symbol"/>
      </w:rPr>
    </w:lvl>
    <w:lvl w:ilvl="2" w:tplc="F97EEBF2">
      <w:start w:val="1"/>
      <w:numFmt w:val="bullet"/>
      <w:lvlText w:val=""/>
      <w:lvlJc w:val="left"/>
      <w:pPr>
        <w:ind w:left="1020" w:hanging="360"/>
      </w:pPr>
      <w:rPr>
        <w:rFonts w:ascii="Symbol" w:hAnsi="Symbol"/>
      </w:rPr>
    </w:lvl>
    <w:lvl w:ilvl="3" w:tplc="5A62E978">
      <w:start w:val="1"/>
      <w:numFmt w:val="bullet"/>
      <w:lvlText w:val=""/>
      <w:lvlJc w:val="left"/>
      <w:pPr>
        <w:ind w:left="1020" w:hanging="360"/>
      </w:pPr>
      <w:rPr>
        <w:rFonts w:ascii="Symbol" w:hAnsi="Symbol"/>
      </w:rPr>
    </w:lvl>
    <w:lvl w:ilvl="4" w:tplc="4B1845A0">
      <w:start w:val="1"/>
      <w:numFmt w:val="bullet"/>
      <w:lvlText w:val=""/>
      <w:lvlJc w:val="left"/>
      <w:pPr>
        <w:ind w:left="1020" w:hanging="360"/>
      </w:pPr>
      <w:rPr>
        <w:rFonts w:ascii="Symbol" w:hAnsi="Symbol"/>
      </w:rPr>
    </w:lvl>
    <w:lvl w:ilvl="5" w:tplc="5E4AA6BA">
      <w:start w:val="1"/>
      <w:numFmt w:val="bullet"/>
      <w:lvlText w:val=""/>
      <w:lvlJc w:val="left"/>
      <w:pPr>
        <w:ind w:left="1020" w:hanging="360"/>
      </w:pPr>
      <w:rPr>
        <w:rFonts w:ascii="Symbol" w:hAnsi="Symbol"/>
      </w:rPr>
    </w:lvl>
    <w:lvl w:ilvl="6" w:tplc="A6825320">
      <w:start w:val="1"/>
      <w:numFmt w:val="bullet"/>
      <w:lvlText w:val=""/>
      <w:lvlJc w:val="left"/>
      <w:pPr>
        <w:ind w:left="1020" w:hanging="360"/>
      </w:pPr>
      <w:rPr>
        <w:rFonts w:ascii="Symbol" w:hAnsi="Symbol"/>
      </w:rPr>
    </w:lvl>
    <w:lvl w:ilvl="7" w:tplc="5F68B6FA">
      <w:start w:val="1"/>
      <w:numFmt w:val="bullet"/>
      <w:lvlText w:val=""/>
      <w:lvlJc w:val="left"/>
      <w:pPr>
        <w:ind w:left="1020" w:hanging="360"/>
      </w:pPr>
      <w:rPr>
        <w:rFonts w:ascii="Symbol" w:hAnsi="Symbol"/>
      </w:rPr>
    </w:lvl>
    <w:lvl w:ilvl="8" w:tplc="49E2B3AE">
      <w:start w:val="1"/>
      <w:numFmt w:val="bullet"/>
      <w:lvlText w:val=""/>
      <w:lvlJc w:val="left"/>
      <w:pPr>
        <w:ind w:left="1020" w:hanging="360"/>
      </w:pPr>
      <w:rPr>
        <w:rFonts w:ascii="Symbol" w:hAnsi="Symbol"/>
      </w:rPr>
    </w:lvl>
  </w:abstractNum>
  <w:abstractNum w:abstractNumId="27" w15:restartNumberingAfterBreak="0">
    <w:nsid w:val="116E6D0E"/>
    <w:multiLevelType w:val="hybridMultilevel"/>
    <w:tmpl w:val="EEB8ACAC"/>
    <w:lvl w:ilvl="0" w:tplc="D768506E">
      <w:start w:val="1"/>
      <w:numFmt w:val="bullet"/>
      <w:lvlText w:val=""/>
      <w:lvlJc w:val="left"/>
      <w:pPr>
        <w:ind w:left="1020" w:hanging="360"/>
      </w:pPr>
      <w:rPr>
        <w:rFonts w:ascii="Symbol" w:hAnsi="Symbol"/>
      </w:rPr>
    </w:lvl>
    <w:lvl w:ilvl="1" w:tplc="01FED1AC">
      <w:start w:val="1"/>
      <w:numFmt w:val="bullet"/>
      <w:lvlText w:val=""/>
      <w:lvlJc w:val="left"/>
      <w:pPr>
        <w:ind w:left="1020" w:hanging="360"/>
      </w:pPr>
      <w:rPr>
        <w:rFonts w:ascii="Symbol" w:hAnsi="Symbol"/>
      </w:rPr>
    </w:lvl>
    <w:lvl w:ilvl="2" w:tplc="499C350C">
      <w:start w:val="1"/>
      <w:numFmt w:val="bullet"/>
      <w:lvlText w:val=""/>
      <w:lvlJc w:val="left"/>
      <w:pPr>
        <w:ind w:left="1020" w:hanging="360"/>
      </w:pPr>
      <w:rPr>
        <w:rFonts w:ascii="Symbol" w:hAnsi="Symbol"/>
      </w:rPr>
    </w:lvl>
    <w:lvl w:ilvl="3" w:tplc="9A32E4EC">
      <w:start w:val="1"/>
      <w:numFmt w:val="bullet"/>
      <w:lvlText w:val=""/>
      <w:lvlJc w:val="left"/>
      <w:pPr>
        <w:ind w:left="1020" w:hanging="360"/>
      </w:pPr>
      <w:rPr>
        <w:rFonts w:ascii="Symbol" w:hAnsi="Symbol"/>
      </w:rPr>
    </w:lvl>
    <w:lvl w:ilvl="4" w:tplc="E0EAECA8">
      <w:start w:val="1"/>
      <w:numFmt w:val="bullet"/>
      <w:lvlText w:val=""/>
      <w:lvlJc w:val="left"/>
      <w:pPr>
        <w:ind w:left="1020" w:hanging="360"/>
      </w:pPr>
      <w:rPr>
        <w:rFonts w:ascii="Symbol" w:hAnsi="Symbol"/>
      </w:rPr>
    </w:lvl>
    <w:lvl w:ilvl="5" w:tplc="A16E71F0">
      <w:start w:val="1"/>
      <w:numFmt w:val="bullet"/>
      <w:lvlText w:val=""/>
      <w:lvlJc w:val="left"/>
      <w:pPr>
        <w:ind w:left="1020" w:hanging="360"/>
      </w:pPr>
      <w:rPr>
        <w:rFonts w:ascii="Symbol" w:hAnsi="Symbol"/>
      </w:rPr>
    </w:lvl>
    <w:lvl w:ilvl="6" w:tplc="5D7CF7F6">
      <w:start w:val="1"/>
      <w:numFmt w:val="bullet"/>
      <w:lvlText w:val=""/>
      <w:lvlJc w:val="left"/>
      <w:pPr>
        <w:ind w:left="1020" w:hanging="360"/>
      </w:pPr>
      <w:rPr>
        <w:rFonts w:ascii="Symbol" w:hAnsi="Symbol"/>
      </w:rPr>
    </w:lvl>
    <w:lvl w:ilvl="7" w:tplc="389C2154">
      <w:start w:val="1"/>
      <w:numFmt w:val="bullet"/>
      <w:lvlText w:val=""/>
      <w:lvlJc w:val="left"/>
      <w:pPr>
        <w:ind w:left="1020" w:hanging="360"/>
      </w:pPr>
      <w:rPr>
        <w:rFonts w:ascii="Symbol" w:hAnsi="Symbol"/>
      </w:rPr>
    </w:lvl>
    <w:lvl w:ilvl="8" w:tplc="EE4C78F6">
      <w:start w:val="1"/>
      <w:numFmt w:val="bullet"/>
      <w:lvlText w:val=""/>
      <w:lvlJc w:val="left"/>
      <w:pPr>
        <w:ind w:left="1020" w:hanging="360"/>
      </w:pPr>
      <w:rPr>
        <w:rFonts w:ascii="Symbol" w:hAnsi="Symbol"/>
      </w:rPr>
    </w:lvl>
  </w:abstractNum>
  <w:abstractNum w:abstractNumId="28" w15:restartNumberingAfterBreak="0">
    <w:nsid w:val="12AD3131"/>
    <w:multiLevelType w:val="hybridMultilevel"/>
    <w:tmpl w:val="E81AC87C"/>
    <w:lvl w:ilvl="0" w:tplc="E59628E2">
      <w:start w:val="1"/>
      <w:numFmt w:val="bullet"/>
      <w:lvlText w:val=""/>
      <w:lvlJc w:val="left"/>
      <w:pPr>
        <w:ind w:left="1020" w:hanging="360"/>
      </w:pPr>
      <w:rPr>
        <w:rFonts w:ascii="Symbol" w:hAnsi="Symbol"/>
      </w:rPr>
    </w:lvl>
    <w:lvl w:ilvl="1" w:tplc="DFB0F9E2">
      <w:start w:val="1"/>
      <w:numFmt w:val="bullet"/>
      <w:lvlText w:val=""/>
      <w:lvlJc w:val="left"/>
      <w:pPr>
        <w:ind w:left="1020" w:hanging="360"/>
      </w:pPr>
      <w:rPr>
        <w:rFonts w:ascii="Symbol" w:hAnsi="Symbol"/>
      </w:rPr>
    </w:lvl>
    <w:lvl w:ilvl="2" w:tplc="EBE8D298">
      <w:start w:val="1"/>
      <w:numFmt w:val="bullet"/>
      <w:lvlText w:val=""/>
      <w:lvlJc w:val="left"/>
      <w:pPr>
        <w:ind w:left="1020" w:hanging="360"/>
      </w:pPr>
      <w:rPr>
        <w:rFonts w:ascii="Symbol" w:hAnsi="Symbol"/>
      </w:rPr>
    </w:lvl>
    <w:lvl w:ilvl="3" w:tplc="A06E0EC2">
      <w:start w:val="1"/>
      <w:numFmt w:val="bullet"/>
      <w:lvlText w:val=""/>
      <w:lvlJc w:val="left"/>
      <w:pPr>
        <w:ind w:left="1020" w:hanging="360"/>
      </w:pPr>
      <w:rPr>
        <w:rFonts w:ascii="Symbol" w:hAnsi="Symbol"/>
      </w:rPr>
    </w:lvl>
    <w:lvl w:ilvl="4" w:tplc="AEBACC56">
      <w:start w:val="1"/>
      <w:numFmt w:val="bullet"/>
      <w:lvlText w:val=""/>
      <w:lvlJc w:val="left"/>
      <w:pPr>
        <w:ind w:left="1020" w:hanging="360"/>
      </w:pPr>
      <w:rPr>
        <w:rFonts w:ascii="Symbol" w:hAnsi="Symbol"/>
      </w:rPr>
    </w:lvl>
    <w:lvl w:ilvl="5" w:tplc="80B665BE">
      <w:start w:val="1"/>
      <w:numFmt w:val="bullet"/>
      <w:lvlText w:val=""/>
      <w:lvlJc w:val="left"/>
      <w:pPr>
        <w:ind w:left="1020" w:hanging="360"/>
      </w:pPr>
      <w:rPr>
        <w:rFonts w:ascii="Symbol" w:hAnsi="Symbol"/>
      </w:rPr>
    </w:lvl>
    <w:lvl w:ilvl="6" w:tplc="8B40AC2A">
      <w:start w:val="1"/>
      <w:numFmt w:val="bullet"/>
      <w:lvlText w:val=""/>
      <w:lvlJc w:val="left"/>
      <w:pPr>
        <w:ind w:left="1020" w:hanging="360"/>
      </w:pPr>
      <w:rPr>
        <w:rFonts w:ascii="Symbol" w:hAnsi="Symbol"/>
      </w:rPr>
    </w:lvl>
    <w:lvl w:ilvl="7" w:tplc="3414719C">
      <w:start w:val="1"/>
      <w:numFmt w:val="bullet"/>
      <w:lvlText w:val=""/>
      <w:lvlJc w:val="left"/>
      <w:pPr>
        <w:ind w:left="1020" w:hanging="360"/>
      </w:pPr>
      <w:rPr>
        <w:rFonts w:ascii="Symbol" w:hAnsi="Symbol"/>
      </w:rPr>
    </w:lvl>
    <w:lvl w:ilvl="8" w:tplc="042C64C6">
      <w:start w:val="1"/>
      <w:numFmt w:val="bullet"/>
      <w:lvlText w:val=""/>
      <w:lvlJc w:val="left"/>
      <w:pPr>
        <w:ind w:left="1020" w:hanging="360"/>
      </w:pPr>
      <w:rPr>
        <w:rFonts w:ascii="Symbol" w:hAnsi="Symbol"/>
      </w:rPr>
    </w:lvl>
  </w:abstractNum>
  <w:abstractNum w:abstractNumId="29" w15:restartNumberingAfterBreak="0">
    <w:nsid w:val="12FE4AF5"/>
    <w:multiLevelType w:val="singleLevel"/>
    <w:tmpl w:val="B882C7F8"/>
    <w:styleLink w:val="NumberedNote"/>
    <w:lvl w:ilvl="0">
      <w:start w:val="1"/>
      <w:numFmt w:val="decimal"/>
      <w:lvlText w:val="%1."/>
      <w:lvlJc w:val="left"/>
      <w:pPr>
        <w:tabs>
          <w:tab w:val="num" w:pos="171"/>
        </w:tabs>
        <w:ind w:left="171" w:hanging="171"/>
      </w:pPr>
    </w:lvl>
  </w:abstractNum>
  <w:abstractNum w:abstractNumId="30" w15:restartNumberingAfterBreak="0">
    <w:nsid w:val="142864FC"/>
    <w:multiLevelType w:val="multilevel"/>
    <w:tmpl w:val="D61435F4"/>
    <w:lvl w:ilvl="0">
      <w:start w:val="1"/>
      <w:numFmt w:val="decimal"/>
      <w:lvlText w:val="%1."/>
      <w:lvlJc w:val="left"/>
      <w:pPr>
        <w:tabs>
          <w:tab w:val="num" w:pos="408"/>
        </w:tabs>
        <w:ind w:left="408" w:hanging="408"/>
      </w:pPr>
      <w:rPr>
        <w:b/>
        <w:bCs/>
        <w:i w:val="0"/>
      </w:rPr>
    </w:lvl>
    <w:lvl w:ilvl="1">
      <w:start w:val="1"/>
      <w:numFmt w:val="decimal"/>
      <w:lvlText w:val="%2."/>
      <w:lvlJc w:val="left"/>
      <w:pPr>
        <w:tabs>
          <w:tab w:val="num" w:pos="623"/>
        </w:tabs>
        <w:ind w:left="623" w:hanging="341"/>
      </w:pPr>
    </w:lvl>
    <w:lvl w:ilvl="2">
      <w:start w:val="1"/>
      <w:numFmt w:val="decimal"/>
      <w:lvlText w:val="%3."/>
      <w:lvlJc w:val="left"/>
      <w:pPr>
        <w:tabs>
          <w:tab w:val="num" w:pos="906"/>
        </w:tabs>
        <w:ind w:left="906" w:hanging="340"/>
      </w:pPr>
    </w:lvl>
    <w:lvl w:ilvl="3">
      <w:start w:val="1"/>
      <w:numFmt w:val="decimal"/>
      <w:lvlText w:val="%4."/>
      <w:lvlJc w:val="left"/>
      <w:pPr>
        <w:tabs>
          <w:tab w:val="num" w:pos="1189"/>
        </w:tabs>
        <w:ind w:left="1189" w:hanging="340"/>
      </w:pPr>
    </w:lvl>
    <w:lvl w:ilvl="4">
      <w:start w:val="1"/>
      <w:numFmt w:val="decimal"/>
      <w:lvlText w:val="%5."/>
      <w:lvlJc w:val="left"/>
      <w:pPr>
        <w:tabs>
          <w:tab w:val="num" w:pos="1473"/>
        </w:tabs>
        <w:ind w:left="1473" w:hanging="340"/>
      </w:pPr>
    </w:lvl>
    <w:lvl w:ilvl="5">
      <w:start w:val="1"/>
      <w:numFmt w:val="lowerRoman"/>
      <w:lvlText w:val="(%6)"/>
      <w:lvlJc w:val="left"/>
      <w:pPr>
        <w:tabs>
          <w:tab w:val="num" w:pos="1592"/>
        </w:tabs>
        <w:ind w:left="1592" w:hanging="360"/>
      </w:pPr>
    </w:lvl>
    <w:lvl w:ilvl="6">
      <w:start w:val="1"/>
      <w:numFmt w:val="decimal"/>
      <w:lvlText w:val="%7."/>
      <w:lvlJc w:val="left"/>
      <w:pPr>
        <w:tabs>
          <w:tab w:val="num" w:pos="1952"/>
        </w:tabs>
        <w:ind w:left="1952" w:hanging="360"/>
      </w:pPr>
    </w:lvl>
    <w:lvl w:ilvl="7">
      <w:start w:val="1"/>
      <w:numFmt w:val="lowerLetter"/>
      <w:lvlText w:val="%8."/>
      <w:lvlJc w:val="left"/>
      <w:pPr>
        <w:tabs>
          <w:tab w:val="num" w:pos="2312"/>
        </w:tabs>
        <w:ind w:left="2312" w:hanging="360"/>
      </w:pPr>
    </w:lvl>
    <w:lvl w:ilvl="8">
      <w:start w:val="1"/>
      <w:numFmt w:val="lowerRoman"/>
      <w:lvlText w:val="%9."/>
      <w:lvlJc w:val="left"/>
      <w:pPr>
        <w:tabs>
          <w:tab w:val="num" w:pos="2672"/>
        </w:tabs>
        <w:ind w:left="2672" w:hanging="360"/>
      </w:pPr>
    </w:lvl>
  </w:abstractNum>
  <w:abstractNum w:abstractNumId="31" w15:restartNumberingAfterBreak="0">
    <w:nsid w:val="144B3786"/>
    <w:multiLevelType w:val="hybridMultilevel"/>
    <w:tmpl w:val="8EF27A0E"/>
    <w:lvl w:ilvl="0" w:tplc="FF74B2BE">
      <w:start w:val="1"/>
      <w:numFmt w:val="bullet"/>
      <w:lvlText w:val=""/>
      <w:lvlJc w:val="left"/>
      <w:pPr>
        <w:ind w:left="1020" w:hanging="360"/>
      </w:pPr>
      <w:rPr>
        <w:rFonts w:ascii="Symbol" w:hAnsi="Symbol"/>
      </w:rPr>
    </w:lvl>
    <w:lvl w:ilvl="1" w:tplc="DAC6907A">
      <w:start w:val="1"/>
      <w:numFmt w:val="bullet"/>
      <w:lvlText w:val=""/>
      <w:lvlJc w:val="left"/>
      <w:pPr>
        <w:ind w:left="1020" w:hanging="360"/>
      </w:pPr>
      <w:rPr>
        <w:rFonts w:ascii="Symbol" w:hAnsi="Symbol"/>
      </w:rPr>
    </w:lvl>
    <w:lvl w:ilvl="2" w:tplc="2842F580">
      <w:start w:val="1"/>
      <w:numFmt w:val="bullet"/>
      <w:lvlText w:val=""/>
      <w:lvlJc w:val="left"/>
      <w:pPr>
        <w:ind w:left="1020" w:hanging="360"/>
      </w:pPr>
      <w:rPr>
        <w:rFonts w:ascii="Symbol" w:hAnsi="Symbol"/>
      </w:rPr>
    </w:lvl>
    <w:lvl w:ilvl="3" w:tplc="D9E6F166">
      <w:start w:val="1"/>
      <w:numFmt w:val="bullet"/>
      <w:lvlText w:val=""/>
      <w:lvlJc w:val="left"/>
      <w:pPr>
        <w:ind w:left="1020" w:hanging="360"/>
      </w:pPr>
      <w:rPr>
        <w:rFonts w:ascii="Symbol" w:hAnsi="Symbol"/>
      </w:rPr>
    </w:lvl>
    <w:lvl w:ilvl="4" w:tplc="8F0070EA">
      <w:start w:val="1"/>
      <w:numFmt w:val="bullet"/>
      <w:lvlText w:val=""/>
      <w:lvlJc w:val="left"/>
      <w:pPr>
        <w:ind w:left="1020" w:hanging="360"/>
      </w:pPr>
      <w:rPr>
        <w:rFonts w:ascii="Symbol" w:hAnsi="Symbol"/>
      </w:rPr>
    </w:lvl>
    <w:lvl w:ilvl="5" w:tplc="32CC4C0E">
      <w:start w:val="1"/>
      <w:numFmt w:val="bullet"/>
      <w:lvlText w:val=""/>
      <w:lvlJc w:val="left"/>
      <w:pPr>
        <w:ind w:left="1020" w:hanging="360"/>
      </w:pPr>
      <w:rPr>
        <w:rFonts w:ascii="Symbol" w:hAnsi="Symbol"/>
      </w:rPr>
    </w:lvl>
    <w:lvl w:ilvl="6" w:tplc="2D5C6630">
      <w:start w:val="1"/>
      <w:numFmt w:val="bullet"/>
      <w:lvlText w:val=""/>
      <w:lvlJc w:val="left"/>
      <w:pPr>
        <w:ind w:left="1020" w:hanging="360"/>
      </w:pPr>
      <w:rPr>
        <w:rFonts w:ascii="Symbol" w:hAnsi="Symbol"/>
      </w:rPr>
    </w:lvl>
    <w:lvl w:ilvl="7" w:tplc="AF142C4C">
      <w:start w:val="1"/>
      <w:numFmt w:val="bullet"/>
      <w:lvlText w:val=""/>
      <w:lvlJc w:val="left"/>
      <w:pPr>
        <w:ind w:left="1020" w:hanging="360"/>
      </w:pPr>
      <w:rPr>
        <w:rFonts w:ascii="Symbol" w:hAnsi="Symbol"/>
      </w:rPr>
    </w:lvl>
    <w:lvl w:ilvl="8" w:tplc="D1E02BA2">
      <w:start w:val="1"/>
      <w:numFmt w:val="bullet"/>
      <w:lvlText w:val=""/>
      <w:lvlJc w:val="left"/>
      <w:pPr>
        <w:ind w:left="1020" w:hanging="360"/>
      </w:pPr>
      <w:rPr>
        <w:rFonts w:ascii="Symbol" w:hAnsi="Symbol"/>
      </w:rPr>
    </w:lvl>
  </w:abstractNum>
  <w:abstractNum w:abstractNumId="32" w15:restartNumberingAfterBreak="0">
    <w:nsid w:val="15273595"/>
    <w:multiLevelType w:val="hybridMultilevel"/>
    <w:tmpl w:val="BD48EFF2"/>
    <w:lvl w:ilvl="0" w:tplc="AF8AE7AE">
      <w:start w:val="1"/>
      <w:numFmt w:val="bullet"/>
      <w:lvlText w:val=""/>
      <w:lvlJc w:val="left"/>
      <w:pPr>
        <w:ind w:left="1020" w:hanging="360"/>
      </w:pPr>
      <w:rPr>
        <w:rFonts w:ascii="Symbol" w:hAnsi="Symbol"/>
      </w:rPr>
    </w:lvl>
    <w:lvl w:ilvl="1" w:tplc="ABBA8EE2">
      <w:start w:val="1"/>
      <w:numFmt w:val="bullet"/>
      <w:lvlText w:val=""/>
      <w:lvlJc w:val="left"/>
      <w:pPr>
        <w:ind w:left="1020" w:hanging="360"/>
      </w:pPr>
      <w:rPr>
        <w:rFonts w:ascii="Symbol" w:hAnsi="Symbol"/>
      </w:rPr>
    </w:lvl>
    <w:lvl w:ilvl="2" w:tplc="ECFE5258">
      <w:start w:val="1"/>
      <w:numFmt w:val="bullet"/>
      <w:lvlText w:val=""/>
      <w:lvlJc w:val="left"/>
      <w:pPr>
        <w:ind w:left="1020" w:hanging="360"/>
      </w:pPr>
      <w:rPr>
        <w:rFonts w:ascii="Symbol" w:hAnsi="Symbol"/>
      </w:rPr>
    </w:lvl>
    <w:lvl w:ilvl="3" w:tplc="757EC042">
      <w:start w:val="1"/>
      <w:numFmt w:val="bullet"/>
      <w:lvlText w:val=""/>
      <w:lvlJc w:val="left"/>
      <w:pPr>
        <w:ind w:left="1020" w:hanging="360"/>
      </w:pPr>
      <w:rPr>
        <w:rFonts w:ascii="Symbol" w:hAnsi="Symbol"/>
      </w:rPr>
    </w:lvl>
    <w:lvl w:ilvl="4" w:tplc="161C8492">
      <w:start w:val="1"/>
      <w:numFmt w:val="bullet"/>
      <w:lvlText w:val=""/>
      <w:lvlJc w:val="left"/>
      <w:pPr>
        <w:ind w:left="1020" w:hanging="360"/>
      </w:pPr>
      <w:rPr>
        <w:rFonts w:ascii="Symbol" w:hAnsi="Symbol"/>
      </w:rPr>
    </w:lvl>
    <w:lvl w:ilvl="5" w:tplc="7540BCE4">
      <w:start w:val="1"/>
      <w:numFmt w:val="bullet"/>
      <w:lvlText w:val=""/>
      <w:lvlJc w:val="left"/>
      <w:pPr>
        <w:ind w:left="1020" w:hanging="360"/>
      </w:pPr>
      <w:rPr>
        <w:rFonts w:ascii="Symbol" w:hAnsi="Symbol"/>
      </w:rPr>
    </w:lvl>
    <w:lvl w:ilvl="6" w:tplc="18EEBB20">
      <w:start w:val="1"/>
      <w:numFmt w:val="bullet"/>
      <w:lvlText w:val=""/>
      <w:lvlJc w:val="left"/>
      <w:pPr>
        <w:ind w:left="1020" w:hanging="360"/>
      </w:pPr>
      <w:rPr>
        <w:rFonts w:ascii="Symbol" w:hAnsi="Symbol"/>
      </w:rPr>
    </w:lvl>
    <w:lvl w:ilvl="7" w:tplc="4AF2A170">
      <w:start w:val="1"/>
      <w:numFmt w:val="bullet"/>
      <w:lvlText w:val=""/>
      <w:lvlJc w:val="left"/>
      <w:pPr>
        <w:ind w:left="1020" w:hanging="360"/>
      </w:pPr>
      <w:rPr>
        <w:rFonts w:ascii="Symbol" w:hAnsi="Symbol"/>
      </w:rPr>
    </w:lvl>
    <w:lvl w:ilvl="8" w:tplc="EF6820BA">
      <w:start w:val="1"/>
      <w:numFmt w:val="bullet"/>
      <w:lvlText w:val=""/>
      <w:lvlJc w:val="left"/>
      <w:pPr>
        <w:ind w:left="1020" w:hanging="360"/>
      </w:pPr>
      <w:rPr>
        <w:rFonts w:ascii="Symbol" w:hAnsi="Symbol"/>
      </w:rPr>
    </w:lvl>
  </w:abstractNum>
  <w:abstractNum w:abstractNumId="33" w15:restartNumberingAfterBreak="0">
    <w:nsid w:val="153F37CF"/>
    <w:multiLevelType w:val="hybridMultilevel"/>
    <w:tmpl w:val="9CC826DC"/>
    <w:lvl w:ilvl="0" w:tplc="1C4286B2">
      <w:start w:val="1"/>
      <w:numFmt w:val="bullet"/>
      <w:lvlText w:val=""/>
      <w:lvlJc w:val="left"/>
      <w:pPr>
        <w:ind w:left="1020" w:hanging="360"/>
      </w:pPr>
      <w:rPr>
        <w:rFonts w:ascii="Symbol" w:hAnsi="Symbol"/>
      </w:rPr>
    </w:lvl>
    <w:lvl w:ilvl="1" w:tplc="C6A8B642">
      <w:start w:val="1"/>
      <w:numFmt w:val="bullet"/>
      <w:lvlText w:val=""/>
      <w:lvlJc w:val="left"/>
      <w:pPr>
        <w:ind w:left="1020" w:hanging="360"/>
      </w:pPr>
      <w:rPr>
        <w:rFonts w:ascii="Symbol" w:hAnsi="Symbol"/>
      </w:rPr>
    </w:lvl>
    <w:lvl w:ilvl="2" w:tplc="9202C11A">
      <w:start w:val="1"/>
      <w:numFmt w:val="bullet"/>
      <w:lvlText w:val=""/>
      <w:lvlJc w:val="left"/>
      <w:pPr>
        <w:ind w:left="1020" w:hanging="360"/>
      </w:pPr>
      <w:rPr>
        <w:rFonts w:ascii="Symbol" w:hAnsi="Symbol"/>
      </w:rPr>
    </w:lvl>
    <w:lvl w:ilvl="3" w:tplc="85A0EA42">
      <w:start w:val="1"/>
      <w:numFmt w:val="bullet"/>
      <w:lvlText w:val=""/>
      <w:lvlJc w:val="left"/>
      <w:pPr>
        <w:ind w:left="1020" w:hanging="360"/>
      </w:pPr>
      <w:rPr>
        <w:rFonts w:ascii="Symbol" w:hAnsi="Symbol"/>
      </w:rPr>
    </w:lvl>
    <w:lvl w:ilvl="4" w:tplc="A87C2392">
      <w:start w:val="1"/>
      <w:numFmt w:val="bullet"/>
      <w:lvlText w:val=""/>
      <w:lvlJc w:val="left"/>
      <w:pPr>
        <w:ind w:left="1020" w:hanging="360"/>
      </w:pPr>
      <w:rPr>
        <w:rFonts w:ascii="Symbol" w:hAnsi="Symbol"/>
      </w:rPr>
    </w:lvl>
    <w:lvl w:ilvl="5" w:tplc="DEB8D60E">
      <w:start w:val="1"/>
      <w:numFmt w:val="bullet"/>
      <w:lvlText w:val=""/>
      <w:lvlJc w:val="left"/>
      <w:pPr>
        <w:ind w:left="1020" w:hanging="360"/>
      </w:pPr>
      <w:rPr>
        <w:rFonts w:ascii="Symbol" w:hAnsi="Symbol"/>
      </w:rPr>
    </w:lvl>
    <w:lvl w:ilvl="6" w:tplc="4EE0531E">
      <w:start w:val="1"/>
      <w:numFmt w:val="bullet"/>
      <w:lvlText w:val=""/>
      <w:lvlJc w:val="left"/>
      <w:pPr>
        <w:ind w:left="1020" w:hanging="360"/>
      </w:pPr>
      <w:rPr>
        <w:rFonts w:ascii="Symbol" w:hAnsi="Symbol"/>
      </w:rPr>
    </w:lvl>
    <w:lvl w:ilvl="7" w:tplc="27C87E24">
      <w:start w:val="1"/>
      <w:numFmt w:val="bullet"/>
      <w:lvlText w:val=""/>
      <w:lvlJc w:val="left"/>
      <w:pPr>
        <w:ind w:left="1020" w:hanging="360"/>
      </w:pPr>
      <w:rPr>
        <w:rFonts w:ascii="Symbol" w:hAnsi="Symbol"/>
      </w:rPr>
    </w:lvl>
    <w:lvl w:ilvl="8" w:tplc="88AC9F36">
      <w:start w:val="1"/>
      <w:numFmt w:val="bullet"/>
      <w:lvlText w:val=""/>
      <w:lvlJc w:val="left"/>
      <w:pPr>
        <w:ind w:left="1020" w:hanging="360"/>
      </w:pPr>
      <w:rPr>
        <w:rFonts w:ascii="Symbol" w:hAnsi="Symbol"/>
      </w:rPr>
    </w:lvl>
  </w:abstractNum>
  <w:abstractNum w:abstractNumId="34" w15:restartNumberingAfterBreak="0">
    <w:nsid w:val="157968A9"/>
    <w:multiLevelType w:val="singleLevel"/>
    <w:tmpl w:val="D5A6E36A"/>
    <w:name w:val="NumericNote"/>
    <w:lvl w:ilvl="0">
      <w:start w:val="1"/>
      <w:numFmt w:val="decimal"/>
      <w:lvlText w:val="%1."/>
      <w:lvlJc w:val="left"/>
      <w:pPr>
        <w:tabs>
          <w:tab w:val="num" w:pos="850"/>
        </w:tabs>
        <w:ind w:left="850" w:hanging="408"/>
      </w:pPr>
    </w:lvl>
  </w:abstractNum>
  <w:abstractNum w:abstractNumId="35" w15:restartNumberingAfterBreak="0">
    <w:nsid w:val="16D113F6"/>
    <w:multiLevelType w:val="hybridMultilevel"/>
    <w:tmpl w:val="E57EB076"/>
    <w:lvl w:ilvl="0" w:tplc="42E24180">
      <w:start w:val="1"/>
      <w:numFmt w:val="bullet"/>
      <w:lvlText w:val=""/>
      <w:lvlJc w:val="left"/>
      <w:pPr>
        <w:ind w:left="1020" w:hanging="360"/>
      </w:pPr>
      <w:rPr>
        <w:rFonts w:ascii="Symbol" w:hAnsi="Symbol"/>
      </w:rPr>
    </w:lvl>
    <w:lvl w:ilvl="1" w:tplc="22A69F22">
      <w:start w:val="1"/>
      <w:numFmt w:val="bullet"/>
      <w:lvlText w:val=""/>
      <w:lvlJc w:val="left"/>
      <w:pPr>
        <w:ind w:left="1020" w:hanging="360"/>
      </w:pPr>
      <w:rPr>
        <w:rFonts w:ascii="Symbol" w:hAnsi="Symbol"/>
      </w:rPr>
    </w:lvl>
    <w:lvl w:ilvl="2" w:tplc="79226816">
      <w:start w:val="1"/>
      <w:numFmt w:val="bullet"/>
      <w:lvlText w:val=""/>
      <w:lvlJc w:val="left"/>
      <w:pPr>
        <w:ind w:left="1020" w:hanging="360"/>
      </w:pPr>
      <w:rPr>
        <w:rFonts w:ascii="Symbol" w:hAnsi="Symbol"/>
      </w:rPr>
    </w:lvl>
    <w:lvl w:ilvl="3" w:tplc="7880231A">
      <w:start w:val="1"/>
      <w:numFmt w:val="bullet"/>
      <w:lvlText w:val=""/>
      <w:lvlJc w:val="left"/>
      <w:pPr>
        <w:ind w:left="1020" w:hanging="360"/>
      </w:pPr>
      <w:rPr>
        <w:rFonts w:ascii="Symbol" w:hAnsi="Symbol"/>
      </w:rPr>
    </w:lvl>
    <w:lvl w:ilvl="4" w:tplc="FF6210D0">
      <w:start w:val="1"/>
      <w:numFmt w:val="bullet"/>
      <w:lvlText w:val=""/>
      <w:lvlJc w:val="left"/>
      <w:pPr>
        <w:ind w:left="1020" w:hanging="360"/>
      </w:pPr>
      <w:rPr>
        <w:rFonts w:ascii="Symbol" w:hAnsi="Symbol"/>
      </w:rPr>
    </w:lvl>
    <w:lvl w:ilvl="5" w:tplc="83469FD8">
      <w:start w:val="1"/>
      <w:numFmt w:val="bullet"/>
      <w:lvlText w:val=""/>
      <w:lvlJc w:val="left"/>
      <w:pPr>
        <w:ind w:left="1020" w:hanging="360"/>
      </w:pPr>
      <w:rPr>
        <w:rFonts w:ascii="Symbol" w:hAnsi="Symbol"/>
      </w:rPr>
    </w:lvl>
    <w:lvl w:ilvl="6" w:tplc="C68A3B8A">
      <w:start w:val="1"/>
      <w:numFmt w:val="bullet"/>
      <w:lvlText w:val=""/>
      <w:lvlJc w:val="left"/>
      <w:pPr>
        <w:ind w:left="1020" w:hanging="360"/>
      </w:pPr>
      <w:rPr>
        <w:rFonts w:ascii="Symbol" w:hAnsi="Symbol"/>
      </w:rPr>
    </w:lvl>
    <w:lvl w:ilvl="7" w:tplc="7640F8C4">
      <w:start w:val="1"/>
      <w:numFmt w:val="bullet"/>
      <w:lvlText w:val=""/>
      <w:lvlJc w:val="left"/>
      <w:pPr>
        <w:ind w:left="1020" w:hanging="360"/>
      </w:pPr>
      <w:rPr>
        <w:rFonts w:ascii="Symbol" w:hAnsi="Symbol"/>
      </w:rPr>
    </w:lvl>
    <w:lvl w:ilvl="8" w:tplc="43B0373E">
      <w:start w:val="1"/>
      <w:numFmt w:val="bullet"/>
      <w:lvlText w:val=""/>
      <w:lvlJc w:val="left"/>
      <w:pPr>
        <w:ind w:left="1020" w:hanging="360"/>
      </w:pPr>
      <w:rPr>
        <w:rFonts w:ascii="Symbol" w:hAnsi="Symbol"/>
      </w:rPr>
    </w:lvl>
  </w:abstractNum>
  <w:abstractNum w:abstractNumId="36" w15:restartNumberingAfterBreak="0">
    <w:nsid w:val="181F2543"/>
    <w:multiLevelType w:val="hybridMultilevel"/>
    <w:tmpl w:val="55400872"/>
    <w:lvl w:ilvl="0" w:tplc="37C4BD80">
      <w:start w:val="1"/>
      <w:numFmt w:val="bullet"/>
      <w:lvlText w:val=""/>
      <w:lvlJc w:val="left"/>
      <w:pPr>
        <w:ind w:left="1020" w:hanging="360"/>
      </w:pPr>
      <w:rPr>
        <w:rFonts w:ascii="Symbol" w:hAnsi="Symbol"/>
      </w:rPr>
    </w:lvl>
    <w:lvl w:ilvl="1" w:tplc="82F207A6">
      <w:start w:val="1"/>
      <w:numFmt w:val="bullet"/>
      <w:lvlText w:val=""/>
      <w:lvlJc w:val="left"/>
      <w:pPr>
        <w:ind w:left="1020" w:hanging="360"/>
      </w:pPr>
      <w:rPr>
        <w:rFonts w:ascii="Symbol" w:hAnsi="Symbol"/>
      </w:rPr>
    </w:lvl>
    <w:lvl w:ilvl="2" w:tplc="E6F83C4C">
      <w:start w:val="1"/>
      <w:numFmt w:val="bullet"/>
      <w:lvlText w:val=""/>
      <w:lvlJc w:val="left"/>
      <w:pPr>
        <w:ind w:left="1020" w:hanging="360"/>
      </w:pPr>
      <w:rPr>
        <w:rFonts w:ascii="Symbol" w:hAnsi="Symbol"/>
      </w:rPr>
    </w:lvl>
    <w:lvl w:ilvl="3" w:tplc="B002F2AC">
      <w:start w:val="1"/>
      <w:numFmt w:val="bullet"/>
      <w:lvlText w:val=""/>
      <w:lvlJc w:val="left"/>
      <w:pPr>
        <w:ind w:left="1020" w:hanging="360"/>
      </w:pPr>
      <w:rPr>
        <w:rFonts w:ascii="Symbol" w:hAnsi="Symbol"/>
      </w:rPr>
    </w:lvl>
    <w:lvl w:ilvl="4" w:tplc="5B4E1608">
      <w:start w:val="1"/>
      <w:numFmt w:val="bullet"/>
      <w:lvlText w:val=""/>
      <w:lvlJc w:val="left"/>
      <w:pPr>
        <w:ind w:left="1020" w:hanging="360"/>
      </w:pPr>
      <w:rPr>
        <w:rFonts w:ascii="Symbol" w:hAnsi="Symbol"/>
      </w:rPr>
    </w:lvl>
    <w:lvl w:ilvl="5" w:tplc="7AF2F71C">
      <w:start w:val="1"/>
      <w:numFmt w:val="bullet"/>
      <w:lvlText w:val=""/>
      <w:lvlJc w:val="left"/>
      <w:pPr>
        <w:ind w:left="1020" w:hanging="360"/>
      </w:pPr>
      <w:rPr>
        <w:rFonts w:ascii="Symbol" w:hAnsi="Symbol"/>
      </w:rPr>
    </w:lvl>
    <w:lvl w:ilvl="6" w:tplc="ABB24AEE">
      <w:start w:val="1"/>
      <w:numFmt w:val="bullet"/>
      <w:lvlText w:val=""/>
      <w:lvlJc w:val="left"/>
      <w:pPr>
        <w:ind w:left="1020" w:hanging="360"/>
      </w:pPr>
      <w:rPr>
        <w:rFonts w:ascii="Symbol" w:hAnsi="Symbol"/>
      </w:rPr>
    </w:lvl>
    <w:lvl w:ilvl="7" w:tplc="236681F8">
      <w:start w:val="1"/>
      <w:numFmt w:val="bullet"/>
      <w:lvlText w:val=""/>
      <w:lvlJc w:val="left"/>
      <w:pPr>
        <w:ind w:left="1020" w:hanging="360"/>
      </w:pPr>
      <w:rPr>
        <w:rFonts w:ascii="Symbol" w:hAnsi="Symbol"/>
      </w:rPr>
    </w:lvl>
    <w:lvl w:ilvl="8" w:tplc="A27C1A32">
      <w:start w:val="1"/>
      <w:numFmt w:val="bullet"/>
      <w:lvlText w:val=""/>
      <w:lvlJc w:val="left"/>
      <w:pPr>
        <w:ind w:left="1020" w:hanging="360"/>
      </w:pPr>
      <w:rPr>
        <w:rFonts w:ascii="Symbol" w:hAnsi="Symbol"/>
      </w:rPr>
    </w:lvl>
  </w:abstractNum>
  <w:abstractNum w:abstractNumId="37" w15:restartNumberingAfterBreak="0">
    <w:nsid w:val="18D440B8"/>
    <w:multiLevelType w:val="hybridMultilevel"/>
    <w:tmpl w:val="318C112C"/>
    <w:lvl w:ilvl="0" w:tplc="25AC7B92">
      <w:start w:val="1"/>
      <w:numFmt w:val="bullet"/>
      <w:lvlText w:val=""/>
      <w:lvlJc w:val="left"/>
      <w:pPr>
        <w:ind w:left="1020" w:hanging="360"/>
      </w:pPr>
      <w:rPr>
        <w:rFonts w:ascii="Symbol" w:hAnsi="Symbol"/>
      </w:rPr>
    </w:lvl>
    <w:lvl w:ilvl="1" w:tplc="27C87746">
      <w:start w:val="1"/>
      <w:numFmt w:val="bullet"/>
      <w:lvlText w:val=""/>
      <w:lvlJc w:val="left"/>
      <w:pPr>
        <w:ind w:left="1020" w:hanging="360"/>
      </w:pPr>
      <w:rPr>
        <w:rFonts w:ascii="Symbol" w:hAnsi="Symbol"/>
      </w:rPr>
    </w:lvl>
    <w:lvl w:ilvl="2" w:tplc="1B5C1E9E">
      <w:start w:val="1"/>
      <w:numFmt w:val="bullet"/>
      <w:lvlText w:val=""/>
      <w:lvlJc w:val="left"/>
      <w:pPr>
        <w:ind w:left="1020" w:hanging="360"/>
      </w:pPr>
      <w:rPr>
        <w:rFonts w:ascii="Symbol" w:hAnsi="Symbol"/>
      </w:rPr>
    </w:lvl>
    <w:lvl w:ilvl="3" w:tplc="1076BD9A">
      <w:start w:val="1"/>
      <w:numFmt w:val="bullet"/>
      <w:lvlText w:val=""/>
      <w:lvlJc w:val="left"/>
      <w:pPr>
        <w:ind w:left="1020" w:hanging="360"/>
      </w:pPr>
      <w:rPr>
        <w:rFonts w:ascii="Symbol" w:hAnsi="Symbol"/>
      </w:rPr>
    </w:lvl>
    <w:lvl w:ilvl="4" w:tplc="3294C43E">
      <w:start w:val="1"/>
      <w:numFmt w:val="bullet"/>
      <w:lvlText w:val=""/>
      <w:lvlJc w:val="left"/>
      <w:pPr>
        <w:ind w:left="1020" w:hanging="360"/>
      </w:pPr>
      <w:rPr>
        <w:rFonts w:ascii="Symbol" w:hAnsi="Symbol"/>
      </w:rPr>
    </w:lvl>
    <w:lvl w:ilvl="5" w:tplc="FF1698F6">
      <w:start w:val="1"/>
      <w:numFmt w:val="bullet"/>
      <w:lvlText w:val=""/>
      <w:lvlJc w:val="left"/>
      <w:pPr>
        <w:ind w:left="1020" w:hanging="360"/>
      </w:pPr>
      <w:rPr>
        <w:rFonts w:ascii="Symbol" w:hAnsi="Symbol"/>
      </w:rPr>
    </w:lvl>
    <w:lvl w:ilvl="6" w:tplc="7EDC64D4">
      <w:start w:val="1"/>
      <w:numFmt w:val="bullet"/>
      <w:lvlText w:val=""/>
      <w:lvlJc w:val="left"/>
      <w:pPr>
        <w:ind w:left="1020" w:hanging="360"/>
      </w:pPr>
      <w:rPr>
        <w:rFonts w:ascii="Symbol" w:hAnsi="Symbol"/>
      </w:rPr>
    </w:lvl>
    <w:lvl w:ilvl="7" w:tplc="AD52B6A8">
      <w:start w:val="1"/>
      <w:numFmt w:val="bullet"/>
      <w:lvlText w:val=""/>
      <w:lvlJc w:val="left"/>
      <w:pPr>
        <w:ind w:left="1020" w:hanging="360"/>
      </w:pPr>
      <w:rPr>
        <w:rFonts w:ascii="Symbol" w:hAnsi="Symbol"/>
      </w:rPr>
    </w:lvl>
    <w:lvl w:ilvl="8" w:tplc="CA2818FE">
      <w:start w:val="1"/>
      <w:numFmt w:val="bullet"/>
      <w:lvlText w:val=""/>
      <w:lvlJc w:val="left"/>
      <w:pPr>
        <w:ind w:left="1020" w:hanging="360"/>
      </w:pPr>
      <w:rPr>
        <w:rFonts w:ascii="Symbol" w:hAnsi="Symbol"/>
      </w:rPr>
    </w:lvl>
  </w:abstractNum>
  <w:abstractNum w:abstractNumId="38" w15:restartNumberingAfterBreak="0">
    <w:nsid w:val="197F5953"/>
    <w:multiLevelType w:val="hybridMultilevel"/>
    <w:tmpl w:val="16D679A6"/>
    <w:lvl w:ilvl="0" w:tplc="32A0A94A">
      <w:start w:val="1"/>
      <w:numFmt w:val="bullet"/>
      <w:lvlText w:val=""/>
      <w:lvlJc w:val="left"/>
      <w:pPr>
        <w:ind w:left="1020" w:hanging="360"/>
      </w:pPr>
      <w:rPr>
        <w:rFonts w:ascii="Symbol" w:hAnsi="Symbol"/>
      </w:rPr>
    </w:lvl>
    <w:lvl w:ilvl="1" w:tplc="F24014E8">
      <w:start w:val="1"/>
      <w:numFmt w:val="bullet"/>
      <w:lvlText w:val=""/>
      <w:lvlJc w:val="left"/>
      <w:pPr>
        <w:ind w:left="1020" w:hanging="360"/>
      </w:pPr>
      <w:rPr>
        <w:rFonts w:ascii="Symbol" w:hAnsi="Symbol"/>
      </w:rPr>
    </w:lvl>
    <w:lvl w:ilvl="2" w:tplc="75ACECD4">
      <w:start w:val="1"/>
      <w:numFmt w:val="bullet"/>
      <w:lvlText w:val=""/>
      <w:lvlJc w:val="left"/>
      <w:pPr>
        <w:ind w:left="1020" w:hanging="360"/>
      </w:pPr>
      <w:rPr>
        <w:rFonts w:ascii="Symbol" w:hAnsi="Symbol"/>
      </w:rPr>
    </w:lvl>
    <w:lvl w:ilvl="3" w:tplc="165C2F3C">
      <w:start w:val="1"/>
      <w:numFmt w:val="bullet"/>
      <w:lvlText w:val=""/>
      <w:lvlJc w:val="left"/>
      <w:pPr>
        <w:ind w:left="1020" w:hanging="360"/>
      </w:pPr>
      <w:rPr>
        <w:rFonts w:ascii="Symbol" w:hAnsi="Symbol"/>
      </w:rPr>
    </w:lvl>
    <w:lvl w:ilvl="4" w:tplc="77AEE4C2">
      <w:start w:val="1"/>
      <w:numFmt w:val="bullet"/>
      <w:lvlText w:val=""/>
      <w:lvlJc w:val="left"/>
      <w:pPr>
        <w:ind w:left="1020" w:hanging="360"/>
      </w:pPr>
      <w:rPr>
        <w:rFonts w:ascii="Symbol" w:hAnsi="Symbol"/>
      </w:rPr>
    </w:lvl>
    <w:lvl w:ilvl="5" w:tplc="78E69BDE">
      <w:start w:val="1"/>
      <w:numFmt w:val="bullet"/>
      <w:lvlText w:val=""/>
      <w:lvlJc w:val="left"/>
      <w:pPr>
        <w:ind w:left="1020" w:hanging="360"/>
      </w:pPr>
      <w:rPr>
        <w:rFonts w:ascii="Symbol" w:hAnsi="Symbol"/>
      </w:rPr>
    </w:lvl>
    <w:lvl w:ilvl="6" w:tplc="26C24962">
      <w:start w:val="1"/>
      <w:numFmt w:val="bullet"/>
      <w:lvlText w:val=""/>
      <w:lvlJc w:val="left"/>
      <w:pPr>
        <w:ind w:left="1020" w:hanging="360"/>
      </w:pPr>
      <w:rPr>
        <w:rFonts w:ascii="Symbol" w:hAnsi="Symbol"/>
      </w:rPr>
    </w:lvl>
    <w:lvl w:ilvl="7" w:tplc="9A52A34C">
      <w:start w:val="1"/>
      <w:numFmt w:val="bullet"/>
      <w:lvlText w:val=""/>
      <w:lvlJc w:val="left"/>
      <w:pPr>
        <w:ind w:left="1020" w:hanging="360"/>
      </w:pPr>
      <w:rPr>
        <w:rFonts w:ascii="Symbol" w:hAnsi="Symbol"/>
      </w:rPr>
    </w:lvl>
    <w:lvl w:ilvl="8" w:tplc="3ECA49C4">
      <w:start w:val="1"/>
      <w:numFmt w:val="bullet"/>
      <w:lvlText w:val=""/>
      <w:lvlJc w:val="left"/>
      <w:pPr>
        <w:ind w:left="1020" w:hanging="360"/>
      </w:pPr>
      <w:rPr>
        <w:rFonts w:ascii="Symbol" w:hAnsi="Symbol"/>
      </w:rPr>
    </w:lvl>
  </w:abstractNum>
  <w:abstractNum w:abstractNumId="39" w15:restartNumberingAfterBreak="0">
    <w:nsid w:val="19FD333C"/>
    <w:multiLevelType w:val="hybridMultilevel"/>
    <w:tmpl w:val="9D1E1034"/>
    <w:lvl w:ilvl="0" w:tplc="05AACDF8">
      <w:start w:val="1"/>
      <w:numFmt w:val="bullet"/>
      <w:lvlText w:val=""/>
      <w:lvlJc w:val="left"/>
      <w:pPr>
        <w:ind w:left="1020" w:hanging="360"/>
      </w:pPr>
      <w:rPr>
        <w:rFonts w:ascii="Symbol" w:hAnsi="Symbol"/>
      </w:rPr>
    </w:lvl>
    <w:lvl w:ilvl="1" w:tplc="40348B8C">
      <w:start w:val="1"/>
      <w:numFmt w:val="bullet"/>
      <w:lvlText w:val=""/>
      <w:lvlJc w:val="left"/>
      <w:pPr>
        <w:ind w:left="1020" w:hanging="360"/>
      </w:pPr>
      <w:rPr>
        <w:rFonts w:ascii="Symbol" w:hAnsi="Symbol"/>
      </w:rPr>
    </w:lvl>
    <w:lvl w:ilvl="2" w:tplc="E2009820">
      <w:start w:val="1"/>
      <w:numFmt w:val="bullet"/>
      <w:lvlText w:val=""/>
      <w:lvlJc w:val="left"/>
      <w:pPr>
        <w:ind w:left="1020" w:hanging="360"/>
      </w:pPr>
      <w:rPr>
        <w:rFonts w:ascii="Symbol" w:hAnsi="Symbol"/>
      </w:rPr>
    </w:lvl>
    <w:lvl w:ilvl="3" w:tplc="72B286B8">
      <w:start w:val="1"/>
      <w:numFmt w:val="bullet"/>
      <w:lvlText w:val=""/>
      <w:lvlJc w:val="left"/>
      <w:pPr>
        <w:ind w:left="1020" w:hanging="360"/>
      </w:pPr>
      <w:rPr>
        <w:rFonts w:ascii="Symbol" w:hAnsi="Symbol"/>
      </w:rPr>
    </w:lvl>
    <w:lvl w:ilvl="4" w:tplc="B840E570">
      <w:start w:val="1"/>
      <w:numFmt w:val="bullet"/>
      <w:lvlText w:val=""/>
      <w:lvlJc w:val="left"/>
      <w:pPr>
        <w:ind w:left="1020" w:hanging="360"/>
      </w:pPr>
      <w:rPr>
        <w:rFonts w:ascii="Symbol" w:hAnsi="Symbol"/>
      </w:rPr>
    </w:lvl>
    <w:lvl w:ilvl="5" w:tplc="BBE49C62">
      <w:start w:val="1"/>
      <w:numFmt w:val="bullet"/>
      <w:lvlText w:val=""/>
      <w:lvlJc w:val="left"/>
      <w:pPr>
        <w:ind w:left="1020" w:hanging="360"/>
      </w:pPr>
      <w:rPr>
        <w:rFonts w:ascii="Symbol" w:hAnsi="Symbol"/>
      </w:rPr>
    </w:lvl>
    <w:lvl w:ilvl="6" w:tplc="C1348D8A">
      <w:start w:val="1"/>
      <w:numFmt w:val="bullet"/>
      <w:lvlText w:val=""/>
      <w:lvlJc w:val="left"/>
      <w:pPr>
        <w:ind w:left="1020" w:hanging="360"/>
      </w:pPr>
      <w:rPr>
        <w:rFonts w:ascii="Symbol" w:hAnsi="Symbol"/>
      </w:rPr>
    </w:lvl>
    <w:lvl w:ilvl="7" w:tplc="7786D7E8">
      <w:start w:val="1"/>
      <w:numFmt w:val="bullet"/>
      <w:lvlText w:val=""/>
      <w:lvlJc w:val="left"/>
      <w:pPr>
        <w:ind w:left="1020" w:hanging="360"/>
      </w:pPr>
      <w:rPr>
        <w:rFonts w:ascii="Symbol" w:hAnsi="Symbol"/>
      </w:rPr>
    </w:lvl>
    <w:lvl w:ilvl="8" w:tplc="7A126F30">
      <w:start w:val="1"/>
      <w:numFmt w:val="bullet"/>
      <w:lvlText w:val=""/>
      <w:lvlJc w:val="left"/>
      <w:pPr>
        <w:ind w:left="1020" w:hanging="360"/>
      </w:pPr>
      <w:rPr>
        <w:rFonts w:ascii="Symbol" w:hAnsi="Symbol"/>
      </w:rPr>
    </w:lvl>
  </w:abstractNum>
  <w:abstractNum w:abstractNumId="40" w15:restartNumberingAfterBreak="0">
    <w:nsid w:val="1B182FD7"/>
    <w:multiLevelType w:val="hybridMultilevel"/>
    <w:tmpl w:val="32EE58D8"/>
    <w:lvl w:ilvl="0" w:tplc="C848E55C">
      <w:start w:val="1"/>
      <w:numFmt w:val="bullet"/>
      <w:lvlText w:val=""/>
      <w:lvlJc w:val="left"/>
      <w:pPr>
        <w:ind w:left="1020" w:hanging="360"/>
      </w:pPr>
      <w:rPr>
        <w:rFonts w:ascii="Symbol" w:hAnsi="Symbol"/>
      </w:rPr>
    </w:lvl>
    <w:lvl w:ilvl="1" w:tplc="8374A162">
      <w:start w:val="1"/>
      <w:numFmt w:val="bullet"/>
      <w:lvlText w:val=""/>
      <w:lvlJc w:val="left"/>
      <w:pPr>
        <w:ind w:left="1020" w:hanging="360"/>
      </w:pPr>
      <w:rPr>
        <w:rFonts w:ascii="Symbol" w:hAnsi="Symbol"/>
      </w:rPr>
    </w:lvl>
    <w:lvl w:ilvl="2" w:tplc="ADDED0D2">
      <w:start w:val="1"/>
      <w:numFmt w:val="bullet"/>
      <w:lvlText w:val=""/>
      <w:lvlJc w:val="left"/>
      <w:pPr>
        <w:ind w:left="1020" w:hanging="360"/>
      </w:pPr>
      <w:rPr>
        <w:rFonts w:ascii="Symbol" w:hAnsi="Symbol"/>
      </w:rPr>
    </w:lvl>
    <w:lvl w:ilvl="3" w:tplc="9490FED2">
      <w:start w:val="1"/>
      <w:numFmt w:val="bullet"/>
      <w:lvlText w:val=""/>
      <w:lvlJc w:val="left"/>
      <w:pPr>
        <w:ind w:left="1020" w:hanging="360"/>
      </w:pPr>
      <w:rPr>
        <w:rFonts w:ascii="Symbol" w:hAnsi="Symbol"/>
      </w:rPr>
    </w:lvl>
    <w:lvl w:ilvl="4" w:tplc="52D06E42">
      <w:start w:val="1"/>
      <w:numFmt w:val="bullet"/>
      <w:lvlText w:val=""/>
      <w:lvlJc w:val="left"/>
      <w:pPr>
        <w:ind w:left="1020" w:hanging="360"/>
      </w:pPr>
      <w:rPr>
        <w:rFonts w:ascii="Symbol" w:hAnsi="Symbol"/>
      </w:rPr>
    </w:lvl>
    <w:lvl w:ilvl="5" w:tplc="787A804E">
      <w:start w:val="1"/>
      <w:numFmt w:val="bullet"/>
      <w:lvlText w:val=""/>
      <w:lvlJc w:val="left"/>
      <w:pPr>
        <w:ind w:left="1020" w:hanging="360"/>
      </w:pPr>
      <w:rPr>
        <w:rFonts w:ascii="Symbol" w:hAnsi="Symbol"/>
      </w:rPr>
    </w:lvl>
    <w:lvl w:ilvl="6" w:tplc="A9FCA5E6">
      <w:start w:val="1"/>
      <w:numFmt w:val="bullet"/>
      <w:lvlText w:val=""/>
      <w:lvlJc w:val="left"/>
      <w:pPr>
        <w:ind w:left="1020" w:hanging="360"/>
      </w:pPr>
      <w:rPr>
        <w:rFonts w:ascii="Symbol" w:hAnsi="Symbol"/>
      </w:rPr>
    </w:lvl>
    <w:lvl w:ilvl="7" w:tplc="E5F68BEC">
      <w:start w:val="1"/>
      <w:numFmt w:val="bullet"/>
      <w:lvlText w:val=""/>
      <w:lvlJc w:val="left"/>
      <w:pPr>
        <w:ind w:left="1020" w:hanging="360"/>
      </w:pPr>
      <w:rPr>
        <w:rFonts w:ascii="Symbol" w:hAnsi="Symbol"/>
      </w:rPr>
    </w:lvl>
    <w:lvl w:ilvl="8" w:tplc="83B2BC96">
      <w:start w:val="1"/>
      <w:numFmt w:val="bullet"/>
      <w:lvlText w:val=""/>
      <w:lvlJc w:val="left"/>
      <w:pPr>
        <w:ind w:left="1020" w:hanging="360"/>
      </w:pPr>
      <w:rPr>
        <w:rFonts w:ascii="Symbol" w:hAnsi="Symbol"/>
      </w:rPr>
    </w:lvl>
  </w:abstractNum>
  <w:abstractNum w:abstractNumId="41" w15:restartNumberingAfterBreak="0">
    <w:nsid w:val="1BCC134C"/>
    <w:multiLevelType w:val="hybridMultilevel"/>
    <w:tmpl w:val="D98A46FA"/>
    <w:lvl w:ilvl="0" w:tplc="5D1C6C06">
      <w:start w:val="1"/>
      <w:numFmt w:val="bullet"/>
      <w:lvlText w:val=""/>
      <w:lvlJc w:val="left"/>
      <w:pPr>
        <w:ind w:left="1020" w:hanging="360"/>
      </w:pPr>
      <w:rPr>
        <w:rFonts w:ascii="Symbol" w:hAnsi="Symbol"/>
      </w:rPr>
    </w:lvl>
    <w:lvl w:ilvl="1" w:tplc="B12EC7F2">
      <w:start w:val="1"/>
      <w:numFmt w:val="bullet"/>
      <w:lvlText w:val=""/>
      <w:lvlJc w:val="left"/>
      <w:pPr>
        <w:ind w:left="1020" w:hanging="360"/>
      </w:pPr>
      <w:rPr>
        <w:rFonts w:ascii="Symbol" w:hAnsi="Symbol"/>
      </w:rPr>
    </w:lvl>
    <w:lvl w:ilvl="2" w:tplc="3FBA13E8">
      <w:start w:val="1"/>
      <w:numFmt w:val="bullet"/>
      <w:lvlText w:val=""/>
      <w:lvlJc w:val="left"/>
      <w:pPr>
        <w:ind w:left="1020" w:hanging="360"/>
      </w:pPr>
      <w:rPr>
        <w:rFonts w:ascii="Symbol" w:hAnsi="Symbol"/>
      </w:rPr>
    </w:lvl>
    <w:lvl w:ilvl="3" w:tplc="1E1EEBB0">
      <w:start w:val="1"/>
      <w:numFmt w:val="bullet"/>
      <w:lvlText w:val=""/>
      <w:lvlJc w:val="left"/>
      <w:pPr>
        <w:ind w:left="1020" w:hanging="360"/>
      </w:pPr>
      <w:rPr>
        <w:rFonts w:ascii="Symbol" w:hAnsi="Symbol"/>
      </w:rPr>
    </w:lvl>
    <w:lvl w:ilvl="4" w:tplc="7464A678">
      <w:start w:val="1"/>
      <w:numFmt w:val="bullet"/>
      <w:lvlText w:val=""/>
      <w:lvlJc w:val="left"/>
      <w:pPr>
        <w:ind w:left="1020" w:hanging="360"/>
      </w:pPr>
      <w:rPr>
        <w:rFonts w:ascii="Symbol" w:hAnsi="Symbol"/>
      </w:rPr>
    </w:lvl>
    <w:lvl w:ilvl="5" w:tplc="C1E4E1C8">
      <w:start w:val="1"/>
      <w:numFmt w:val="bullet"/>
      <w:lvlText w:val=""/>
      <w:lvlJc w:val="left"/>
      <w:pPr>
        <w:ind w:left="1020" w:hanging="360"/>
      </w:pPr>
      <w:rPr>
        <w:rFonts w:ascii="Symbol" w:hAnsi="Symbol"/>
      </w:rPr>
    </w:lvl>
    <w:lvl w:ilvl="6" w:tplc="690EA210">
      <w:start w:val="1"/>
      <w:numFmt w:val="bullet"/>
      <w:lvlText w:val=""/>
      <w:lvlJc w:val="left"/>
      <w:pPr>
        <w:ind w:left="1020" w:hanging="360"/>
      </w:pPr>
      <w:rPr>
        <w:rFonts w:ascii="Symbol" w:hAnsi="Symbol"/>
      </w:rPr>
    </w:lvl>
    <w:lvl w:ilvl="7" w:tplc="E49A9720">
      <w:start w:val="1"/>
      <w:numFmt w:val="bullet"/>
      <w:lvlText w:val=""/>
      <w:lvlJc w:val="left"/>
      <w:pPr>
        <w:ind w:left="1020" w:hanging="360"/>
      </w:pPr>
      <w:rPr>
        <w:rFonts w:ascii="Symbol" w:hAnsi="Symbol"/>
      </w:rPr>
    </w:lvl>
    <w:lvl w:ilvl="8" w:tplc="32123688">
      <w:start w:val="1"/>
      <w:numFmt w:val="bullet"/>
      <w:lvlText w:val=""/>
      <w:lvlJc w:val="left"/>
      <w:pPr>
        <w:ind w:left="1020" w:hanging="360"/>
      </w:pPr>
      <w:rPr>
        <w:rFonts w:ascii="Symbol" w:hAnsi="Symbol"/>
      </w:rPr>
    </w:lvl>
  </w:abstractNum>
  <w:abstractNum w:abstractNumId="42" w15:restartNumberingAfterBreak="0">
    <w:nsid w:val="1C6C0989"/>
    <w:multiLevelType w:val="hybridMultilevel"/>
    <w:tmpl w:val="DE1211B0"/>
    <w:lvl w:ilvl="0" w:tplc="0FDE33E0">
      <w:start w:val="1"/>
      <w:numFmt w:val="bullet"/>
      <w:lvlText w:val=""/>
      <w:lvlJc w:val="left"/>
      <w:pPr>
        <w:ind w:left="1020" w:hanging="360"/>
      </w:pPr>
      <w:rPr>
        <w:rFonts w:ascii="Symbol" w:hAnsi="Symbol"/>
      </w:rPr>
    </w:lvl>
    <w:lvl w:ilvl="1" w:tplc="7C4E2610">
      <w:start w:val="1"/>
      <w:numFmt w:val="bullet"/>
      <w:lvlText w:val=""/>
      <w:lvlJc w:val="left"/>
      <w:pPr>
        <w:ind w:left="1020" w:hanging="360"/>
      </w:pPr>
      <w:rPr>
        <w:rFonts w:ascii="Symbol" w:hAnsi="Symbol"/>
      </w:rPr>
    </w:lvl>
    <w:lvl w:ilvl="2" w:tplc="91444B76">
      <w:start w:val="1"/>
      <w:numFmt w:val="bullet"/>
      <w:lvlText w:val=""/>
      <w:lvlJc w:val="left"/>
      <w:pPr>
        <w:ind w:left="1020" w:hanging="360"/>
      </w:pPr>
      <w:rPr>
        <w:rFonts w:ascii="Symbol" w:hAnsi="Symbol"/>
      </w:rPr>
    </w:lvl>
    <w:lvl w:ilvl="3" w:tplc="7266348E">
      <w:start w:val="1"/>
      <w:numFmt w:val="bullet"/>
      <w:lvlText w:val=""/>
      <w:lvlJc w:val="left"/>
      <w:pPr>
        <w:ind w:left="1020" w:hanging="360"/>
      </w:pPr>
      <w:rPr>
        <w:rFonts w:ascii="Symbol" w:hAnsi="Symbol"/>
      </w:rPr>
    </w:lvl>
    <w:lvl w:ilvl="4" w:tplc="A6B4E564">
      <w:start w:val="1"/>
      <w:numFmt w:val="bullet"/>
      <w:lvlText w:val=""/>
      <w:lvlJc w:val="left"/>
      <w:pPr>
        <w:ind w:left="1020" w:hanging="360"/>
      </w:pPr>
      <w:rPr>
        <w:rFonts w:ascii="Symbol" w:hAnsi="Symbol"/>
      </w:rPr>
    </w:lvl>
    <w:lvl w:ilvl="5" w:tplc="F00A3748">
      <w:start w:val="1"/>
      <w:numFmt w:val="bullet"/>
      <w:lvlText w:val=""/>
      <w:lvlJc w:val="left"/>
      <w:pPr>
        <w:ind w:left="1020" w:hanging="360"/>
      </w:pPr>
      <w:rPr>
        <w:rFonts w:ascii="Symbol" w:hAnsi="Symbol"/>
      </w:rPr>
    </w:lvl>
    <w:lvl w:ilvl="6" w:tplc="4CF4B612">
      <w:start w:val="1"/>
      <w:numFmt w:val="bullet"/>
      <w:lvlText w:val=""/>
      <w:lvlJc w:val="left"/>
      <w:pPr>
        <w:ind w:left="1020" w:hanging="360"/>
      </w:pPr>
      <w:rPr>
        <w:rFonts w:ascii="Symbol" w:hAnsi="Symbol"/>
      </w:rPr>
    </w:lvl>
    <w:lvl w:ilvl="7" w:tplc="40940158">
      <w:start w:val="1"/>
      <w:numFmt w:val="bullet"/>
      <w:lvlText w:val=""/>
      <w:lvlJc w:val="left"/>
      <w:pPr>
        <w:ind w:left="1020" w:hanging="360"/>
      </w:pPr>
      <w:rPr>
        <w:rFonts w:ascii="Symbol" w:hAnsi="Symbol"/>
      </w:rPr>
    </w:lvl>
    <w:lvl w:ilvl="8" w:tplc="C5469D14">
      <w:start w:val="1"/>
      <w:numFmt w:val="bullet"/>
      <w:lvlText w:val=""/>
      <w:lvlJc w:val="left"/>
      <w:pPr>
        <w:ind w:left="1020" w:hanging="360"/>
      </w:pPr>
      <w:rPr>
        <w:rFonts w:ascii="Symbol" w:hAnsi="Symbol"/>
      </w:rPr>
    </w:lvl>
  </w:abstractNum>
  <w:abstractNum w:abstractNumId="43" w15:restartNumberingAfterBreak="0">
    <w:nsid w:val="1E182D2E"/>
    <w:multiLevelType w:val="hybridMultilevel"/>
    <w:tmpl w:val="DD18675E"/>
    <w:lvl w:ilvl="0" w:tplc="FFEEF818">
      <w:start w:val="1"/>
      <w:numFmt w:val="bullet"/>
      <w:lvlText w:val=""/>
      <w:lvlJc w:val="left"/>
      <w:pPr>
        <w:ind w:left="1020" w:hanging="360"/>
      </w:pPr>
      <w:rPr>
        <w:rFonts w:ascii="Symbol" w:hAnsi="Symbol"/>
      </w:rPr>
    </w:lvl>
    <w:lvl w:ilvl="1" w:tplc="5E4294E2">
      <w:start w:val="1"/>
      <w:numFmt w:val="bullet"/>
      <w:lvlText w:val=""/>
      <w:lvlJc w:val="left"/>
      <w:pPr>
        <w:ind w:left="1020" w:hanging="360"/>
      </w:pPr>
      <w:rPr>
        <w:rFonts w:ascii="Symbol" w:hAnsi="Symbol"/>
      </w:rPr>
    </w:lvl>
    <w:lvl w:ilvl="2" w:tplc="0D1067AC">
      <w:start w:val="1"/>
      <w:numFmt w:val="bullet"/>
      <w:lvlText w:val=""/>
      <w:lvlJc w:val="left"/>
      <w:pPr>
        <w:ind w:left="1020" w:hanging="360"/>
      </w:pPr>
      <w:rPr>
        <w:rFonts w:ascii="Symbol" w:hAnsi="Symbol"/>
      </w:rPr>
    </w:lvl>
    <w:lvl w:ilvl="3" w:tplc="C60EB9B0">
      <w:start w:val="1"/>
      <w:numFmt w:val="bullet"/>
      <w:lvlText w:val=""/>
      <w:lvlJc w:val="left"/>
      <w:pPr>
        <w:ind w:left="1020" w:hanging="360"/>
      </w:pPr>
      <w:rPr>
        <w:rFonts w:ascii="Symbol" w:hAnsi="Symbol"/>
      </w:rPr>
    </w:lvl>
    <w:lvl w:ilvl="4" w:tplc="140EBA3A">
      <w:start w:val="1"/>
      <w:numFmt w:val="bullet"/>
      <w:lvlText w:val=""/>
      <w:lvlJc w:val="left"/>
      <w:pPr>
        <w:ind w:left="1020" w:hanging="360"/>
      </w:pPr>
      <w:rPr>
        <w:rFonts w:ascii="Symbol" w:hAnsi="Symbol"/>
      </w:rPr>
    </w:lvl>
    <w:lvl w:ilvl="5" w:tplc="D5CA4E14">
      <w:start w:val="1"/>
      <w:numFmt w:val="bullet"/>
      <w:lvlText w:val=""/>
      <w:lvlJc w:val="left"/>
      <w:pPr>
        <w:ind w:left="1020" w:hanging="360"/>
      </w:pPr>
      <w:rPr>
        <w:rFonts w:ascii="Symbol" w:hAnsi="Symbol"/>
      </w:rPr>
    </w:lvl>
    <w:lvl w:ilvl="6" w:tplc="C584CEF6">
      <w:start w:val="1"/>
      <w:numFmt w:val="bullet"/>
      <w:lvlText w:val=""/>
      <w:lvlJc w:val="left"/>
      <w:pPr>
        <w:ind w:left="1020" w:hanging="360"/>
      </w:pPr>
      <w:rPr>
        <w:rFonts w:ascii="Symbol" w:hAnsi="Symbol"/>
      </w:rPr>
    </w:lvl>
    <w:lvl w:ilvl="7" w:tplc="639A8226">
      <w:start w:val="1"/>
      <w:numFmt w:val="bullet"/>
      <w:lvlText w:val=""/>
      <w:lvlJc w:val="left"/>
      <w:pPr>
        <w:ind w:left="1020" w:hanging="360"/>
      </w:pPr>
      <w:rPr>
        <w:rFonts w:ascii="Symbol" w:hAnsi="Symbol"/>
      </w:rPr>
    </w:lvl>
    <w:lvl w:ilvl="8" w:tplc="8E583BB4">
      <w:start w:val="1"/>
      <w:numFmt w:val="bullet"/>
      <w:lvlText w:val=""/>
      <w:lvlJc w:val="left"/>
      <w:pPr>
        <w:ind w:left="1020" w:hanging="360"/>
      </w:pPr>
      <w:rPr>
        <w:rFonts w:ascii="Symbol" w:hAnsi="Symbol"/>
      </w:rPr>
    </w:lvl>
  </w:abstractNum>
  <w:abstractNum w:abstractNumId="44" w15:restartNumberingAfterBreak="0">
    <w:nsid w:val="1E4A3CD8"/>
    <w:multiLevelType w:val="hybridMultilevel"/>
    <w:tmpl w:val="E0DCEE1A"/>
    <w:lvl w:ilvl="0" w:tplc="05FE6080">
      <w:start w:val="1"/>
      <w:numFmt w:val="bullet"/>
      <w:lvlText w:val=""/>
      <w:lvlJc w:val="left"/>
      <w:pPr>
        <w:ind w:left="1020" w:hanging="360"/>
      </w:pPr>
      <w:rPr>
        <w:rFonts w:ascii="Symbol" w:hAnsi="Symbol"/>
      </w:rPr>
    </w:lvl>
    <w:lvl w:ilvl="1" w:tplc="7EBED426">
      <w:start w:val="1"/>
      <w:numFmt w:val="bullet"/>
      <w:lvlText w:val=""/>
      <w:lvlJc w:val="left"/>
      <w:pPr>
        <w:ind w:left="1020" w:hanging="360"/>
      </w:pPr>
      <w:rPr>
        <w:rFonts w:ascii="Symbol" w:hAnsi="Symbol"/>
      </w:rPr>
    </w:lvl>
    <w:lvl w:ilvl="2" w:tplc="65562854">
      <w:start w:val="1"/>
      <w:numFmt w:val="bullet"/>
      <w:lvlText w:val=""/>
      <w:lvlJc w:val="left"/>
      <w:pPr>
        <w:ind w:left="1020" w:hanging="360"/>
      </w:pPr>
      <w:rPr>
        <w:rFonts w:ascii="Symbol" w:hAnsi="Symbol"/>
      </w:rPr>
    </w:lvl>
    <w:lvl w:ilvl="3" w:tplc="A942E76A">
      <w:start w:val="1"/>
      <w:numFmt w:val="bullet"/>
      <w:lvlText w:val=""/>
      <w:lvlJc w:val="left"/>
      <w:pPr>
        <w:ind w:left="1020" w:hanging="360"/>
      </w:pPr>
      <w:rPr>
        <w:rFonts w:ascii="Symbol" w:hAnsi="Symbol"/>
      </w:rPr>
    </w:lvl>
    <w:lvl w:ilvl="4" w:tplc="69D45B42">
      <w:start w:val="1"/>
      <w:numFmt w:val="bullet"/>
      <w:lvlText w:val=""/>
      <w:lvlJc w:val="left"/>
      <w:pPr>
        <w:ind w:left="1020" w:hanging="360"/>
      </w:pPr>
      <w:rPr>
        <w:rFonts w:ascii="Symbol" w:hAnsi="Symbol"/>
      </w:rPr>
    </w:lvl>
    <w:lvl w:ilvl="5" w:tplc="57E08ACA">
      <w:start w:val="1"/>
      <w:numFmt w:val="bullet"/>
      <w:lvlText w:val=""/>
      <w:lvlJc w:val="left"/>
      <w:pPr>
        <w:ind w:left="1020" w:hanging="360"/>
      </w:pPr>
      <w:rPr>
        <w:rFonts w:ascii="Symbol" w:hAnsi="Symbol"/>
      </w:rPr>
    </w:lvl>
    <w:lvl w:ilvl="6" w:tplc="06820E78">
      <w:start w:val="1"/>
      <w:numFmt w:val="bullet"/>
      <w:lvlText w:val=""/>
      <w:lvlJc w:val="left"/>
      <w:pPr>
        <w:ind w:left="1020" w:hanging="360"/>
      </w:pPr>
      <w:rPr>
        <w:rFonts w:ascii="Symbol" w:hAnsi="Symbol"/>
      </w:rPr>
    </w:lvl>
    <w:lvl w:ilvl="7" w:tplc="5114EEC6">
      <w:start w:val="1"/>
      <w:numFmt w:val="bullet"/>
      <w:lvlText w:val=""/>
      <w:lvlJc w:val="left"/>
      <w:pPr>
        <w:ind w:left="1020" w:hanging="360"/>
      </w:pPr>
      <w:rPr>
        <w:rFonts w:ascii="Symbol" w:hAnsi="Symbol"/>
      </w:rPr>
    </w:lvl>
    <w:lvl w:ilvl="8" w:tplc="A0068AE4">
      <w:start w:val="1"/>
      <w:numFmt w:val="bullet"/>
      <w:lvlText w:val=""/>
      <w:lvlJc w:val="left"/>
      <w:pPr>
        <w:ind w:left="1020" w:hanging="360"/>
      </w:pPr>
      <w:rPr>
        <w:rFonts w:ascii="Symbol" w:hAnsi="Symbol"/>
      </w:rPr>
    </w:lvl>
  </w:abstractNum>
  <w:abstractNum w:abstractNumId="45" w15:restartNumberingAfterBreak="0">
    <w:nsid w:val="1E857BFC"/>
    <w:multiLevelType w:val="hybridMultilevel"/>
    <w:tmpl w:val="89AACE10"/>
    <w:lvl w:ilvl="0" w:tplc="F118E8C4">
      <w:start w:val="1"/>
      <w:numFmt w:val="bullet"/>
      <w:lvlText w:val=""/>
      <w:lvlJc w:val="left"/>
      <w:pPr>
        <w:ind w:left="1020" w:hanging="360"/>
      </w:pPr>
      <w:rPr>
        <w:rFonts w:ascii="Symbol" w:hAnsi="Symbol"/>
      </w:rPr>
    </w:lvl>
    <w:lvl w:ilvl="1" w:tplc="30E29B54">
      <w:start w:val="1"/>
      <w:numFmt w:val="bullet"/>
      <w:lvlText w:val=""/>
      <w:lvlJc w:val="left"/>
      <w:pPr>
        <w:ind w:left="1020" w:hanging="360"/>
      </w:pPr>
      <w:rPr>
        <w:rFonts w:ascii="Symbol" w:hAnsi="Symbol"/>
      </w:rPr>
    </w:lvl>
    <w:lvl w:ilvl="2" w:tplc="7374A768">
      <w:start w:val="1"/>
      <w:numFmt w:val="bullet"/>
      <w:lvlText w:val=""/>
      <w:lvlJc w:val="left"/>
      <w:pPr>
        <w:ind w:left="1020" w:hanging="360"/>
      </w:pPr>
      <w:rPr>
        <w:rFonts w:ascii="Symbol" w:hAnsi="Symbol"/>
      </w:rPr>
    </w:lvl>
    <w:lvl w:ilvl="3" w:tplc="E9E20676">
      <w:start w:val="1"/>
      <w:numFmt w:val="bullet"/>
      <w:lvlText w:val=""/>
      <w:lvlJc w:val="left"/>
      <w:pPr>
        <w:ind w:left="1020" w:hanging="360"/>
      </w:pPr>
      <w:rPr>
        <w:rFonts w:ascii="Symbol" w:hAnsi="Symbol"/>
      </w:rPr>
    </w:lvl>
    <w:lvl w:ilvl="4" w:tplc="54162ECC">
      <w:start w:val="1"/>
      <w:numFmt w:val="bullet"/>
      <w:lvlText w:val=""/>
      <w:lvlJc w:val="left"/>
      <w:pPr>
        <w:ind w:left="1020" w:hanging="360"/>
      </w:pPr>
      <w:rPr>
        <w:rFonts w:ascii="Symbol" w:hAnsi="Symbol"/>
      </w:rPr>
    </w:lvl>
    <w:lvl w:ilvl="5" w:tplc="B9C2BB24">
      <w:start w:val="1"/>
      <w:numFmt w:val="bullet"/>
      <w:lvlText w:val=""/>
      <w:lvlJc w:val="left"/>
      <w:pPr>
        <w:ind w:left="1020" w:hanging="360"/>
      </w:pPr>
      <w:rPr>
        <w:rFonts w:ascii="Symbol" w:hAnsi="Symbol"/>
      </w:rPr>
    </w:lvl>
    <w:lvl w:ilvl="6" w:tplc="EF2E4D86">
      <w:start w:val="1"/>
      <w:numFmt w:val="bullet"/>
      <w:lvlText w:val=""/>
      <w:lvlJc w:val="left"/>
      <w:pPr>
        <w:ind w:left="1020" w:hanging="360"/>
      </w:pPr>
      <w:rPr>
        <w:rFonts w:ascii="Symbol" w:hAnsi="Symbol"/>
      </w:rPr>
    </w:lvl>
    <w:lvl w:ilvl="7" w:tplc="9D541CF8">
      <w:start w:val="1"/>
      <w:numFmt w:val="bullet"/>
      <w:lvlText w:val=""/>
      <w:lvlJc w:val="left"/>
      <w:pPr>
        <w:ind w:left="1020" w:hanging="360"/>
      </w:pPr>
      <w:rPr>
        <w:rFonts w:ascii="Symbol" w:hAnsi="Symbol"/>
      </w:rPr>
    </w:lvl>
    <w:lvl w:ilvl="8" w:tplc="BE0203BA">
      <w:start w:val="1"/>
      <w:numFmt w:val="bullet"/>
      <w:lvlText w:val=""/>
      <w:lvlJc w:val="left"/>
      <w:pPr>
        <w:ind w:left="1020" w:hanging="360"/>
      </w:pPr>
      <w:rPr>
        <w:rFonts w:ascii="Symbol" w:hAnsi="Symbol"/>
      </w:rPr>
    </w:lvl>
  </w:abstractNum>
  <w:abstractNum w:abstractNumId="46" w15:restartNumberingAfterBreak="0">
    <w:nsid w:val="1E8C289F"/>
    <w:multiLevelType w:val="hybridMultilevel"/>
    <w:tmpl w:val="4F165F84"/>
    <w:lvl w:ilvl="0" w:tplc="C38ECE74">
      <w:start w:val="1"/>
      <w:numFmt w:val="bullet"/>
      <w:lvlText w:val=""/>
      <w:lvlJc w:val="left"/>
      <w:pPr>
        <w:ind w:left="1020" w:hanging="360"/>
      </w:pPr>
      <w:rPr>
        <w:rFonts w:ascii="Symbol" w:hAnsi="Symbol"/>
      </w:rPr>
    </w:lvl>
    <w:lvl w:ilvl="1" w:tplc="B73CFA4A">
      <w:start w:val="1"/>
      <w:numFmt w:val="bullet"/>
      <w:lvlText w:val=""/>
      <w:lvlJc w:val="left"/>
      <w:pPr>
        <w:ind w:left="1020" w:hanging="360"/>
      </w:pPr>
      <w:rPr>
        <w:rFonts w:ascii="Symbol" w:hAnsi="Symbol"/>
      </w:rPr>
    </w:lvl>
    <w:lvl w:ilvl="2" w:tplc="8DA6BA50">
      <w:start w:val="1"/>
      <w:numFmt w:val="bullet"/>
      <w:lvlText w:val=""/>
      <w:lvlJc w:val="left"/>
      <w:pPr>
        <w:ind w:left="1020" w:hanging="360"/>
      </w:pPr>
      <w:rPr>
        <w:rFonts w:ascii="Symbol" w:hAnsi="Symbol"/>
      </w:rPr>
    </w:lvl>
    <w:lvl w:ilvl="3" w:tplc="FD821330">
      <w:start w:val="1"/>
      <w:numFmt w:val="bullet"/>
      <w:lvlText w:val=""/>
      <w:lvlJc w:val="left"/>
      <w:pPr>
        <w:ind w:left="1020" w:hanging="360"/>
      </w:pPr>
      <w:rPr>
        <w:rFonts w:ascii="Symbol" w:hAnsi="Symbol"/>
      </w:rPr>
    </w:lvl>
    <w:lvl w:ilvl="4" w:tplc="6C849D1C">
      <w:start w:val="1"/>
      <w:numFmt w:val="bullet"/>
      <w:lvlText w:val=""/>
      <w:lvlJc w:val="left"/>
      <w:pPr>
        <w:ind w:left="1020" w:hanging="360"/>
      </w:pPr>
      <w:rPr>
        <w:rFonts w:ascii="Symbol" w:hAnsi="Symbol"/>
      </w:rPr>
    </w:lvl>
    <w:lvl w:ilvl="5" w:tplc="AA144918">
      <w:start w:val="1"/>
      <w:numFmt w:val="bullet"/>
      <w:lvlText w:val=""/>
      <w:lvlJc w:val="left"/>
      <w:pPr>
        <w:ind w:left="1020" w:hanging="360"/>
      </w:pPr>
      <w:rPr>
        <w:rFonts w:ascii="Symbol" w:hAnsi="Symbol"/>
      </w:rPr>
    </w:lvl>
    <w:lvl w:ilvl="6" w:tplc="9224EDF8">
      <w:start w:val="1"/>
      <w:numFmt w:val="bullet"/>
      <w:lvlText w:val=""/>
      <w:lvlJc w:val="left"/>
      <w:pPr>
        <w:ind w:left="1020" w:hanging="360"/>
      </w:pPr>
      <w:rPr>
        <w:rFonts w:ascii="Symbol" w:hAnsi="Symbol"/>
      </w:rPr>
    </w:lvl>
    <w:lvl w:ilvl="7" w:tplc="D6121D90">
      <w:start w:val="1"/>
      <w:numFmt w:val="bullet"/>
      <w:lvlText w:val=""/>
      <w:lvlJc w:val="left"/>
      <w:pPr>
        <w:ind w:left="1020" w:hanging="360"/>
      </w:pPr>
      <w:rPr>
        <w:rFonts w:ascii="Symbol" w:hAnsi="Symbol"/>
      </w:rPr>
    </w:lvl>
    <w:lvl w:ilvl="8" w:tplc="7E089304">
      <w:start w:val="1"/>
      <w:numFmt w:val="bullet"/>
      <w:lvlText w:val=""/>
      <w:lvlJc w:val="left"/>
      <w:pPr>
        <w:ind w:left="1020" w:hanging="360"/>
      </w:pPr>
      <w:rPr>
        <w:rFonts w:ascii="Symbol" w:hAnsi="Symbol"/>
      </w:rPr>
    </w:lvl>
  </w:abstractNum>
  <w:abstractNum w:abstractNumId="47" w15:restartNumberingAfterBreak="0">
    <w:nsid w:val="1F040FDA"/>
    <w:multiLevelType w:val="hybridMultilevel"/>
    <w:tmpl w:val="A2B6CB26"/>
    <w:lvl w:ilvl="0" w:tplc="117E4DF2">
      <w:start w:val="1"/>
      <w:numFmt w:val="bullet"/>
      <w:lvlText w:val=""/>
      <w:lvlJc w:val="left"/>
      <w:pPr>
        <w:ind w:left="1020" w:hanging="360"/>
      </w:pPr>
      <w:rPr>
        <w:rFonts w:ascii="Symbol" w:hAnsi="Symbol"/>
      </w:rPr>
    </w:lvl>
    <w:lvl w:ilvl="1" w:tplc="A53C8312">
      <w:start w:val="1"/>
      <w:numFmt w:val="bullet"/>
      <w:lvlText w:val=""/>
      <w:lvlJc w:val="left"/>
      <w:pPr>
        <w:ind w:left="1020" w:hanging="360"/>
      </w:pPr>
      <w:rPr>
        <w:rFonts w:ascii="Symbol" w:hAnsi="Symbol"/>
      </w:rPr>
    </w:lvl>
    <w:lvl w:ilvl="2" w:tplc="A990743E">
      <w:start w:val="1"/>
      <w:numFmt w:val="bullet"/>
      <w:lvlText w:val=""/>
      <w:lvlJc w:val="left"/>
      <w:pPr>
        <w:ind w:left="1020" w:hanging="360"/>
      </w:pPr>
      <w:rPr>
        <w:rFonts w:ascii="Symbol" w:hAnsi="Symbol"/>
      </w:rPr>
    </w:lvl>
    <w:lvl w:ilvl="3" w:tplc="E7A411A0">
      <w:start w:val="1"/>
      <w:numFmt w:val="bullet"/>
      <w:lvlText w:val=""/>
      <w:lvlJc w:val="left"/>
      <w:pPr>
        <w:ind w:left="1020" w:hanging="360"/>
      </w:pPr>
      <w:rPr>
        <w:rFonts w:ascii="Symbol" w:hAnsi="Symbol"/>
      </w:rPr>
    </w:lvl>
    <w:lvl w:ilvl="4" w:tplc="6B5ADECC">
      <w:start w:val="1"/>
      <w:numFmt w:val="bullet"/>
      <w:lvlText w:val=""/>
      <w:lvlJc w:val="left"/>
      <w:pPr>
        <w:ind w:left="1020" w:hanging="360"/>
      </w:pPr>
      <w:rPr>
        <w:rFonts w:ascii="Symbol" w:hAnsi="Symbol"/>
      </w:rPr>
    </w:lvl>
    <w:lvl w:ilvl="5" w:tplc="D07CD736">
      <w:start w:val="1"/>
      <w:numFmt w:val="bullet"/>
      <w:lvlText w:val=""/>
      <w:lvlJc w:val="left"/>
      <w:pPr>
        <w:ind w:left="1020" w:hanging="360"/>
      </w:pPr>
      <w:rPr>
        <w:rFonts w:ascii="Symbol" w:hAnsi="Symbol"/>
      </w:rPr>
    </w:lvl>
    <w:lvl w:ilvl="6" w:tplc="CAB28636">
      <w:start w:val="1"/>
      <w:numFmt w:val="bullet"/>
      <w:lvlText w:val=""/>
      <w:lvlJc w:val="left"/>
      <w:pPr>
        <w:ind w:left="1020" w:hanging="360"/>
      </w:pPr>
      <w:rPr>
        <w:rFonts w:ascii="Symbol" w:hAnsi="Symbol"/>
      </w:rPr>
    </w:lvl>
    <w:lvl w:ilvl="7" w:tplc="60169732">
      <w:start w:val="1"/>
      <w:numFmt w:val="bullet"/>
      <w:lvlText w:val=""/>
      <w:lvlJc w:val="left"/>
      <w:pPr>
        <w:ind w:left="1020" w:hanging="360"/>
      </w:pPr>
      <w:rPr>
        <w:rFonts w:ascii="Symbol" w:hAnsi="Symbol"/>
      </w:rPr>
    </w:lvl>
    <w:lvl w:ilvl="8" w:tplc="E9E48AF2">
      <w:start w:val="1"/>
      <w:numFmt w:val="bullet"/>
      <w:lvlText w:val=""/>
      <w:lvlJc w:val="left"/>
      <w:pPr>
        <w:ind w:left="1020" w:hanging="360"/>
      </w:pPr>
      <w:rPr>
        <w:rFonts w:ascii="Symbol" w:hAnsi="Symbol"/>
      </w:rPr>
    </w:lvl>
  </w:abstractNum>
  <w:abstractNum w:abstractNumId="48" w15:restartNumberingAfterBreak="0">
    <w:nsid w:val="1F3E3FDF"/>
    <w:multiLevelType w:val="hybridMultilevel"/>
    <w:tmpl w:val="306044EE"/>
    <w:lvl w:ilvl="0" w:tplc="E974A036">
      <w:start w:val="1"/>
      <w:numFmt w:val="bullet"/>
      <w:lvlText w:val=""/>
      <w:lvlJc w:val="left"/>
      <w:pPr>
        <w:ind w:left="1020" w:hanging="360"/>
      </w:pPr>
      <w:rPr>
        <w:rFonts w:ascii="Symbol" w:hAnsi="Symbol"/>
      </w:rPr>
    </w:lvl>
    <w:lvl w:ilvl="1" w:tplc="A50E936A">
      <w:start w:val="1"/>
      <w:numFmt w:val="bullet"/>
      <w:lvlText w:val=""/>
      <w:lvlJc w:val="left"/>
      <w:pPr>
        <w:ind w:left="1020" w:hanging="360"/>
      </w:pPr>
      <w:rPr>
        <w:rFonts w:ascii="Symbol" w:hAnsi="Symbol"/>
      </w:rPr>
    </w:lvl>
    <w:lvl w:ilvl="2" w:tplc="CD8859E8">
      <w:start w:val="1"/>
      <w:numFmt w:val="bullet"/>
      <w:lvlText w:val=""/>
      <w:lvlJc w:val="left"/>
      <w:pPr>
        <w:ind w:left="1020" w:hanging="360"/>
      </w:pPr>
      <w:rPr>
        <w:rFonts w:ascii="Symbol" w:hAnsi="Symbol"/>
      </w:rPr>
    </w:lvl>
    <w:lvl w:ilvl="3" w:tplc="A6685794">
      <w:start w:val="1"/>
      <w:numFmt w:val="bullet"/>
      <w:lvlText w:val=""/>
      <w:lvlJc w:val="left"/>
      <w:pPr>
        <w:ind w:left="1020" w:hanging="360"/>
      </w:pPr>
      <w:rPr>
        <w:rFonts w:ascii="Symbol" w:hAnsi="Symbol"/>
      </w:rPr>
    </w:lvl>
    <w:lvl w:ilvl="4" w:tplc="1ABAA85C">
      <w:start w:val="1"/>
      <w:numFmt w:val="bullet"/>
      <w:lvlText w:val=""/>
      <w:lvlJc w:val="left"/>
      <w:pPr>
        <w:ind w:left="1020" w:hanging="360"/>
      </w:pPr>
      <w:rPr>
        <w:rFonts w:ascii="Symbol" w:hAnsi="Symbol"/>
      </w:rPr>
    </w:lvl>
    <w:lvl w:ilvl="5" w:tplc="3F622238">
      <w:start w:val="1"/>
      <w:numFmt w:val="bullet"/>
      <w:lvlText w:val=""/>
      <w:lvlJc w:val="left"/>
      <w:pPr>
        <w:ind w:left="1020" w:hanging="360"/>
      </w:pPr>
      <w:rPr>
        <w:rFonts w:ascii="Symbol" w:hAnsi="Symbol"/>
      </w:rPr>
    </w:lvl>
    <w:lvl w:ilvl="6" w:tplc="064ABEA6">
      <w:start w:val="1"/>
      <w:numFmt w:val="bullet"/>
      <w:lvlText w:val=""/>
      <w:lvlJc w:val="left"/>
      <w:pPr>
        <w:ind w:left="1020" w:hanging="360"/>
      </w:pPr>
      <w:rPr>
        <w:rFonts w:ascii="Symbol" w:hAnsi="Symbol"/>
      </w:rPr>
    </w:lvl>
    <w:lvl w:ilvl="7" w:tplc="75F6C4A0">
      <w:start w:val="1"/>
      <w:numFmt w:val="bullet"/>
      <w:lvlText w:val=""/>
      <w:lvlJc w:val="left"/>
      <w:pPr>
        <w:ind w:left="1020" w:hanging="360"/>
      </w:pPr>
      <w:rPr>
        <w:rFonts w:ascii="Symbol" w:hAnsi="Symbol"/>
      </w:rPr>
    </w:lvl>
    <w:lvl w:ilvl="8" w:tplc="D9FC2912">
      <w:start w:val="1"/>
      <w:numFmt w:val="bullet"/>
      <w:lvlText w:val=""/>
      <w:lvlJc w:val="left"/>
      <w:pPr>
        <w:ind w:left="1020" w:hanging="360"/>
      </w:pPr>
      <w:rPr>
        <w:rFonts w:ascii="Symbol" w:hAnsi="Symbol"/>
      </w:rPr>
    </w:lvl>
  </w:abstractNum>
  <w:abstractNum w:abstractNumId="49" w15:restartNumberingAfterBreak="0">
    <w:nsid w:val="1F72229A"/>
    <w:multiLevelType w:val="hybridMultilevel"/>
    <w:tmpl w:val="30EA0082"/>
    <w:lvl w:ilvl="0" w:tplc="C260565C">
      <w:start w:val="1"/>
      <w:numFmt w:val="bullet"/>
      <w:lvlText w:val=""/>
      <w:lvlJc w:val="left"/>
      <w:pPr>
        <w:ind w:left="1020" w:hanging="360"/>
      </w:pPr>
      <w:rPr>
        <w:rFonts w:ascii="Symbol" w:hAnsi="Symbol"/>
      </w:rPr>
    </w:lvl>
    <w:lvl w:ilvl="1" w:tplc="61FA4AEA">
      <w:start w:val="1"/>
      <w:numFmt w:val="bullet"/>
      <w:lvlText w:val=""/>
      <w:lvlJc w:val="left"/>
      <w:pPr>
        <w:ind w:left="1020" w:hanging="360"/>
      </w:pPr>
      <w:rPr>
        <w:rFonts w:ascii="Symbol" w:hAnsi="Symbol"/>
      </w:rPr>
    </w:lvl>
    <w:lvl w:ilvl="2" w:tplc="84263894">
      <w:start w:val="1"/>
      <w:numFmt w:val="bullet"/>
      <w:lvlText w:val=""/>
      <w:lvlJc w:val="left"/>
      <w:pPr>
        <w:ind w:left="1020" w:hanging="360"/>
      </w:pPr>
      <w:rPr>
        <w:rFonts w:ascii="Symbol" w:hAnsi="Symbol"/>
      </w:rPr>
    </w:lvl>
    <w:lvl w:ilvl="3" w:tplc="E294F96A">
      <w:start w:val="1"/>
      <w:numFmt w:val="bullet"/>
      <w:lvlText w:val=""/>
      <w:lvlJc w:val="left"/>
      <w:pPr>
        <w:ind w:left="1020" w:hanging="360"/>
      </w:pPr>
      <w:rPr>
        <w:rFonts w:ascii="Symbol" w:hAnsi="Symbol"/>
      </w:rPr>
    </w:lvl>
    <w:lvl w:ilvl="4" w:tplc="EF8C9550">
      <w:start w:val="1"/>
      <w:numFmt w:val="bullet"/>
      <w:lvlText w:val=""/>
      <w:lvlJc w:val="left"/>
      <w:pPr>
        <w:ind w:left="1020" w:hanging="360"/>
      </w:pPr>
      <w:rPr>
        <w:rFonts w:ascii="Symbol" w:hAnsi="Symbol"/>
      </w:rPr>
    </w:lvl>
    <w:lvl w:ilvl="5" w:tplc="8EEECEA6">
      <w:start w:val="1"/>
      <w:numFmt w:val="bullet"/>
      <w:lvlText w:val=""/>
      <w:lvlJc w:val="left"/>
      <w:pPr>
        <w:ind w:left="1020" w:hanging="360"/>
      </w:pPr>
      <w:rPr>
        <w:rFonts w:ascii="Symbol" w:hAnsi="Symbol"/>
      </w:rPr>
    </w:lvl>
    <w:lvl w:ilvl="6" w:tplc="480A3088">
      <w:start w:val="1"/>
      <w:numFmt w:val="bullet"/>
      <w:lvlText w:val=""/>
      <w:lvlJc w:val="left"/>
      <w:pPr>
        <w:ind w:left="1020" w:hanging="360"/>
      </w:pPr>
      <w:rPr>
        <w:rFonts w:ascii="Symbol" w:hAnsi="Symbol"/>
      </w:rPr>
    </w:lvl>
    <w:lvl w:ilvl="7" w:tplc="44F86170">
      <w:start w:val="1"/>
      <w:numFmt w:val="bullet"/>
      <w:lvlText w:val=""/>
      <w:lvlJc w:val="left"/>
      <w:pPr>
        <w:ind w:left="1020" w:hanging="360"/>
      </w:pPr>
      <w:rPr>
        <w:rFonts w:ascii="Symbol" w:hAnsi="Symbol"/>
      </w:rPr>
    </w:lvl>
    <w:lvl w:ilvl="8" w:tplc="5FDA8B7C">
      <w:start w:val="1"/>
      <w:numFmt w:val="bullet"/>
      <w:lvlText w:val=""/>
      <w:lvlJc w:val="left"/>
      <w:pPr>
        <w:ind w:left="1020" w:hanging="360"/>
      </w:pPr>
      <w:rPr>
        <w:rFonts w:ascii="Symbol" w:hAnsi="Symbol"/>
      </w:rPr>
    </w:lvl>
  </w:abstractNum>
  <w:abstractNum w:abstractNumId="50" w15:restartNumberingAfterBreak="0">
    <w:nsid w:val="1F856A88"/>
    <w:multiLevelType w:val="hybridMultilevel"/>
    <w:tmpl w:val="79B8FAE2"/>
    <w:lvl w:ilvl="0" w:tplc="69E859D0">
      <w:start w:val="1"/>
      <w:numFmt w:val="bullet"/>
      <w:lvlText w:val=""/>
      <w:lvlJc w:val="left"/>
      <w:pPr>
        <w:ind w:left="1020" w:hanging="360"/>
      </w:pPr>
      <w:rPr>
        <w:rFonts w:ascii="Symbol" w:hAnsi="Symbol"/>
      </w:rPr>
    </w:lvl>
    <w:lvl w:ilvl="1" w:tplc="DAB04184">
      <w:start w:val="1"/>
      <w:numFmt w:val="bullet"/>
      <w:lvlText w:val=""/>
      <w:lvlJc w:val="left"/>
      <w:pPr>
        <w:ind w:left="1020" w:hanging="360"/>
      </w:pPr>
      <w:rPr>
        <w:rFonts w:ascii="Symbol" w:hAnsi="Symbol"/>
      </w:rPr>
    </w:lvl>
    <w:lvl w:ilvl="2" w:tplc="BCDCF4E0">
      <w:start w:val="1"/>
      <w:numFmt w:val="bullet"/>
      <w:lvlText w:val=""/>
      <w:lvlJc w:val="left"/>
      <w:pPr>
        <w:ind w:left="1020" w:hanging="360"/>
      </w:pPr>
      <w:rPr>
        <w:rFonts w:ascii="Symbol" w:hAnsi="Symbol"/>
      </w:rPr>
    </w:lvl>
    <w:lvl w:ilvl="3" w:tplc="C8DE9E4E">
      <w:start w:val="1"/>
      <w:numFmt w:val="bullet"/>
      <w:lvlText w:val=""/>
      <w:lvlJc w:val="left"/>
      <w:pPr>
        <w:ind w:left="1020" w:hanging="360"/>
      </w:pPr>
      <w:rPr>
        <w:rFonts w:ascii="Symbol" w:hAnsi="Symbol"/>
      </w:rPr>
    </w:lvl>
    <w:lvl w:ilvl="4" w:tplc="88B61564">
      <w:start w:val="1"/>
      <w:numFmt w:val="bullet"/>
      <w:lvlText w:val=""/>
      <w:lvlJc w:val="left"/>
      <w:pPr>
        <w:ind w:left="1020" w:hanging="360"/>
      </w:pPr>
      <w:rPr>
        <w:rFonts w:ascii="Symbol" w:hAnsi="Symbol"/>
      </w:rPr>
    </w:lvl>
    <w:lvl w:ilvl="5" w:tplc="261C89C4">
      <w:start w:val="1"/>
      <w:numFmt w:val="bullet"/>
      <w:lvlText w:val=""/>
      <w:lvlJc w:val="left"/>
      <w:pPr>
        <w:ind w:left="1020" w:hanging="360"/>
      </w:pPr>
      <w:rPr>
        <w:rFonts w:ascii="Symbol" w:hAnsi="Symbol"/>
      </w:rPr>
    </w:lvl>
    <w:lvl w:ilvl="6" w:tplc="9F7002AA">
      <w:start w:val="1"/>
      <w:numFmt w:val="bullet"/>
      <w:lvlText w:val=""/>
      <w:lvlJc w:val="left"/>
      <w:pPr>
        <w:ind w:left="1020" w:hanging="360"/>
      </w:pPr>
      <w:rPr>
        <w:rFonts w:ascii="Symbol" w:hAnsi="Symbol"/>
      </w:rPr>
    </w:lvl>
    <w:lvl w:ilvl="7" w:tplc="B26A3AB6">
      <w:start w:val="1"/>
      <w:numFmt w:val="bullet"/>
      <w:lvlText w:val=""/>
      <w:lvlJc w:val="left"/>
      <w:pPr>
        <w:ind w:left="1020" w:hanging="360"/>
      </w:pPr>
      <w:rPr>
        <w:rFonts w:ascii="Symbol" w:hAnsi="Symbol"/>
      </w:rPr>
    </w:lvl>
    <w:lvl w:ilvl="8" w:tplc="B2168260">
      <w:start w:val="1"/>
      <w:numFmt w:val="bullet"/>
      <w:lvlText w:val=""/>
      <w:lvlJc w:val="left"/>
      <w:pPr>
        <w:ind w:left="1020" w:hanging="360"/>
      </w:pPr>
      <w:rPr>
        <w:rFonts w:ascii="Symbol" w:hAnsi="Symbol"/>
      </w:rPr>
    </w:lvl>
  </w:abstractNum>
  <w:abstractNum w:abstractNumId="51" w15:restartNumberingAfterBreak="0">
    <w:nsid w:val="1F8D208E"/>
    <w:multiLevelType w:val="hybridMultilevel"/>
    <w:tmpl w:val="2A3A5A5E"/>
    <w:lvl w:ilvl="0" w:tplc="4EAC6C60">
      <w:start w:val="1"/>
      <w:numFmt w:val="bullet"/>
      <w:lvlText w:val=""/>
      <w:lvlJc w:val="left"/>
      <w:pPr>
        <w:ind w:left="1020" w:hanging="360"/>
      </w:pPr>
      <w:rPr>
        <w:rFonts w:ascii="Symbol" w:hAnsi="Symbol"/>
      </w:rPr>
    </w:lvl>
    <w:lvl w:ilvl="1" w:tplc="190406D4">
      <w:start w:val="1"/>
      <w:numFmt w:val="bullet"/>
      <w:lvlText w:val=""/>
      <w:lvlJc w:val="left"/>
      <w:pPr>
        <w:ind w:left="1020" w:hanging="360"/>
      </w:pPr>
      <w:rPr>
        <w:rFonts w:ascii="Symbol" w:hAnsi="Symbol"/>
      </w:rPr>
    </w:lvl>
    <w:lvl w:ilvl="2" w:tplc="348431D6">
      <w:start w:val="1"/>
      <w:numFmt w:val="bullet"/>
      <w:lvlText w:val=""/>
      <w:lvlJc w:val="left"/>
      <w:pPr>
        <w:ind w:left="1020" w:hanging="360"/>
      </w:pPr>
      <w:rPr>
        <w:rFonts w:ascii="Symbol" w:hAnsi="Symbol"/>
      </w:rPr>
    </w:lvl>
    <w:lvl w:ilvl="3" w:tplc="2F00722A">
      <w:start w:val="1"/>
      <w:numFmt w:val="bullet"/>
      <w:lvlText w:val=""/>
      <w:lvlJc w:val="left"/>
      <w:pPr>
        <w:ind w:left="1020" w:hanging="360"/>
      </w:pPr>
      <w:rPr>
        <w:rFonts w:ascii="Symbol" w:hAnsi="Symbol"/>
      </w:rPr>
    </w:lvl>
    <w:lvl w:ilvl="4" w:tplc="16122F30">
      <w:start w:val="1"/>
      <w:numFmt w:val="bullet"/>
      <w:lvlText w:val=""/>
      <w:lvlJc w:val="left"/>
      <w:pPr>
        <w:ind w:left="1020" w:hanging="360"/>
      </w:pPr>
      <w:rPr>
        <w:rFonts w:ascii="Symbol" w:hAnsi="Symbol"/>
      </w:rPr>
    </w:lvl>
    <w:lvl w:ilvl="5" w:tplc="8AFC90AA">
      <w:start w:val="1"/>
      <w:numFmt w:val="bullet"/>
      <w:lvlText w:val=""/>
      <w:lvlJc w:val="left"/>
      <w:pPr>
        <w:ind w:left="1020" w:hanging="360"/>
      </w:pPr>
      <w:rPr>
        <w:rFonts w:ascii="Symbol" w:hAnsi="Symbol"/>
      </w:rPr>
    </w:lvl>
    <w:lvl w:ilvl="6" w:tplc="3A30C3C8">
      <w:start w:val="1"/>
      <w:numFmt w:val="bullet"/>
      <w:lvlText w:val=""/>
      <w:lvlJc w:val="left"/>
      <w:pPr>
        <w:ind w:left="1020" w:hanging="360"/>
      </w:pPr>
      <w:rPr>
        <w:rFonts w:ascii="Symbol" w:hAnsi="Symbol"/>
      </w:rPr>
    </w:lvl>
    <w:lvl w:ilvl="7" w:tplc="720CD942">
      <w:start w:val="1"/>
      <w:numFmt w:val="bullet"/>
      <w:lvlText w:val=""/>
      <w:lvlJc w:val="left"/>
      <w:pPr>
        <w:ind w:left="1020" w:hanging="360"/>
      </w:pPr>
      <w:rPr>
        <w:rFonts w:ascii="Symbol" w:hAnsi="Symbol"/>
      </w:rPr>
    </w:lvl>
    <w:lvl w:ilvl="8" w:tplc="6D386856">
      <w:start w:val="1"/>
      <w:numFmt w:val="bullet"/>
      <w:lvlText w:val=""/>
      <w:lvlJc w:val="left"/>
      <w:pPr>
        <w:ind w:left="1020" w:hanging="360"/>
      </w:pPr>
      <w:rPr>
        <w:rFonts w:ascii="Symbol" w:hAnsi="Symbol"/>
      </w:rPr>
    </w:lvl>
  </w:abstractNum>
  <w:abstractNum w:abstractNumId="52" w15:restartNumberingAfterBreak="0">
    <w:nsid w:val="204C46F7"/>
    <w:multiLevelType w:val="hybridMultilevel"/>
    <w:tmpl w:val="5164DBD2"/>
    <w:lvl w:ilvl="0" w:tplc="96E65DF2">
      <w:start w:val="1"/>
      <w:numFmt w:val="bullet"/>
      <w:lvlText w:val=""/>
      <w:lvlJc w:val="left"/>
      <w:pPr>
        <w:ind w:left="1020" w:hanging="360"/>
      </w:pPr>
      <w:rPr>
        <w:rFonts w:ascii="Symbol" w:hAnsi="Symbol"/>
      </w:rPr>
    </w:lvl>
    <w:lvl w:ilvl="1" w:tplc="601226CC">
      <w:start w:val="1"/>
      <w:numFmt w:val="bullet"/>
      <w:lvlText w:val=""/>
      <w:lvlJc w:val="left"/>
      <w:pPr>
        <w:ind w:left="1020" w:hanging="360"/>
      </w:pPr>
      <w:rPr>
        <w:rFonts w:ascii="Symbol" w:hAnsi="Symbol"/>
      </w:rPr>
    </w:lvl>
    <w:lvl w:ilvl="2" w:tplc="C78CCD14">
      <w:start w:val="1"/>
      <w:numFmt w:val="bullet"/>
      <w:lvlText w:val=""/>
      <w:lvlJc w:val="left"/>
      <w:pPr>
        <w:ind w:left="1020" w:hanging="360"/>
      </w:pPr>
      <w:rPr>
        <w:rFonts w:ascii="Symbol" w:hAnsi="Symbol"/>
      </w:rPr>
    </w:lvl>
    <w:lvl w:ilvl="3" w:tplc="FB46723E">
      <w:start w:val="1"/>
      <w:numFmt w:val="bullet"/>
      <w:lvlText w:val=""/>
      <w:lvlJc w:val="left"/>
      <w:pPr>
        <w:ind w:left="1020" w:hanging="360"/>
      </w:pPr>
      <w:rPr>
        <w:rFonts w:ascii="Symbol" w:hAnsi="Symbol"/>
      </w:rPr>
    </w:lvl>
    <w:lvl w:ilvl="4" w:tplc="4EE62426">
      <w:start w:val="1"/>
      <w:numFmt w:val="bullet"/>
      <w:lvlText w:val=""/>
      <w:lvlJc w:val="left"/>
      <w:pPr>
        <w:ind w:left="1020" w:hanging="360"/>
      </w:pPr>
      <w:rPr>
        <w:rFonts w:ascii="Symbol" w:hAnsi="Symbol"/>
      </w:rPr>
    </w:lvl>
    <w:lvl w:ilvl="5" w:tplc="473E68AA">
      <w:start w:val="1"/>
      <w:numFmt w:val="bullet"/>
      <w:lvlText w:val=""/>
      <w:lvlJc w:val="left"/>
      <w:pPr>
        <w:ind w:left="1020" w:hanging="360"/>
      </w:pPr>
      <w:rPr>
        <w:rFonts w:ascii="Symbol" w:hAnsi="Symbol"/>
      </w:rPr>
    </w:lvl>
    <w:lvl w:ilvl="6" w:tplc="D2E42AB2">
      <w:start w:val="1"/>
      <w:numFmt w:val="bullet"/>
      <w:lvlText w:val=""/>
      <w:lvlJc w:val="left"/>
      <w:pPr>
        <w:ind w:left="1020" w:hanging="360"/>
      </w:pPr>
      <w:rPr>
        <w:rFonts w:ascii="Symbol" w:hAnsi="Symbol"/>
      </w:rPr>
    </w:lvl>
    <w:lvl w:ilvl="7" w:tplc="3370BDD0">
      <w:start w:val="1"/>
      <w:numFmt w:val="bullet"/>
      <w:lvlText w:val=""/>
      <w:lvlJc w:val="left"/>
      <w:pPr>
        <w:ind w:left="1020" w:hanging="360"/>
      </w:pPr>
      <w:rPr>
        <w:rFonts w:ascii="Symbol" w:hAnsi="Symbol"/>
      </w:rPr>
    </w:lvl>
    <w:lvl w:ilvl="8" w:tplc="789ED3DE">
      <w:start w:val="1"/>
      <w:numFmt w:val="bullet"/>
      <w:lvlText w:val=""/>
      <w:lvlJc w:val="left"/>
      <w:pPr>
        <w:ind w:left="1020" w:hanging="360"/>
      </w:pPr>
      <w:rPr>
        <w:rFonts w:ascii="Symbol" w:hAnsi="Symbol"/>
      </w:rPr>
    </w:lvl>
  </w:abstractNum>
  <w:abstractNum w:abstractNumId="53" w15:restartNumberingAfterBreak="0">
    <w:nsid w:val="218B0EB6"/>
    <w:multiLevelType w:val="hybridMultilevel"/>
    <w:tmpl w:val="06A2BEFC"/>
    <w:lvl w:ilvl="0" w:tplc="816EC7EE">
      <w:start w:val="1"/>
      <w:numFmt w:val="bullet"/>
      <w:lvlText w:val=""/>
      <w:lvlJc w:val="left"/>
      <w:pPr>
        <w:ind w:left="1020" w:hanging="360"/>
      </w:pPr>
      <w:rPr>
        <w:rFonts w:ascii="Symbol" w:hAnsi="Symbol"/>
      </w:rPr>
    </w:lvl>
    <w:lvl w:ilvl="1" w:tplc="90626B66">
      <w:start w:val="1"/>
      <w:numFmt w:val="bullet"/>
      <w:lvlText w:val=""/>
      <w:lvlJc w:val="left"/>
      <w:pPr>
        <w:ind w:left="1020" w:hanging="360"/>
      </w:pPr>
      <w:rPr>
        <w:rFonts w:ascii="Symbol" w:hAnsi="Symbol"/>
      </w:rPr>
    </w:lvl>
    <w:lvl w:ilvl="2" w:tplc="7F8ED7F8">
      <w:start w:val="1"/>
      <w:numFmt w:val="bullet"/>
      <w:lvlText w:val=""/>
      <w:lvlJc w:val="left"/>
      <w:pPr>
        <w:ind w:left="1020" w:hanging="360"/>
      </w:pPr>
      <w:rPr>
        <w:rFonts w:ascii="Symbol" w:hAnsi="Symbol"/>
      </w:rPr>
    </w:lvl>
    <w:lvl w:ilvl="3" w:tplc="ED70799A">
      <w:start w:val="1"/>
      <w:numFmt w:val="bullet"/>
      <w:lvlText w:val=""/>
      <w:lvlJc w:val="left"/>
      <w:pPr>
        <w:ind w:left="1020" w:hanging="360"/>
      </w:pPr>
      <w:rPr>
        <w:rFonts w:ascii="Symbol" w:hAnsi="Symbol"/>
      </w:rPr>
    </w:lvl>
    <w:lvl w:ilvl="4" w:tplc="7376F694">
      <w:start w:val="1"/>
      <w:numFmt w:val="bullet"/>
      <w:lvlText w:val=""/>
      <w:lvlJc w:val="left"/>
      <w:pPr>
        <w:ind w:left="1020" w:hanging="360"/>
      </w:pPr>
      <w:rPr>
        <w:rFonts w:ascii="Symbol" w:hAnsi="Symbol"/>
      </w:rPr>
    </w:lvl>
    <w:lvl w:ilvl="5" w:tplc="46BAA98E">
      <w:start w:val="1"/>
      <w:numFmt w:val="bullet"/>
      <w:lvlText w:val=""/>
      <w:lvlJc w:val="left"/>
      <w:pPr>
        <w:ind w:left="1020" w:hanging="360"/>
      </w:pPr>
      <w:rPr>
        <w:rFonts w:ascii="Symbol" w:hAnsi="Symbol"/>
      </w:rPr>
    </w:lvl>
    <w:lvl w:ilvl="6" w:tplc="1B0ABDCC">
      <w:start w:val="1"/>
      <w:numFmt w:val="bullet"/>
      <w:lvlText w:val=""/>
      <w:lvlJc w:val="left"/>
      <w:pPr>
        <w:ind w:left="1020" w:hanging="360"/>
      </w:pPr>
      <w:rPr>
        <w:rFonts w:ascii="Symbol" w:hAnsi="Symbol"/>
      </w:rPr>
    </w:lvl>
    <w:lvl w:ilvl="7" w:tplc="C596B81C">
      <w:start w:val="1"/>
      <w:numFmt w:val="bullet"/>
      <w:lvlText w:val=""/>
      <w:lvlJc w:val="left"/>
      <w:pPr>
        <w:ind w:left="1020" w:hanging="360"/>
      </w:pPr>
      <w:rPr>
        <w:rFonts w:ascii="Symbol" w:hAnsi="Symbol"/>
      </w:rPr>
    </w:lvl>
    <w:lvl w:ilvl="8" w:tplc="A5B6CBBA">
      <w:start w:val="1"/>
      <w:numFmt w:val="bullet"/>
      <w:lvlText w:val=""/>
      <w:lvlJc w:val="left"/>
      <w:pPr>
        <w:ind w:left="1020" w:hanging="360"/>
      </w:pPr>
      <w:rPr>
        <w:rFonts w:ascii="Symbol" w:hAnsi="Symbol"/>
      </w:rPr>
    </w:lvl>
  </w:abstractNum>
  <w:abstractNum w:abstractNumId="54" w15:restartNumberingAfterBreak="0">
    <w:nsid w:val="22EF577F"/>
    <w:multiLevelType w:val="hybridMultilevel"/>
    <w:tmpl w:val="C2942FDA"/>
    <w:lvl w:ilvl="0" w:tplc="224C2BF4">
      <w:start w:val="1"/>
      <w:numFmt w:val="bullet"/>
      <w:lvlText w:val=""/>
      <w:lvlJc w:val="left"/>
      <w:pPr>
        <w:ind w:left="1020" w:hanging="360"/>
      </w:pPr>
      <w:rPr>
        <w:rFonts w:ascii="Symbol" w:hAnsi="Symbol"/>
      </w:rPr>
    </w:lvl>
    <w:lvl w:ilvl="1" w:tplc="B73AA292">
      <w:start w:val="1"/>
      <w:numFmt w:val="bullet"/>
      <w:lvlText w:val=""/>
      <w:lvlJc w:val="left"/>
      <w:pPr>
        <w:ind w:left="1020" w:hanging="360"/>
      </w:pPr>
      <w:rPr>
        <w:rFonts w:ascii="Symbol" w:hAnsi="Symbol"/>
      </w:rPr>
    </w:lvl>
    <w:lvl w:ilvl="2" w:tplc="49FA5722">
      <w:start w:val="1"/>
      <w:numFmt w:val="bullet"/>
      <w:lvlText w:val=""/>
      <w:lvlJc w:val="left"/>
      <w:pPr>
        <w:ind w:left="1020" w:hanging="360"/>
      </w:pPr>
      <w:rPr>
        <w:rFonts w:ascii="Symbol" w:hAnsi="Symbol"/>
      </w:rPr>
    </w:lvl>
    <w:lvl w:ilvl="3" w:tplc="04EC0DEA">
      <w:start w:val="1"/>
      <w:numFmt w:val="bullet"/>
      <w:lvlText w:val=""/>
      <w:lvlJc w:val="left"/>
      <w:pPr>
        <w:ind w:left="1020" w:hanging="360"/>
      </w:pPr>
      <w:rPr>
        <w:rFonts w:ascii="Symbol" w:hAnsi="Symbol"/>
      </w:rPr>
    </w:lvl>
    <w:lvl w:ilvl="4" w:tplc="2696B236">
      <w:start w:val="1"/>
      <w:numFmt w:val="bullet"/>
      <w:lvlText w:val=""/>
      <w:lvlJc w:val="left"/>
      <w:pPr>
        <w:ind w:left="1020" w:hanging="360"/>
      </w:pPr>
      <w:rPr>
        <w:rFonts w:ascii="Symbol" w:hAnsi="Symbol"/>
      </w:rPr>
    </w:lvl>
    <w:lvl w:ilvl="5" w:tplc="62503328">
      <w:start w:val="1"/>
      <w:numFmt w:val="bullet"/>
      <w:lvlText w:val=""/>
      <w:lvlJc w:val="left"/>
      <w:pPr>
        <w:ind w:left="1020" w:hanging="360"/>
      </w:pPr>
      <w:rPr>
        <w:rFonts w:ascii="Symbol" w:hAnsi="Symbol"/>
      </w:rPr>
    </w:lvl>
    <w:lvl w:ilvl="6" w:tplc="0A524FD4">
      <w:start w:val="1"/>
      <w:numFmt w:val="bullet"/>
      <w:lvlText w:val=""/>
      <w:lvlJc w:val="left"/>
      <w:pPr>
        <w:ind w:left="1020" w:hanging="360"/>
      </w:pPr>
      <w:rPr>
        <w:rFonts w:ascii="Symbol" w:hAnsi="Symbol"/>
      </w:rPr>
    </w:lvl>
    <w:lvl w:ilvl="7" w:tplc="02DCF996">
      <w:start w:val="1"/>
      <w:numFmt w:val="bullet"/>
      <w:lvlText w:val=""/>
      <w:lvlJc w:val="left"/>
      <w:pPr>
        <w:ind w:left="1020" w:hanging="360"/>
      </w:pPr>
      <w:rPr>
        <w:rFonts w:ascii="Symbol" w:hAnsi="Symbol"/>
      </w:rPr>
    </w:lvl>
    <w:lvl w:ilvl="8" w:tplc="B33EFBC2">
      <w:start w:val="1"/>
      <w:numFmt w:val="bullet"/>
      <w:lvlText w:val=""/>
      <w:lvlJc w:val="left"/>
      <w:pPr>
        <w:ind w:left="1020" w:hanging="360"/>
      </w:pPr>
      <w:rPr>
        <w:rFonts w:ascii="Symbol" w:hAnsi="Symbol"/>
      </w:rPr>
    </w:lvl>
  </w:abstractNum>
  <w:abstractNum w:abstractNumId="55" w15:restartNumberingAfterBreak="0">
    <w:nsid w:val="23744527"/>
    <w:multiLevelType w:val="hybridMultilevel"/>
    <w:tmpl w:val="5980F47C"/>
    <w:lvl w:ilvl="0" w:tplc="CDF271DE">
      <w:start w:val="1"/>
      <w:numFmt w:val="bullet"/>
      <w:lvlText w:val=""/>
      <w:lvlJc w:val="left"/>
      <w:pPr>
        <w:ind w:left="1020" w:hanging="360"/>
      </w:pPr>
      <w:rPr>
        <w:rFonts w:ascii="Symbol" w:hAnsi="Symbol"/>
      </w:rPr>
    </w:lvl>
    <w:lvl w:ilvl="1" w:tplc="E08E3450">
      <w:start w:val="1"/>
      <w:numFmt w:val="bullet"/>
      <w:lvlText w:val=""/>
      <w:lvlJc w:val="left"/>
      <w:pPr>
        <w:ind w:left="1020" w:hanging="360"/>
      </w:pPr>
      <w:rPr>
        <w:rFonts w:ascii="Symbol" w:hAnsi="Symbol"/>
      </w:rPr>
    </w:lvl>
    <w:lvl w:ilvl="2" w:tplc="35E26EFA">
      <w:start w:val="1"/>
      <w:numFmt w:val="bullet"/>
      <w:lvlText w:val=""/>
      <w:lvlJc w:val="left"/>
      <w:pPr>
        <w:ind w:left="1020" w:hanging="360"/>
      </w:pPr>
      <w:rPr>
        <w:rFonts w:ascii="Symbol" w:hAnsi="Symbol"/>
      </w:rPr>
    </w:lvl>
    <w:lvl w:ilvl="3" w:tplc="FCA04EDA">
      <w:start w:val="1"/>
      <w:numFmt w:val="bullet"/>
      <w:lvlText w:val=""/>
      <w:lvlJc w:val="left"/>
      <w:pPr>
        <w:ind w:left="1020" w:hanging="360"/>
      </w:pPr>
      <w:rPr>
        <w:rFonts w:ascii="Symbol" w:hAnsi="Symbol"/>
      </w:rPr>
    </w:lvl>
    <w:lvl w:ilvl="4" w:tplc="7F1E094E">
      <w:start w:val="1"/>
      <w:numFmt w:val="bullet"/>
      <w:lvlText w:val=""/>
      <w:lvlJc w:val="left"/>
      <w:pPr>
        <w:ind w:left="1020" w:hanging="360"/>
      </w:pPr>
      <w:rPr>
        <w:rFonts w:ascii="Symbol" w:hAnsi="Symbol"/>
      </w:rPr>
    </w:lvl>
    <w:lvl w:ilvl="5" w:tplc="4C54A180">
      <w:start w:val="1"/>
      <w:numFmt w:val="bullet"/>
      <w:lvlText w:val=""/>
      <w:lvlJc w:val="left"/>
      <w:pPr>
        <w:ind w:left="1020" w:hanging="360"/>
      </w:pPr>
      <w:rPr>
        <w:rFonts w:ascii="Symbol" w:hAnsi="Symbol"/>
      </w:rPr>
    </w:lvl>
    <w:lvl w:ilvl="6" w:tplc="12EC635E">
      <w:start w:val="1"/>
      <w:numFmt w:val="bullet"/>
      <w:lvlText w:val=""/>
      <w:lvlJc w:val="left"/>
      <w:pPr>
        <w:ind w:left="1020" w:hanging="360"/>
      </w:pPr>
      <w:rPr>
        <w:rFonts w:ascii="Symbol" w:hAnsi="Symbol"/>
      </w:rPr>
    </w:lvl>
    <w:lvl w:ilvl="7" w:tplc="AA10AFBE">
      <w:start w:val="1"/>
      <w:numFmt w:val="bullet"/>
      <w:lvlText w:val=""/>
      <w:lvlJc w:val="left"/>
      <w:pPr>
        <w:ind w:left="1020" w:hanging="360"/>
      </w:pPr>
      <w:rPr>
        <w:rFonts w:ascii="Symbol" w:hAnsi="Symbol"/>
      </w:rPr>
    </w:lvl>
    <w:lvl w:ilvl="8" w:tplc="88FCA076">
      <w:start w:val="1"/>
      <w:numFmt w:val="bullet"/>
      <w:lvlText w:val=""/>
      <w:lvlJc w:val="left"/>
      <w:pPr>
        <w:ind w:left="1020" w:hanging="360"/>
      </w:pPr>
      <w:rPr>
        <w:rFonts w:ascii="Symbol" w:hAnsi="Symbol"/>
      </w:rPr>
    </w:lvl>
  </w:abstractNum>
  <w:abstractNum w:abstractNumId="56" w15:restartNumberingAfterBreak="0">
    <w:nsid w:val="24371A05"/>
    <w:multiLevelType w:val="hybridMultilevel"/>
    <w:tmpl w:val="F3C43668"/>
    <w:lvl w:ilvl="0" w:tplc="7A72E74C">
      <w:start w:val="1"/>
      <w:numFmt w:val="bullet"/>
      <w:lvlText w:val=""/>
      <w:lvlJc w:val="left"/>
      <w:pPr>
        <w:ind w:left="1020" w:hanging="360"/>
      </w:pPr>
      <w:rPr>
        <w:rFonts w:ascii="Symbol" w:hAnsi="Symbol"/>
      </w:rPr>
    </w:lvl>
    <w:lvl w:ilvl="1" w:tplc="EBBC175C">
      <w:start w:val="1"/>
      <w:numFmt w:val="bullet"/>
      <w:lvlText w:val=""/>
      <w:lvlJc w:val="left"/>
      <w:pPr>
        <w:ind w:left="1020" w:hanging="360"/>
      </w:pPr>
      <w:rPr>
        <w:rFonts w:ascii="Symbol" w:hAnsi="Symbol"/>
      </w:rPr>
    </w:lvl>
    <w:lvl w:ilvl="2" w:tplc="6C1A9814">
      <w:start w:val="1"/>
      <w:numFmt w:val="bullet"/>
      <w:lvlText w:val=""/>
      <w:lvlJc w:val="left"/>
      <w:pPr>
        <w:ind w:left="1020" w:hanging="360"/>
      </w:pPr>
      <w:rPr>
        <w:rFonts w:ascii="Symbol" w:hAnsi="Symbol"/>
      </w:rPr>
    </w:lvl>
    <w:lvl w:ilvl="3" w:tplc="B412A6DA">
      <w:start w:val="1"/>
      <w:numFmt w:val="bullet"/>
      <w:lvlText w:val=""/>
      <w:lvlJc w:val="left"/>
      <w:pPr>
        <w:ind w:left="1020" w:hanging="360"/>
      </w:pPr>
      <w:rPr>
        <w:rFonts w:ascii="Symbol" w:hAnsi="Symbol"/>
      </w:rPr>
    </w:lvl>
    <w:lvl w:ilvl="4" w:tplc="9502E77A">
      <w:start w:val="1"/>
      <w:numFmt w:val="bullet"/>
      <w:lvlText w:val=""/>
      <w:lvlJc w:val="left"/>
      <w:pPr>
        <w:ind w:left="1020" w:hanging="360"/>
      </w:pPr>
      <w:rPr>
        <w:rFonts w:ascii="Symbol" w:hAnsi="Symbol"/>
      </w:rPr>
    </w:lvl>
    <w:lvl w:ilvl="5" w:tplc="BE6A9FAC">
      <w:start w:val="1"/>
      <w:numFmt w:val="bullet"/>
      <w:lvlText w:val=""/>
      <w:lvlJc w:val="left"/>
      <w:pPr>
        <w:ind w:left="1020" w:hanging="360"/>
      </w:pPr>
      <w:rPr>
        <w:rFonts w:ascii="Symbol" w:hAnsi="Symbol"/>
      </w:rPr>
    </w:lvl>
    <w:lvl w:ilvl="6" w:tplc="147E6FD6">
      <w:start w:val="1"/>
      <w:numFmt w:val="bullet"/>
      <w:lvlText w:val=""/>
      <w:lvlJc w:val="left"/>
      <w:pPr>
        <w:ind w:left="1020" w:hanging="360"/>
      </w:pPr>
      <w:rPr>
        <w:rFonts w:ascii="Symbol" w:hAnsi="Symbol"/>
      </w:rPr>
    </w:lvl>
    <w:lvl w:ilvl="7" w:tplc="CE5E84E2">
      <w:start w:val="1"/>
      <w:numFmt w:val="bullet"/>
      <w:lvlText w:val=""/>
      <w:lvlJc w:val="left"/>
      <w:pPr>
        <w:ind w:left="1020" w:hanging="360"/>
      </w:pPr>
      <w:rPr>
        <w:rFonts w:ascii="Symbol" w:hAnsi="Symbol"/>
      </w:rPr>
    </w:lvl>
    <w:lvl w:ilvl="8" w:tplc="47DE91AE">
      <w:start w:val="1"/>
      <w:numFmt w:val="bullet"/>
      <w:lvlText w:val=""/>
      <w:lvlJc w:val="left"/>
      <w:pPr>
        <w:ind w:left="1020" w:hanging="360"/>
      </w:pPr>
      <w:rPr>
        <w:rFonts w:ascii="Symbol" w:hAnsi="Symbol"/>
      </w:rPr>
    </w:lvl>
  </w:abstractNum>
  <w:abstractNum w:abstractNumId="57" w15:restartNumberingAfterBreak="0">
    <w:nsid w:val="244C1D9A"/>
    <w:multiLevelType w:val="hybridMultilevel"/>
    <w:tmpl w:val="9E78055A"/>
    <w:lvl w:ilvl="0" w:tplc="B97C7022">
      <w:start w:val="1"/>
      <w:numFmt w:val="bullet"/>
      <w:lvlText w:val=""/>
      <w:lvlJc w:val="left"/>
      <w:pPr>
        <w:ind w:left="1020" w:hanging="360"/>
      </w:pPr>
      <w:rPr>
        <w:rFonts w:ascii="Symbol" w:hAnsi="Symbol"/>
      </w:rPr>
    </w:lvl>
    <w:lvl w:ilvl="1" w:tplc="627A5E4A">
      <w:start w:val="1"/>
      <w:numFmt w:val="bullet"/>
      <w:lvlText w:val=""/>
      <w:lvlJc w:val="left"/>
      <w:pPr>
        <w:ind w:left="1020" w:hanging="360"/>
      </w:pPr>
      <w:rPr>
        <w:rFonts w:ascii="Symbol" w:hAnsi="Symbol"/>
      </w:rPr>
    </w:lvl>
    <w:lvl w:ilvl="2" w:tplc="AC5E3B00">
      <w:start w:val="1"/>
      <w:numFmt w:val="bullet"/>
      <w:lvlText w:val=""/>
      <w:lvlJc w:val="left"/>
      <w:pPr>
        <w:ind w:left="1020" w:hanging="360"/>
      </w:pPr>
      <w:rPr>
        <w:rFonts w:ascii="Symbol" w:hAnsi="Symbol"/>
      </w:rPr>
    </w:lvl>
    <w:lvl w:ilvl="3" w:tplc="EF9484FA">
      <w:start w:val="1"/>
      <w:numFmt w:val="bullet"/>
      <w:lvlText w:val=""/>
      <w:lvlJc w:val="left"/>
      <w:pPr>
        <w:ind w:left="1020" w:hanging="360"/>
      </w:pPr>
      <w:rPr>
        <w:rFonts w:ascii="Symbol" w:hAnsi="Symbol"/>
      </w:rPr>
    </w:lvl>
    <w:lvl w:ilvl="4" w:tplc="F2CC26D4">
      <w:start w:val="1"/>
      <w:numFmt w:val="bullet"/>
      <w:lvlText w:val=""/>
      <w:lvlJc w:val="left"/>
      <w:pPr>
        <w:ind w:left="1020" w:hanging="360"/>
      </w:pPr>
      <w:rPr>
        <w:rFonts w:ascii="Symbol" w:hAnsi="Symbol"/>
      </w:rPr>
    </w:lvl>
    <w:lvl w:ilvl="5" w:tplc="E0C803A0">
      <w:start w:val="1"/>
      <w:numFmt w:val="bullet"/>
      <w:lvlText w:val=""/>
      <w:lvlJc w:val="left"/>
      <w:pPr>
        <w:ind w:left="1020" w:hanging="360"/>
      </w:pPr>
      <w:rPr>
        <w:rFonts w:ascii="Symbol" w:hAnsi="Symbol"/>
      </w:rPr>
    </w:lvl>
    <w:lvl w:ilvl="6" w:tplc="694AAFFC">
      <w:start w:val="1"/>
      <w:numFmt w:val="bullet"/>
      <w:lvlText w:val=""/>
      <w:lvlJc w:val="left"/>
      <w:pPr>
        <w:ind w:left="1020" w:hanging="360"/>
      </w:pPr>
      <w:rPr>
        <w:rFonts w:ascii="Symbol" w:hAnsi="Symbol"/>
      </w:rPr>
    </w:lvl>
    <w:lvl w:ilvl="7" w:tplc="D00AAA72">
      <w:start w:val="1"/>
      <w:numFmt w:val="bullet"/>
      <w:lvlText w:val=""/>
      <w:lvlJc w:val="left"/>
      <w:pPr>
        <w:ind w:left="1020" w:hanging="360"/>
      </w:pPr>
      <w:rPr>
        <w:rFonts w:ascii="Symbol" w:hAnsi="Symbol"/>
      </w:rPr>
    </w:lvl>
    <w:lvl w:ilvl="8" w:tplc="70389DD2">
      <w:start w:val="1"/>
      <w:numFmt w:val="bullet"/>
      <w:lvlText w:val=""/>
      <w:lvlJc w:val="left"/>
      <w:pPr>
        <w:ind w:left="1020" w:hanging="360"/>
      </w:pPr>
      <w:rPr>
        <w:rFonts w:ascii="Symbol" w:hAnsi="Symbol"/>
      </w:rPr>
    </w:lvl>
  </w:abstractNum>
  <w:abstractNum w:abstractNumId="58" w15:restartNumberingAfterBreak="0">
    <w:nsid w:val="25A1521B"/>
    <w:multiLevelType w:val="hybridMultilevel"/>
    <w:tmpl w:val="7398F42E"/>
    <w:lvl w:ilvl="0" w:tplc="3378F564">
      <w:start w:val="1"/>
      <w:numFmt w:val="decimal"/>
      <w:pStyle w:val="Para"/>
      <w:lvlText w:val="%1."/>
      <w:lvlJc w:val="left"/>
      <w:pPr>
        <w:tabs>
          <w:tab w:val="num" w:pos="720"/>
        </w:tabs>
        <w:ind w:left="0" w:firstLine="0"/>
      </w:pPr>
    </w:lvl>
    <w:lvl w:ilvl="1" w:tplc="08090019" w:tentative="1">
      <w:start w:val="1"/>
      <w:numFmt w:val="lowerLetter"/>
      <w:lvlText w:val="%2."/>
      <w:lvlJc w:val="left"/>
      <w:pPr>
        <w:ind w:left="2120" w:hanging="360"/>
      </w:pPr>
    </w:lvl>
    <w:lvl w:ilvl="2" w:tplc="0809001B" w:tentative="1">
      <w:start w:val="1"/>
      <w:numFmt w:val="lowerRoman"/>
      <w:lvlText w:val="%3."/>
      <w:lvlJc w:val="right"/>
      <w:pPr>
        <w:ind w:left="2840" w:hanging="180"/>
      </w:pPr>
    </w:lvl>
    <w:lvl w:ilvl="3" w:tplc="0809000F" w:tentative="1">
      <w:start w:val="1"/>
      <w:numFmt w:val="decimal"/>
      <w:lvlText w:val="%4."/>
      <w:lvlJc w:val="left"/>
      <w:pPr>
        <w:ind w:left="3560" w:hanging="360"/>
      </w:pPr>
    </w:lvl>
    <w:lvl w:ilvl="4" w:tplc="08090019" w:tentative="1">
      <w:start w:val="1"/>
      <w:numFmt w:val="lowerLetter"/>
      <w:lvlText w:val="%5."/>
      <w:lvlJc w:val="left"/>
      <w:pPr>
        <w:ind w:left="4280" w:hanging="360"/>
      </w:pPr>
    </w:lvl>
    <w:lvl w:ilvl="5" w:tplc="0809001B" w:tentative="1">
      <w:start w:val="1"/>
      <w:numFmt w:val="lowerRoman"/>
      <w:lvlText w:val="%6."/>
      <w:lvlJc w:val="right"/>
      <w:pPr>
        <w:ind w:left="5000" w:hanging="180"/>
      </w:pPr>
    </w:lvl>
    <w:lvl w:ilvl="6" w:tplc="0809000F" w:tentative="1">
      <w:start w:val="1"/>
      <w:numFmt w:val="decimal"/>
      <w:lvlText w:val="%7."/>
      <w:lvlJc w:val="left"/>
      <w:pPr>
        <w:ind w:left="5720" w:hanging="360"/>
      </w:pPr>
    </w:lvl>
    <w:lvl w:ilvl="7" w:tplc="08090019" w:tentative="1">
      <w:start w:val="1"/>
      <w:numFmt w:val="lowerLetter"/>
      <w:lvlText w:val="%8."/>
      <w:lvlJc w:val="left"/>
      <w:pPr>
        <w:ind w:left="6440" w:hanging="360"/>
      </w:pPr>
    </w:lvl>
    <w:lvl w:ilvl="8" w:tplc="0809001B" w:tentative="1">
      <w:start w:val="1"/>
      <w:numFmt w:val="lowerRoman"/>
      <w:lvlText w:val="%9."/>
      <w:lvlJc w:val="right"/>
      <w:pPr>
        <w:ind w:left="7160" w:hanging="180"/>
      </w:pPr>
    </w:lvl>
  </w:abstractNum>
  <w:abstractNum w:abstractNumId="59" w15:restartNumberingAfterBreak="0">
    <w:nsid w:val="27397F89"/>
    <w:multiLevelType w:val="singleLevel"/>
    <w:tmpl w:val="60A0508A"/>
    <w:name w:val="AlphaNote"/>
    <w:lvl w:ilvl="0">
      <w:start w:val="1"/>
      <w:numFmt w:val="lowerLetter"/>
      <w:lvlText w:val="%1."/>
      <w:lvlJc w:val="left"/>
      <w:pPr>
        <w:tabs>
          <w:tab w:val="num" w:pos="850"/>
        </w:tabs>
        <w:ind w:left="850" w:hanging="408"/>
      </w:pPr>
    </w:lvl>
  </w:abstractNum>
  <w:abstractNum w:abstractNumId="60" w15:restartNumberingAfterBreak="0">
    <w:nsid w:val="289D5948"/>
    <w:multiLevelType w:val="hybridMultilevel"/>
    <w:tmpl w:val="F2D8D830"/>
    <w:lvl w:ilvl="0" w:tplc="6ABE8E4E">
      <w:start w:val="1"/>
      <w:numFmt w:val="bullet"/>
      <w:lvlText w:val=""/>
      <w:lvlJc w:val="left"/>
      <w:pPr>
        <w:ind w:left="1020" w:hanging="360"/>
      </w:pPr>
      <w:rPr>
        <w:rFonts w:ascii="Symbol" w:hAnsi="Symbol"/>
      </w:rPr>
    </w:lvl>
    <w:lvl w:ilvl="1" w:tplc="DAFA550E">
      <w:start w:val="1"/>
      <w:numFmt w:val="bullet"/>
      <w:lvlText w:val=""/>
      <w:lvlJc w:val="left"/>
      <w:pPr>
        <w:ind w:left="1020" w:hanging="360"/>
      </w:pPr>
      <w:rPr>
        <w:rFonts w:ascii="Symbol" w:hAnsi="Symbol"/>
      </w:rPr>
    </w:lvl>
    <w:lvl w:ilvl="2" w:tplc="94C27244">
      <w:start w:val="1"/>
      <w:numFmt w:val="bullet"/>
      <w:lvlText w:val=""/>
      <w:lvlJc w:val="left"/>
      <w:pPr>
        <w:ind w:left="1020" w:hanging="360"/>
      </w:pPr>
      <w:rPr>
        <w:rFonts w:ascii="Symbol" w:hAnsi="Symbol"/>
      </w:rPr>
    </w:lvl>
    <w:lvl w:ilvl="3" w:tplc="1110EE4A">
      <w:start w:val="1"/>
      <w:numFmt w:val="bullet"/>
      <w:lvlText w:val=""/>
      <w:lvlJc w:val="left"/>
      <w:pPr>
        <w:ind w:left="1020" w:hanging="360"/>
      </w:pPr>
      <w:rPr>
        <w:rFonts w:ascii="Symbol" w:hAnsi="Symbol"/>
      </w:rPr>
    </w:lvl>
    <w:lvl w:ilvl="4" w:tplc="33081AA4">
      <w:start w:val="1"/>
      <w:numFmt w:val="bullet"/>
      <w:lvlText w:val=""/>
      <w:lvlJc w:val="left"/>
      <w:pPr>
        <w:ind w:left="1020" w:hanging="360"/>
      </w:pPr>
      <w:rPr>
        <w:rFonts w:ascii="Symbol" w:hAnsi="Symbol"/>
      </w:rPr>
    </w:lvl>
    <w:lvl w:ilvl="5" w:tplc="496E7434">
      <w:start w:val="1"/>
      <w:numFmt w:val="bullet"/>
      <w:lvlText w:val=""/>
      <w:lvlJc w:val="left"/>
      <w:pPr>
        <w:ind w:left="1020" w:hanging="360"/>
      </w:pPr>
      <w:rPr>
        <w:rFonts w:ascii="Symbol" w:hAnsi="Symbol"/>
      </w:rPr>
    </w:lvl>
    <w:lvl w:ilvl="6" w:tplc="8D6001F4">
      <w:start w:val="1"/>
      <w:numFmt w:val="bullet"/>
      <w:lvlText w:val=""/>
      <w:lvlJc w:val="left"/>
      <w:pPr>
        <w:ind w:left="1020" w:hanging="360"/>
      </w:pPr>
      <w:rPr>
        <w:rFonts w:ascii="Symbol" w:hAnsi="Symbol"/>
      </w:rPr>
    </w:lvl>
    <w:lvl w:ilvl="7" w:tplc="2E1C5B0E">
      <w:start w:val="1"/>
      <w:numFmt w:val="bullet"/>
      <w:lvlText w:val=""/>
      <w:lvlJc w:val="left"/>
      <w:pPr>
        <w:ind w:left="1020" w:hanging="360"/>
      </w:pPr>
      <w:rPr>
        <w:rFonts w:ascii="Symbol" w:hAnsi="Symbol"/>
      </w:rPr>
    </w:lvl>
    <w:lvl w:ilvl="8" w:tplc="BC24249A">
      <w:start w:val="1"/>
      <w:numFmt w:val="bullet"/>
      <w:lvlText w:val=""/>
      <w:lvlJc w:val="left"/>
      <w:pPr>
        <w:ind w:left="1020" w:hanging="360"/>
      </w:pPr>
      <w:rPr>
        <w:rFonts w:ascii="Symbol" w:hAnsi="Symbol"/>
      </w:rPr>
    </w:lvl>
  </w:abstractNum>
  <w:abstractNum w:abstractNumId="61" w15:restartNumberingAfterBreak="0">
    <w:nsid w:val="294324B6"/>
    <w:multiLevelType w:val="hybridMultilevel"/>
    <w:tmpl w:val="1C8EEB04"/>
    <w:lvl w:ilvl="0" w:tplc="B09CC352">
      <w:start w:val="1"/>
      <w:numFmt w:val="bullet"/>
      <w:lvlText w:val=""/>
      <w:lvlJc w:val="left"/>
      <w:pPr>
        <w:ind w:left="1020" w:hanging="360"/>
      </w:pPr>
      <w:rPr>
        <w:rFonts w:ascii="Symbol" w:hAnsi="Symbol"/>
      </w:rPr>
    </w:lvl>
    <w:lvl w:ilvl="1" w:tplc="D22C5B46">
      <w:start w:val="1"/>
      <w:numFmt w:val="bullet"/>
      <w:lvlText w:val=""/>
      <w:lvlJc w:val="left"/>
      <w:pPr>
        <w:ind w:left="1020" w:hanging="360"/>
      </w:pPr>
      <w:rPr>
        <w:rFonts w:ascii="Symbol" w:hAnsi="Symbol"/>
      </w:rPr>
    </w:lvl>
    <w:lvl w:ilvl="2" w:tplc="10CE0E8A">
      <w:start w:val="1"/>
      <w:numFmt w:val="bullet"/>
      <w:lvlText w:val=""/>
      <w:lvlJc w:val="left"/>
      <w:pPr>
        <w:ind w:left="1020" w:hanging="360"/>
      </w:pPr>
      <w:rPr>
        <w:rFonts w:ascii="Symbol" w:hAnsi="Symbol"/>
      </w:rPr>
    </w:lvl>
    <w:lvl w:ilvl="3" w:tplc="37FC0B90">
      <w:start w:val="1"/>
      <w:numFmt w:val="bullet"/>
      <w:lvlText w:val=""/>
      <w:lvlJc w:val="left"/>
      <w:pPr>
        <w:ind w:left="1020" w:hanging="360"/>
      </w:pPr>
      <w:rPr>
        <w:rFonts w:ascii="Symbol" w:hAnsi="Symbol"/>
      </w:rPr>
    </w:lvl>
    <w:lvl w:ilvl="4" w:tplc="EC5880A4">
      <w:start w:val="1"/>
      <w:numFmt w:val="bullet"/>
      <w:lvlText w:val=""/>
      <w:lvlJc w:val="left"/>
      <w:pPr>
        <w:ind w:left="1020" w:hanging="360"/>
      </w:pPr>
      <w:rPr>
        <w:rFonts w:ascii="Symbol" w:hAnsi="Symbol"/>
      </w:rPr>
    </w:lvl>
    <w:lvl w:ilvl="5" w:tplc="916EC4C4">
      <w:start w:val="1"/>
      <w:numFmt w:val="bullet"/>
      <w:lvlText w:val=""/>
      <w:lvlJc w:val="left"/>
      <w:pPr>
        <w:ind w:left="1020" w:hanging="360"/>
      </w:pPr>
      <w:rPr>
        <w:rFonts w:ascii="Symbol" w:hAnsi="Symbol"/>
      </w:rPr>
    </w:lvl>
    <w:lvl w:ilvl="6" w:tplc="05725FDC">
      <w:start w:val="1"/>
      <w:numFmt w:val="bullet"/>
      <w:lvlText w:val=""/>
      <w:lvlJc w:val="left"/>
      <w:pPr>
        <w:ind w:left="1020" w:hanging="360"/>
      </w:pPr>
      <w:rPr>
        <w:rFonts w:ascii="Symbol" w:hAnsi="Symbol"/>
      </w:rPr>
    </w:lvl>
    <w:lvl w:ilvl="7" w:tplc="082AB214">
      <w:start w:val="1"/>
      <w:numFmt w:val="bullet"/>
      <w:lvlText w:val=""/>
      <w:lvlJc w:val="left"/>
      <w:pPr>
        <w:ind w:left="1020" w:hanging="360"/>
      </w:pPr>
      <w:rPr>
        <w:rFonts w:ascii="Symbol" w:hAnsi="Symbol"/>
      </w:rPr>
    </w:lvl>
    <w:lvl w:ilvl="8" w:tplc="1DE654B6">
      <w:start w:val="1"/>
      <w:numFmt w:val="bullet"/>
      <w:lvlText w:val=""/>
      <w:lvlJc w:val="left"/>
      <w:pPr>
        <w:ind w:left="1020" w:hanging="360"/>
      </w:pPr>
      <w:rPr>
        <w:rFonts w:ascii="Symbol" w:hAnsi="Symbol"/>
      </w:rPr>
    </w:lvl>
  </w:abstractNum>
  <w:abstractNum w:abstractNumId="62" w15:restartNumberingAfterBreak="0">
    <w:nsid w:val="2A2E6880"/>
    <w:multiLevelType w:val="hybridMultilevel"/>
    <w:tmpl w:val="7A2ED31A"/>
    <w:lvl w:ilvl="0" w:tplc="05225B8A">
      <w:start w:val="1"/>
      <w:numFmt w:val="bullet"/>
      <w:lvlText w:val=""/>
      <w:lvlJc w:val="left"/>
      <w:pPr>
        <w:ind w:left="1020" w:hanging="360"/>
      </w:pPr>
      <w:rPr>
        <w:rFonts w:ascii="Symbol" w:hAnsi="Symbol"/>
      </w:rPr>
    </w:lvl>
    <w:lvl w:ilvl="1" w:tplc="34AE4AE6">
      <w:start w:val="1"/>
      <w:numFmt w:val="bullet"/>
      <w:lvlText w:val=""/>
      <w:lvlJc w:val="left"/>
      <w:pPr>
        <w:ind w:left="1020" w:hanging="360"/>
      </w:pPr>
      <w:rPr>
        <w:rFonts w:ascii="Symbol" w:hAnsi="Symbol"/>
      </w:rPr>
    </w:lvl>
    <w:lvl w:ilvl="2" w:tplc="AC6057E8">
      <w:start w:val="1"/>
      <w:numFmt w:val="bullet"/>
      <w:lvlText w:val=""/>
      <w:lvlJc w:val="left"/>
      <w:pPr>
        <w:ind w:left="1020" w:hanging="360"/>
      </w:pPr>
      <w:rPr>
        <w:rFonts w:ascii="Symbol" w:hAnsi="Symbol"/>
      </w:rPr>
    </w:lvl>
    <w:lvl w:ilvl="3" w:tplc="F33ABFEA">
      <w:start w:val="1"/>
      <w:numFmt w:val="bullet"/>
      <w:lvlText w:val=""/>
      <w:lvlJc w:val="left"/>
      <w:pPr>
        <w:ind w:left="1020" w:hanging="360"/>
      </w:pPr>
      <w:rPr>
        <w:rFonts w:ascii="Symbol" w:hAnsi="Symbol"/>
      </w:rPr>
    </w:lvl>
    <w:lvl w:ilvl="4" w:tplc="0E1CB1BE">
      <w:start w:val="1"/>
      <w:numFmt w:val="bullet"/>
      <w:lvlText w:val=""/>
      <w:lvlJc w:val="left"/>
      <w:pPr>
        <w:ind w:left="1020" w:hanging="360"/>
      </w:pPr>
      <w:rPr>
        <w:rFonts w:ascii="Symbol" w:hAnsi="Symbol"/>
      </w:rPr>
    </w:lvl>
    <w:lvl w:ilvl="5" w:tplc="46269FF8">
      <w:start w:val="1"/>
      <w:numFmt w:val="bullet"/>
      <w:lvlText w:val=""/>
      <w:lvlJc w:val="left"/>
      <w:pPr>
        <w:ind w:left="1020" w:hanging="360"/>
      </w:pPr>
      <w:rPr>
        <w:rFonts w:ascii="Symbol" w:hAnsi="Symbol"/>
      </w:rPr>
    </w:lvl>
    <w:lvl w:ilvl="6" w:tplc="7ABCF44C">
      <w:start w:val="1"/>
      <w:numFmt w:val="bullet"/>
      <w:lvlText w:val=""/>
      <w:lvlJc w:val="left"/>
      <w:pPr>
        <w:ind w:left="1020" w:hanging="360"/>
      </w:pPr>
      <w:rPr>
        <w:rFonts w:ascii="Symbol" w:hAnsi="Symbol"/>
      </w:rPr>
    </w:lvl>
    <w:lvl w:ilvl="7" w:tplc="95C40A06">
      <w:start w:val="1"/>
      <w:numFmt w:val="bullet"/>
      <w:lvlText w:val=""/>
      <w:lvlJc w:val="left"/>
      <w:pPr>
        <w:ind w:left="1020" w:hanging="360"/>
      </w:pPr>
      <w:rPr>
        <w:rFonts w:ascii="Symbol" w:hAnsi="Symbol"/>
      </w:rPr>
    </w:lvl>
    <w:lvl w:ilvl="8" w:tplc="E7727D2A">
      <w:start w:val="1"/>
      <w:numFmt w:val="bullet"/>
      <w:lvlText w:val=""/>
      <w:lvlJc w:val="left"/>
      <w:pPr>
        <w:ind w:left="1020" w:hanging="360"/>
      </w:pPr>
      <w:rPr>
        <w:rFonts w:ascii="Symbol" w:hAnsi="Symbol"/>
      </w:rPr>
    </w:lvl>
  </w:abstractNum>
  <w:abstractNum w:abstractNumId="63" w15:restartNumberingAfterBreak="0">
    <w:nsid w:val="2ACC1522"/>
    <w:multiLevelType w:val="hybridMultilevel"/>
    <w:tmpl w:val="D416DB86"/>
    <w:lvl w:ilvl="0" w:tplc="5A6E90F0">
      <w:start w:val="1"/>
      <w:numFmt w:val="bullet"/>
      <w:lvlText w:val=""/>
      <w:lvlJc w:val="left"/>
      <w:pPr>
        <w:ind w:left="1020" w:hanging="360"/>
      </w:pPr>
      <w:rPr>
        <w:rFonts w:ascii="Symbol" w:hAnsi="Symbol"/>
      </w:rPr>
    </w:lvl>
    <w:lvl w:ilvl="1" w:tplc="E7D200E6">
      <w:start w:val="1"/>
      <w:numFmt w:val="bullet"/>
      <w:lvlText w:val=""/>
      <w:lvlJc w:val="left"/>
      <w:pPr>
        <w:ind w:left="1020" w:hanging="360"/>
      </w:pPr>
      <w:rPr>
        <w:rFonts w:ascii="Symbol" w:hAnsi="Symbol"/>
      </w:rPr>
    </w:lvl>
    <w:lvl w:ilvl="2" w:tplc="D308615A">
      <w:start w:val="1"/>
      <w:numFmt w:val="bullet"/>
      <w:lvlText w:val=""/>
      <w:lvlJc w:val="left"/>
      <w:pPr>
        <w:ind w:left="1020" w:hanging="360"/>
      </w:pPr>
      <w:rPr>
        <w:rFonts w:ascii="Symbol" w:hAnsi="Symbol"/>
      </w:rPr>
    </w:lvl>
    <w:lvl w:ilvl="3" w:tplc="45D2FB8C">
      <w:start w:val="1"/>
      <w:numFmt w:val="bullet"/>
      <w:lvlText w:val=""/>
      <w:lvlJc w:val="left"/>
      <w:pPr>
        <w:ind w:left="1020" w:hanging="360"/>
      </w:pPr>
      <w:rPr>
        <w:rFonts w:ascii="Symbol" w:hAnsi="Symbol"/>
      </w:rPr>
    </w:lvl>
    <w:lvl w:ilvl="4" w:tplc="CF348FC6">
      <w:start w:val="1"/>
      <w:numFmt w:val="bullet"/>
      <w:lvlText w:val=""/>
      <w:lvlJc w:val="left"/>
      <w:pPr>
        <w:ind w:left="1020" w:hanging="360"/>
      </w:pPr>
      <w:rPr>
        <w:rFonts w:ascii="Symbol" w:hAnsi="Symbol"/>
      </w:rPr>
    </w:lvl>
    <w:lvl w:ilvl="5" w:tplc="1FE4EBB8">
      <w:start w:val="1"/>
      <w:numFmt w:val="bullet"/>
      <w:lvlText w:val=""/>
      <w:lvlJc w:val="left"/>
      <w:pPr>
        <w:ind w:left="1020" w:hanging="360"/>
      </w:pPr>
      <w:rPr>
        <w:rFonts w:ascii="Symbol" w:hAnsi="Symbol"/>
      </w:rPr>
    </w:lvl>
    <w:lvl w:ilvl="6" w:tplc="7F126A26">
      <w:start w:val="1"/>
      <w:numFmt w:val="bullet"/>
      <w:lvlText w:val=""/>
      <w:lvlJc w:val="left"/>
      <w:pPr>
        <w:ind w:left="1020" w:hanging="360"/>
      </w:pPr>
      <w:rPr>
        <w:rFonts w:ascii="Symbol" w:hAnsi="Symbol"/>
      </w:rPr>
    </w:lvl>
    <w:lvl w:ilvl="7" w:tplc="950678EE">
      <w:start w:val="1"/>
      <w:numFmt w:val="bullet"/>
      <w:lvlText w:val=""/>
      <w:lvlJc w:val="left"/>
      <w:pPr>
        <w:ind w:left="1020" w:hanging="360"/>
      </w:pPr>
      <w:rPr>
        <w:rFonts w:ascii="Symbol" w:hAnsi="Symbol"/>
      </w:rPr>
    </w:lvl>
    <w:lvl w:ilvl="8" w:tplc="A8BA5B6E">
      <w:start w:val="1"/>
      <w:numFmt w:val="bullet"/>
      <w:lvlText w:val=""/>
      <w:lvlJc w:val="left"/>
      <w:pPr>
        <w:ind w:left="1020" w:hanging="360"/>
      </w:pPr>
      <w:rPr>
        <w:rFonts w:ascii="Symbol" w:hAnsi="Symbol"/>
      </w:rPr>
    </w:lvl>
  </w:abstractNum>
  <w:abstractNum w:abstractNumId="64" w15:restartNumberingAfterBreak="0">
    <w:nsid w:val="2ACF6F84"/>
    <w:multiLevelType w:val="singleLevel"/>
    <w:tmpl w:val="D51E568A"/>
    <w:name w:val="templateBullet2"/>
    <w:lvl w:ilvl="0">
      <w:start w:val="1"/>
      <w:numFmt w:val="bullet"/>
      <w:pStyle w:val="Listaconvietas2"/>
      <w:lvlText w:val="-"/>
      <w:lvlJc w:val="left"/>
      <w:pPr>
        <w:tabs>
          <w:tab w:val="num" w:pos="1190"/>
        </w:tabs>
        <w:ind w:left="1190" w:hanging="340"/>
      </w:pPr>
      <w:rPr>
        <w:rFonts w:hint="default" w:ascii="Symbol" w:hAnsi="Symbol" w:cs="Times New Roman"/>
        <w:b w:val="0"/>
        <w:i w:val="0"/>
        <w:sz w:val="22"/>
      </w:rPr>
    </w:lvl>
  </w:abstractNum>
  <w:abstractNum w:abstractNumId="65" w15:restartNumberingAfterBreak="0">
    <w:nsid w:val="2B4B253C"/>
    <w:multiLevelType w:val="hybridMultilevel"/>
    <w:tmpl w:val="34A04768"/>
    <w:lvl w:ilvl="0" w:tplc="BE7C1C12">
      <w:start w:val="1"/>
      <w:numFmt w:val="bullet"/>
      <w:lvlText w:val=""/>
      <w:lvlJc w:val="left"/>
      <w:pPr>
        <w:ind w:left="1020" w:hanging="360"/>
      </w:pPr>
      <w:rPr>
        <w:rFonts w:ascii="Symbol" w:hAnsi="Symbol"/>
      </w:rPr>
    </w:lvl>
    <w:lvl w:ilvl="1" w:tplc="4CCE01D2">
      <w:start w:val="1"/>
      <w:numFmt w:val="bullet"/>
      <w:lvlText w:val=""/>
      <w:lvlJc w:val="left"/>
      <w:pPr>
        <w:ind w:left="1020" w:hanging="360"/>
      </w:pPr>
      <w:rPr>
        <w:rFonts w:ascii="Symbol" w:hAnsi="Symbol"/>
      </w:rPr>
    </w:lvl>
    <w:lvl w:ilvl="2" w:tplc="1DA6D6D6">
      <w:start w:val="1"/>
      <w:numFmt w:val="bullet"/>
      <w:lvlText w:val=""/>
      <w:lvlJc w:val="left"/>
      <w:pPr>
        <w:ind w:left="1020" w:hanging="360"/>
      </w:pPr>
      <w:rPr>
        <w:rFonts w:ascii="Symbol" w:hAnsi="Symbol"/>
      </w:rPr>
    </w:lvl>
    <w:lvl w:ilvl="3" w:tplc="59720756">
      <w:start w:val="1"/>
      <w:numFmt w:val="bullet"/>
      <w:lvlText w:val=""/>
      <w:lvlJc w:val="left"/>
      <w:pPr>
        <w:ind w:left="1020" w:hanging="360"/>
      </w:pPr>
      <w:rPr>
        <w:rFonts w:ascii="Symbol" w:hAnsi="Symbol"/>
      </w:rPr>
    </w:lvl>
    <w:lvl w:ilvl="4" w:tplc="E670DD76">
      <w:start w:val="1"/>
      <w:numFmt w:val="bullet"/>
      <w:lvlText w:val=""/>
      <w:lvlJc w:val="left"/>
      <w:pPr>
        <w:ind w:left="1020" w:hanging="360"/>
      </w:pPr>
      <w:rPr>
        <w:rFonts w:ascii="Symbol" w:hAnsi="Symbol"/>
      </w:rPr>
    </w:lvl>
    <w:lvl w:ilvl="5" w:tplc="8E109776">
      <w:start w:val="1"/>
      <w:numFmt w:val="bullet"/>
      <w:lvlText w:val=""/>
      <w:lvlJc w:val="left"/>
      <w:pPr>
        <w:ind w:left="1020" w:hanging="360"/>
      </w:pPr>
      <w:rPr>
        <w:rFonts w:ascii="Symbol" w:hAnsi="Symbol"/>
      </w:rPr>
    </w:lvl>
    <w:lvl w:ilvl="6" w:tplc="39AAA8FC">
      <w:start w:val="1"/>
      <w:numFmt w:val="bullet"/>
      <w:lvlText w:val=""/>
      <w:lvlJc w:val="left"/>
      <w:pPr>
        <w:ind w:left="1020" w:hanging="360"/>
      </w:pPr>
      <w:rPr>
        <w:rFonts w:ascii="Symbol" w:hAnsi="Symbol"/>
      </w:rPr>
    </w:lvl>
    <w:lvl w:ilvl="7" w:tplc="6B3A0434">
      <w:start w:val="1"/>
      <w:numFmt w:val="bullet"/>
      <w:lvlText w:val=""/>
      <w:lvlJc w:val="left"/>
      <w:pPr>
        <w:ind w:left="1020" w:hanging="360"/>
      </w:pPr>
      <w:rPr>
        <w:rFonts w:ascii="Symbol" w:hAnsi="Symbol"/>
      </w:rPr>
    </w:lvl>
    <w:lvl w:ilvl="8" w:tplc="C1102BE4">
      <w:start w:val="1"/>
      <w:numFmt w:val="bullet"/>
      <w:lvlText w:val=""/>
      <w:lvlJc w:val="left"/>
      <w:pPr>
        <w:ind w:left="1020" w:hanging="360"/>
      </w:pPr>
      <w:rPr>
        <w:rFonts w:ascii="Symbol" w:hAnsi="Symbol"/>
      </w:rPr>
    </w:lvl>
  </w:abstractNum>
  <w:abstractNum w:abstractNumId="66" w15:restartNumberingAfterBreak="0">
    <w:nsid w:val="2D414357"/>
    <w:multiLevelType w:val="hybridMultilevel"/>
    <w:tmpl w:val="28942F0C"/>
    <w:lvl w:ilvl="0" w:tplc="69DA5D08">
      <w:start w:val="1"/>
      <w:numFmt w:val="bullet"/>
      <w:lvlText w:val=""/>
      <w:lvlJc w:val="left"/>
      <w:pPr>
        <w:ind w:left="1020" w:hanging="360"/>
      </w:pPr>
      <w:rPr>
        <w:rFonts w:ascii="Symbol" w:hAnsi="Symbol"/>
      </w:rPr>
    </w:lvl>
    <w:lvl w:ilvl="1" w:tplc="98709B2C">
      <w:start w:val="1"/>
      <w:numFmt w:val="bullet"/>
      <w:lvlText w:val=""/>
      <w:lvlJc w:val="left"/>
      <w:pPr>
        <w:ind w:left="1020" w:hanging="360"/>
      </w:pPr>
      <w:rPr>
        <w:rFonts w:ascii="Symbol" w:hAnsi="Symbol"/>
      </w:rPr>
    </w:lvl>
    <w:lvl w:ilvl="2" w:tplc="8CB4817C">
      <w:start w:val="1"/>
      <w:numFmt w:val="bullet"/>
      <w:lvlText w:val=""/>
      <w:lvlJc w:val="left"/>
      <w:pPr>
        <w:ind w:left="1020" w:hanging="360"/>
      </w:pPr>
      <w:rPr>
        <w:rFonts w:ascii="Symbol" w:hAnsi="Symbol"/>
      </w:rPr>
    </w:lvl>
    <w:lvl w:ilvl="3" w:tplc="F7CE4BBA">
      <w:start w:val="1"/>
      <w:numFmt w:val="bullet"/>
      <w:lvlText w:val=""/>
      <w:lvlJc w:val="left"/>
      <w:pPr>
        <w:ind w:left="1020" w:hanging="360"/>
      </w:pPr>
      <w:rPr>
        <w:rFonts w:ascii="Symbol" w:hAnsi="Symbol"/>
      </w:rPr>
    </w:lvl>
    <w:lvl w:ilvl="4" w:tplc="8ABE3118">
      <w:start w:val="1"/>
      <w:numFmt w:val="bullet"/>
      <w:lvlText w:val=""/>
      <w:lvlJc w:val="left"/>
      <w:pPr>
        <w:ind w:left="1020" w:hanging="360"/>
      </w:pPr>
      <w:rPr>
        <w:rFonts w:ascii="Symbol" w:hAnsi="Symbol"/>
      </w:rPr>
    </w:lvl>
    <w:lvl w:ilvl="5" w:tplc="C91CADE8">
      <w:start w:val="1"/>
      <w:numFmt w:val="bullet"/>
      <w:lvlText w:val=""/>
      <w:lvlJc w:val="left"/>
      <w:pPr>
        <w:ind w:left="1020" w:hanging="360"/>
      </w:pPr>
      <w:rPr>
        <w:rFonts w:ascii="Symbol" w:hAnsi="Symbol"/>
      </w:rPr>
    </w:lvl>
    <w:lvl w:ilvl="6" w:tplc="25022CC8">
      <w:start w:val="1"/>
      <w:numFmt w:val="bullet"/>
      <w:lvlText w:val=""/>
      <w:lvlJc w:val="left"/>
      <w:pPr>
        <w:ind w:left="1020" w:hanging="360"/>
      </w:pPr>
      <w:rPr>
        <w:rFonts w:ascii="Symbol" w:hAnsi="Symbol"/>
      </w:rPr>
    </w:lvl>
    <w:lvl w:ilvl="7" w:tplc="481CA8F2">
      <w:start w:val="1"/>
      <w:numFmt w:val="bullet"/>
      <w:lvlText w:val=""/>
      <w:lvlJc w:val="left"/>
      <w:pPr>
        <w:ind w:left="1020" w:hanging="360"/>
      </w:pPr>
      <w:rPr>
        <w:rFonts w:ascii="Symbol" w:hAnsi="Symbol"/>
      </w:rPr>
    </w:lvl>
    <w:lvl w:ilvl="8" w:tplc="F4945216">
      <w:start w:val="1"/>
      <w:numFmt w:val="bullet"/>
      <w:lvlText w:val=""/>
      <w:lvlJc w:val="left"/>
      <w:pPr>
        <w:ind w:left="1020" w:hanging="360"/>
      </w:pPr>
      <w:rPr>
        <w:rFonts w:ascii="Symbol" w:hAnsi="Symbol"/>
      </w:rPr>
    </w:lvl>
  </w:abstractNum>
  <w:abstractNum w:abstractNumId="67" w15:restartNumberingAfterBreak="0">
    <w:nsid w:val="2DEF7668"/>
    <w:multiLevelType w:val="hybridMultilevel"/>
    <w:tmpl w:val="8E942FBC"/>
    <w:lvl w:ilvl="0" w:tplc="9920E8EA">
      <w:start w:val="1"/>
      <w:numFmt w:val="bullet"/>
      <w:lvlText w:val=""/>
      <w:lvlJc w:val="left"/>
      <w:pPr>
        <w:ind w:left="1020" w:hanging="360"/>
      </w:pPr>
      <w:rPr>
        <w:rFonts w:ascii="Symbol" w:hAnsi="Symbol"/>
      </w:rPr>
    </w:lvl>
    <w:lvl w:ilvl="1" w:tplc="FB7436DA">
      <w:start w:val="1"/>
      <w:numFmt w:val="bullet"/>
      <w:lvlText w:val=""/>
      <w:lvlJc w:val="left"/>
      <w:pPr>
        <w:ind w:left="1020" w:hanging="360"/>
      </w:pPr>
      <w:rPr>
        <w:rFonts w:ascii="Symbol" w:hAnsi="Symbol"/>
      </w:rPr>
    </w:lvl>
    <w:lvl w:ilvl="2" w:tplc="9BFEDA4C">
      <w:start w:val="1"/>
      <w:numFmt w:val="bullet"/>
      <w:lvlText w:val=""/>
      <w:lvlJc w:val="left"/>
      <w:pPr>
        <w:ind w:left="1020" w:hanging="360"/>
      </w:pPr>
      <w:rPr>
        <w:rFonts w:ascii="Symbol" w:hAnsi="Symbol"/>
      </w:rPr>
    </w:lvl>
    <w:lvl w:ilvl="3" w:tplc="3D5EBE28">
      <w:start w:val="1"/>
      <w:numFmt w:val="bullet"/>
      <w:lvlText w:val=""/>
      <w:lvlJc w:val="left"/>
      <w:pPr>
        <w:ind w:left="1020" w:hanging="360"/>
      </w:pPr>
      <w:rPr>
        <w:rFonts w:ascii="Symbol" w:hAnsi="Symbol"/>
      </w:rPr>
    </w:lvl>
    <w:lvl w:ilvl="4" w:tplc="82FC934E">
      <w:start w:val="1"/>
      <w:numFmt w:val="bullet"/>
      <w:lvlText w:val=""/>
      <w:lvlJc w:val="left"/>
      <w:pPr>
        <w:ind w:left="1020" w:hanging="360"/>
      </w:pPr>
      <w:rPr>
        <w:rFonts w:ascii="Symbol" w:hAnsi="Symbol"/>
      </w:rPr>
    </w:lvl>
    <w:lvl w:ilvl="5" w:tplc="91F858B8">
      <w:start w:val="1"/>
      <w:numFmt w:val="bullet"/>
      <w:lvlText w:val=""/>
      <w:lvlJc w:val="left"/>
      <w:pPr>
        <w:ind w:left="1020" w:hanging="360"/>
      </w:pPr>
      <w:rPr>
        <w:rFonts w:ascii="Symbol" w:hAnsi="Symbol"/>
      </w:rPr>
    </w:lvl>
    <w:lvl w:ilvl="6" w:tplc="15F22E80">
      <w:start w:val="1"/>
      <w:numFmt w:val="bullet"/>
      <w:lvlText w:val=""/>
      <w:lvlJc w:val="left"/>
      <w:pPr>
        <w:ind w:left="1020" w:hanging="360"/>
      </w:pPr>
      <w:rPr>
        <w:rFonts w:ascii="Symbol" w:hAnsi="Symbol"/>
      </w:rPr>
    </w:lvl>
    <w:lvl w:ilvl="7" w:tplc="51DE46AA">
      <w:start w:val="1"/>
      <w:numFmt w:val="bullet"/>
      <w:lvlText w:val=""/>
      <w:lvlJc w:val="left"/>
      <w:pPr>
        <w:ind w:left="1020" w:hanging="360"/>
      </w:pPr>
      <w:rPr>
        <w:rFonts w:ascii="Symbol" w:hAnsi="Symbol"/>
      </w:rPr>
    </w:lvl>
    <w:lvl w:ilvl="8" w:tplc="63CE65DE">
      <w:start w:val="1"/>
      <w:numFmt w:val="bullet"/>
      <w:lvlText w:val=""/>
      <w:lvlJc w:val="left"/>
      <w:pPr>
        <w:ind w:left="1020" w:hanging="360"/>
      </w:pPr>
      <w:rPr>
        <w:rFonts w:ascii="Symbol" w:hAnsi="Symbol"/>
      </w:rPr>
    </w:lvl>
  </w:abstractNum>
  <w:abstractNum w:abstractNumId="68" w15:restartNumberingAfterBreak="0">
    <w:nsid w:val="2F6C01EE"/>
    <w:multiLevelType w:val="hybridMultilevel"/>
    <w:tmpl w:val="71683CCA"/>
    <w:lvl w:ilvl="0" w:tplc="8988B7B4">
      <w:start w:val="1"/>
      <w:numFmt w:val="bullet"/>
      <w:lvlText w:val=""/>
      <w:lvlJc w:val="left"/>
      <w:pPr>
        <w:ind w:left="1020" w:hanging="360"/>
      </w:pPr>
      <w:rPr>
        <w:rFonts w:ascii="Symbol" w:hAnsi="Symbol"/>
      </w:rPr>
    </w:lvl>
    <w:lvl w:ilvl="1" w:tplc="0A26C6B6">
      <w:start w:val="1"/>
      <w:numFmt w:val="bullet"/>
      <w:lvlText w:val=""/>
      <w:lvlJc w:val="left"/>
      <w:pPr>
        <w:ind w:left="1020" w:hanging="360"/>
      </w:pPr>
      <w:rPr>
        <w:rFonts w:ascii="Symbol" w:hAnsi="Symbol"/>
      </w:rPr>
    </w:lvl>
    <w:lvl w:ilvl="2" w:tplc="C3144B12">
      <w:start w:val="1"/>
      <w:numFmt w:val="bullet"/>
      <w:lvlText w:val=""/>
      <w:lvlJc w:val="left"/>
      <w:pPr>
        <w:ind w:left="1020" w:hanging="360"/>
      </w:pPr>
      <w:rPr>
        <w:rFonts w:ascii="Symbol" w:hAnsi="Symbol"/>
      </w:rPr>
    </w:lvl>
    <w:lvl w:ilvl="3" w:tplc="4C966502">
      <w:start w:val="1"/>
      <w:numFmt w:val="bullet"/>
      <w:lvlText w:val=""/>
      <w:lvlJc w:val="left"/>
      <w:pPr>
        <w:ind w:left="1020" w:hanging="360"/>
      </w:pPr>
      <w:rPr>
        <w:rFonts w:ascii="Symbol" w:hAnsi="Symbol"/>
      </w:rPr>
    </w:lvl>
    <w:lvl w:ilvl="4" w:tplc="99FE1166">
      <w:start w:val="1"/>
      <w:numFmt w:val="bullet"/>
      <w:lvlText w:val=""/>
      <w:lvlJc w:val="left"/>
      <w:pPr>
        <w:ind w:left="1020" w:hanging="360"/>
      </w:pPr>
      <w:rPr>
        <w:rFonts w:ascii="Symbol" w:hAnsi="Symbol"/>
      </w:rPr>
    </w:lvl>
    <w:lvl w:ilvl="5" w:tplc="EA0A44BE">
      <w:start w:val="1"/>
      <w:numFmt w:val="bullet"/>
      <w:lvlText w:val=""/>
      <w:lvlJc w:val="left"/>
      <w:pPr>
        <w:ind w:left="1020" w:hanging="360"/>
      </w:pPr>
      <w:rPr>
        <w:rFonts w:ascii="Symbol" w:hAnsi="Symbol"/>
      </w:rPr>
    </w:lvl>
    <w:lvl w:ilvl="6" w:tplc="A2F06C0C">
      <w:start w:val="1"/>
      <w:numFmt w:val="bullet"/>
      <w:lvlText w:val=""/>
      <w:lvlJc w:val="left"/>
      <w:pPr>
        <w:ind w:left="1020" w:hanging="360"/>
      </w:pPr>
      <w:rPr>
        <w:rFonts w:ascii="Symbol" w:hAnsi="Symbol"/>
      </w:rPr>
    </w:lvl>
    <w:lvl w:ilvl="7" w:tplc="84C4D59C">
      <w:start w:val="1"/>
      <w:numFmt w:val="bullet"/>
      <w:lvlText w:val=""/>
      <w:lvlJc w:val="left"/>
      <w:pPr>
        <w:ind w:left="1020" w:hanging="360"/>
      </w:pPr>
      <w:rPr>
        <w:rFonts w:ascii="Symbol" w:hAnsi="Symbol"/>
      </w:rPr>
    </w:lvl>
    <w:lvl w:ilvl="8" w:tplc="3DEC1242">
      <w:start w:val="1"/>
      <w:numFmt w:val="bullet"/>
      <w:lvlText w:val=""/>
      <w:lvlJc w:val="left"/>
      <w:pPr>
        <w:ind w:left="1020" w:hanging="360"/>
      </w:pPr>
      <w:rPr>
        <w:rFonts w:ascii="Symbol" w:hAnsi="Symbol"/>
      </w:rPr>
    </w:lvl>
  </w:abstractNum>
  <w:abstractNum w:abstractNumId="69" w15:restartNumberingAfterBreak="0">
    <w:nsid w:val="2F7F565A"/>
    <w:multiLevelType w:val="hybridMultilevel"/>
    <w:tmpl w:val="2AAC5DC4"/>
    <w:lvl w:ilvl="0" w:tplc="892868FC">
      <w:start w:val="1"/>
      <w:numFmt w:val="bullet"/>
      <w:lvlText w:val=""/>
      <w:lvlJc w:val="left"/>
      <w:pPr>
        <w:ind w:left="1020" w:hanging="360"/>
      </w:pPr>
      <w:rPr>
        <w:rFonts w:ascii="Symbol" w:hAnsi="Symbol"/>
      </w:rPr>
    </w:lvl>
    <w:lvl w:ilvl="1" w:tplc="0696012E">
      <w:start w:val="1"/>
      <w:numFmt w:val="bullet"/>
      <w:lvlText w:val=""/>
      <w:lvlJc w:val="left"/>
      <w:pPr>
        <w:ind w:left="1020" w:hanging="360"/>
      </w:pPr>
      <w:rPr>
        <w:rFonts w:ascii="Symbol" w:hAnsi="Symbol"/>
      </w:rPr>
    </w:lvl>
    <w:lvl w:ilvl="2" w:tplc="8D1266F0">
      <w:start w:val="1"/>
      <w:numFmt w:val="bullet"/>
      <w:lvlText w:val=""/>
      <w:lvlJc w:val="left"/>
      <w:pPr>
        <w:ind w:left="1020" w:hanging="360"/>
      </w:pPr>
      <w:rPr>
        <w:rFonts w:ascii="Symbol" w:hAnsi="Symbol"/>
      </w:rPr>
    </w:lvl>
    <w:lvl w:ilvl="3" w:tplc="8E90B1D8">
      <w:start w:val="1"/>
      <w:numFmt w:val="bullet"/>
      <w:lvlText w:val=""/>
      <w:lvlJc w:val="left"/>
      <w:pPr>
        <w:ind w:left="1020" w:hanging="360"/>
      </w:pPr>
      <w:rPr>
        <w:rFonts w:ascii="Symbol" w:hAnsi="Symbol"/>
      </w:rPr>
    </w:lvl>
    <w:lvl w:ilvl="4" w:tplc="565218FA">
      <w:start w:val="1"/>
      <w:numFmt w:val="bullet"/>
      <w:lvlText w:val=""/>
      <w:lvlJc w:val="left"/>
      <w:pPr>
        <w:ind w:left="1020" w:hanging="360"/>
      </w:pPr>
      <w:rPr>
        <w:rFonts w:ascii="Symbol" w:hAnsi="Symbol"/>
      </w:rPr>
    </w:lvl>
    <w:lvl w:ilvl="5" w:tplc="71902038">
      <w:start w:val="1"/>
      <w:numFmt w:val="bullet"/>
      <w:lvlText w:val=""/>
      <w:lvlJc w:val="left"/>
      <w:pPr>
        <w:ind w:left="1020" w:hanging="360"/>
      </w:pPr>
      <w:rPr>
        <w:rFonts w:ascii="Symbol" w:hAnsi="Symbol"/>
      </w:rPr>
    </w:lvl>
    <w:lvl w:ilvl="6" w:tplc="8286E026">
      <w:start w:val="1"/>
      <w:numFmt w:val="bullet"/>
      <w:lvlText w:val=""/>
      <w:lvlJc w:val="left"/>
      <w:pPr>
        <w:ind w:left="1020" w:hanging="360"/>
      </w:pPr>
      <w:rPr>
        <w:rFonts w:ascii="Symbol" w:hAnsi="Symbol"/>
      </w:rPr>
    </w:lvl>
    <w:lvl w:ilvl="7" w:tplc="8CECC000">
      <w:start w:val="1"/>
      <w:numFmt w:val="bullet"/>
      <w:lvlText w:val=""/>
      <w:lvlJc w:val="left"/>
      <w:pPr>
        <w:ind w:left="1020" w:hanging="360"/>
      </w:pPr>
      <w:rPr>
        <w:rFonts w:ascii="Symbol" w:hAnsi="Symbol"/>
      </w:rPr>
    </w:lvl>
    <w:lvl w:ilvl="8" w:tplc="6898F34A">
      <w:start w:val="1"/>
      <w:numFmt w:val="bullet"/>
      <w:lvlText w:val=""/>
      <w:lvlJc w:val="left"/>
      <w:pPr>
        <w:ind w:left="1020" w:hanging="360"/>
      </w:pPr>
      <w:rPr>
        <w:rFonts w:ascii="Symbol" w:hAnsi="Symbol"/>
      </w:rPr>
    </w:lvl>
  </w:abstractNum>
  <w:abstractNum w:abstractNumId="70" w15:restartNumberingAfterBreak="0">
    <w:nsid w:val="3070081F"/>
    <w:multiLevelType w:val="hybridMultilevel"/>
    <w:tmpl w:val="65C0F312"/>
    <w:lvl w:ilvl="0" w:tplc="9E408058">
      <w:start w:val="1"/>
      <w:numFmt w:val="bullet"/>
      <w:lvlText w:val=""/>
      <w:lvlJc w:val="left"/>
      <w:pPr>
        <w:ind w:left="1020" w:hanging="360"/>
      </w:pPr>
      <w:rPr>
        <w:rFonts w:ascii="Symbol" w:hAnsi="Symbol"/>
      </w:rPr>
    </w:lvl>
    <w:lvl w:ilvl="1" w:tplc="585419AC">
      <w:start w:val="1"/>
      <w:numFmt w:val="bullet"/>
      <w:lvlText w:val=""/>
      <w:lvlJc w:val="left"/>
      <w:pPr>
        <w:ind w:left="1020" w:hanging="360"/>
      </w:pPr>
      <w:rPr>
        <w:rFonts w:ascii="Symbol" w:hAnsi="Symbol"/>
      </w:rPr>
    </w:lvl>
    <w:lvl w:ilvl="2" w:tplc="2FBC9D90">
      <w:start w:val="1"/>
      <w:numFmt w:val="bullet"/>
      <w:lvlText w:val=""/>
      <w:lvlJc w:val="left"/>
      <w:pPr>
        <w:ind w:left="1020" w:hanging="360"/>
      </w:pPr>
      <w:rPr>
        <w:rFonts w:ascii="Symbol" w:hAnsi="Symbol"/>
      </w:rPr>
    </w:lvl>
    <w:lvl w:ilvl="3" w:tplc="30E2A44A">
      <w:start w:val="1"/>
      <w:numFmt w:val="bullet"/>
      <w:lvlText w:val=""/>
      <w:lvlJc w:val="left"/>
      <w:pPr>
        <w:ind w:left="1020" w:hanging="360"/>
      </w:pPr>
      <w:rPr>
        <w:rFonts w:ascii="Symbol" w:hAnsi="Symbol"/>
      </w:rPr>
    </w:lvl>
    <w:lvl w:ilvl="4" w:tplc="2A7C23E8">
      <w:start w:val="1"/>
      <w:numFmt w:val="bullet"/>
      <w:lvlText w:val=""/>
      <w:lvlJc w:val="left"/>
      <w:pPr>
        <w:ind w:left="1020" w:hanging="360"/>
      </w:pPr>
      <w:rPr>
        <w:rFonts w:ascii="Symbol" w:hAnsi="Symbol"/>
      </w:rPr>
    </w:lvl>
    <w:lvl w:ilvl="5" w:tplc="DC7C2F80">
      <w:start w:val="1"/>
      <w:numFmt w:val="bullet"/>
      <w:lvlText w:val=""/>
      <w:lvlJc w:val="left"/>
      <w:pPr>
        <w:ind w:left="1020" w:hanging="360"/>
      </w:pPr>
      <w:rPr>
        <w:rFonts w:ascii="Symbol" w:hAnsi="Symbol"/>
      </w:rPr>
    </w:lvl>
    <w:lvl w:ilvl="6" w:tplc="C192A68A">
      <w:start w:val="1"/>
      <w:numFmt w:val="bullet"/>
      <w:lvlText w:val=""/>
      <w:lvlJc w:val="left"/>
      <w:pPr>
        <w:ind w:left="1020" w:hanging="360"/>
      </w:pPr>
      <w:rPr>
        <w:rFonts w:ascii="Symbol" w:hAnsi="Symbol"/>
      </w:rPr>
    </w:lvl>
    <w:lvl w:ilvl="7" w:tplc="972AB9CA">
      <w:start w:val="1"/>
      <w:numFmt w:val="bullet"/>
      <w:lvlText w:val=""/>
      <w:lvlJc w:val="left"/>
      <w:pPr>
        <w:ind w:left="1020" w:hanging="360"/>
      </w:pPr>
      <w:rPr>
        <w:rFonts w:ascii="Symbol" w:hAnsi="Symbol"/>
      </w:rPr>
    </w:lvl>
    <w:lvl w:ilvl="8" w:tplc="06FC69EC">
      <w:start w:val="1"/>
      <w:numFmt w:val="bullet"/>
      <w:lvlText w:val=""/>
      <w:lvlJc w:val="left"/>
      <w:pPr>
        <w:ind w:left="1020" w:hanging="360"/>
      </w:pPr>
      <w:rPr>
        <w:rFonts w:ascii="Symbol" w:hAnsi="Symbol"/>
      </w:rPr>
    </w:lvl>
  </w:abstractNum>
  <w:abstractNum w:abstractNumId="71" w15:restartNumberingAfterBreak="0">
    <w:nsid w:val="320B0A51"/>
    <w:multiLevelType w:val="hybridMultilevel"/>
    <w:tmpl w:val="08D4286C"/>
    <w:lvl w:ilvl="0" w:tplc="3BBAC1A6">
      <w:start w:val="1"/>
      <w:numFmt w:val="bullet"/>
      <w:lvlText w:val=""/>
      <w:lvlJc w:val="left"/>
      <w:pPr>
        <w:ind w:left="1020" w:hanging="360"/>
      </w:pPr>
      <w:rPr>
        <w:rFonts w:ascii="Symbol" w:hAnsi="Symbol"/>
      </w:rPr>
    </w:lvl>
    <w:lvl w:ilvl="1" w:tplc="A4E08EA2">
      <w:start w:val="1"/>
      <w:numFmt w:val="bullet"/>
      <w:lvlText w:val=""/>
      <w:lvlJc w:val="left"/>
      <w:pPr>
        <w:ind w:left="1020" w:hanging="360"/>
      </w:pPr>
      <w:rPr>
        <w:rFonts w:ascii="Symbol" w:hAnsi="Symbol"/>
      </w:rPr>
    </w:lvl>
    <w:lvl w:ilvl="2" w:tplc="4B080A82">
      <w:start w:val="1"/>
      <w:numFmt w:val="bullet"/>
      <w:lvlText w:val=""/>
      <w:lvlJc w:val="left"/>
      <w:pPr>
        <w:ind w:left="1020" w:hanging="360"/>
      </w:pPr>
      <w:rPr>
        <w:rFonts w:ascii="Symbol" w:hAnsi="Symbol"/>
      </w:rPr>
    </w:lvl>
    <w:lvl w:ilvl="3" w:tplc="7FA42786">
      <w:start w:val="1"/>
      <w:numFmt w:val="bullet"/>
      <w:lvlText w:val=""/>
      <w:lvlJc w:val="left"/>
      <w:pPr>
        <w:ind w:left="1020" w:hanging="360"/>
      </w:pPr>
      <w:rPr>
        <w:rFonts w:ascii="Symbol" w:hAnsi="Symbol"/>
      </w:rPr>
    </w:lvl>
    <w:lvl w:ilvl="4" w:tplc="A1687D68">
      <w:start w:val="1"/>
      <w:numFmt w:val="bullet"/>
      <w:lvlText w:val=""/>
      <w:lvlJc w:val="left"/>
      <w:pPr>
        <w:ind w:left="1020" w:hanging="360"/>
      </w:pPr>
      <w:rPr>
        <w:rFonts w:ascii="Symbol" w:hAnsi="Symbol"/>
      </w:rPr>
    </w:lvl>
    <w:lvl w:ilvl="5" w:tplc="9C5298C8">
      <w:start w:val="1"/>
      <w:numFmt w:val="bullet"/>
      <w:lvlText w:val=""/>
      <w:lvlJc w:val="left"/>
      <w:pPr>
        <w:ind w:left="1020" w:hanging="360"/>
      </w:pPr>
      <w:rPr>
        <w:rFonts w:ascii="Symbol" w:hAnsi="Symbol"/>
      </w:rPr>
    </w:lvl>
    <w:lvl w:ilvl="6" w:tplc="9592A28A">
      <w:start w:val="1"/>
      <w:numFmt w:val="bullet"/>
      <w:lvlText w:val=""/>
      <w:lvlJc w:val="left"/>
      <w:pPr>
        <w:ind w:left="1020" w:hanging="360"/>
      </w:pPr>
      <w:rPr>
        <w:rFonts w:ascii="Symbol" w:hAnsi="Symbol"/>
      </w:rPr>
    </w:lvl>
    <w:lvl w:ilvl="7" w:tplc="2BF8174A">
      <w:start w:val="1"/>
      <w:numFmt w:val="bullet"/>
      <w:lvlText w:val=""/>
      <w:lvlJc w:val="left"/>
      <w:pPr>
        <w:ind w:left="1020" w:hanging="360"/>
      </w:pPr>
      <w:rPr>
        <w:rFonts w:ascii="Symbol" w:hAnsi="Symbol"/>
      </w:rPr>
    </w:lvl>
    <w:lvl w:ilvl="8" w:tplc="EA625312">
      <w:start w:val="1"/>
      <w:numFmt w:val="bullet"/>
      <w:lvlText w:val=""/>
      <w:lvlJc w:val="left"/>
      <w:pPr>
        <w:ind w:left="1020" w:hanging="360"/>
      </w:pPr>
      <w:rPr>
        <w:rFonts w:ascii="Symbol" w:hAnsi="Symbol"/>
      </w:rPr>
    </w:lvl>
  </w:abstractNum>
  <w:abstractNum w:abstractNumId="72" w15:restartNumberingAfterBreak="0">
    <w:nsid w:val="32E37D44"/>
    <w:multiLevelType w:val="hybridMultilevel"/>
    <w:tmpl w:val="C4242C3C"/>
    <w:lvl w:ilvl="0" w:tplc="7C787BD8">
      <w:start w:val="1"/>
      <w:numFmt w:val="bullet"/>
      <w:lvlText w:val=""/>
      <w:lvlJc w:val="left"/>
      <w:pPr>
        <w:ind w:left="1020" w:hanging="360"/>
      </w:pPr>
      <w:rPr>
        <w:rFonts w:ascii="Symbol" w:hAnsi="Symbol"/>
      </w:rPr>
    </w:lvl>
    <w:lvl w:ilvl="1" w:tplc="7256E49E">
      <w:start w:val="1"/>
      <w:numFmt w:val="bullet"/>
      <w:lvlText w:val=""/>
      <w:lvlJc w:val="left"/>
      <w:pPr>
        <w:ind w:left="1020" w:hanging="360"/>
      </w:pPr>
      <w:rPr>
        <w:rFonts w:ascii="Symbol" w:hAnsi="Symbol"/>
      </w:rPr>
    </w:lvl>
    <w:lvl w:ilvl="2" w:tplc="16C03B3E">
      <w:start w:val="1"/>
      <w:numFmt w:val="bullet"/>
      <w:lvlText w:val=""/>
      <w:lvlJc w:val="left"/>
      <w:pPr>
        <w:ind w:left="1020" w:hanging="360"/>
      </w:pPr>
      <w:rPr>
        <w:rFonts w:ascii="Symbol" w:hAnsi="Symbol"/>
      </w:rPr>
    </w:lvl>
    <w:lvl w:ilvl="3" w:tplc="4A4CA17A">
      <w:start w:val="1"/>
      <w:numFmt w:val="bullet"/>
      <w:lvlText w:val=""/>
      <w:lvlJc w:val="left"/>
      <w:pPr>
        <w:ind w:left="1020" w:hanging="360"/>
      </w:pPr>
      <w:rPr>
        <w:rFonts w:ascii="Symbol" w:hAnsi="Symbol"/>
      </w:rPr>
    </w:lvl>
    <w:lvl w:ilvl="4" w:tplc="471C68E2">
      <w:start w:val="1"/>
      <w:numFmt w:val="bullet"/>
      <w:lvlText w:val=""/>
      <w:lvlJc w:val="left"/>
      <w:pPr>
        <w:ind w:left="1020" w:hanging="360"/>
      </w:pPr>
      <w:rPr>
        <w:rFonts w:ascii="Symbol" w:hAnsi="Symbol"/>
      </w:rPr>
    </w:lvl>
    <w:lvl w:ilvl="5" w:tplc="1C96FA18">
      <w:start w:val="1"/>
      <w:numFmt w:val="bullet"/>
      <w:lvlText w:val=""/>
      <w:lvlJc w:val="left"/>
      <w:pPr>
        <w:ind w:left="1020" w:hanging="360"/>
      </w:pPr>
      <w:rPr>
        <w:rFonts w:ascii="Symbol" w:hAnsi="Symbol"/>
      </w:rPr>
    </w:lvl>
    <w:lvl w:ilvl="6" w:tplc="1F28841A">
      <w:start w:val="1"/>
      <w:numFmt w:val="bullet"/>
      <w:lvlText w:val=""/>
      <w:lvlJc w:val="left"/>
      <w:pPr>
        <w:ind w:left="1020" w:hanging="360"/>
      </w:pPr>
      <w:rPr>
        <w:rFonts w:ascii="Symbol" w:hAnsi="Symbol"/>
      </w:rPr>
    </w:lvl>
    <w:lvl w:ilvl="7" w:tplc="406CBE40">
      <w:start w:val="1"/>
      <w:numFmt w:val="bullet"/>
      <w:lvlText w:val=""/>
      <w:lvlJc w:val="left"/>
      <w:pPr>
        <w:ind w:left="1020" w:hanging="360"/>
      </w:pPr>
      <w:rPr>
        <w:rFonts w:ascii="Symbol" w:hAnsi="Symbol"/>
      </w:rPr>
    </w:lvl>
    <w:lvl w:ilvl="8" w:tplc="3AF88BBA">
      <w:start w:val="1"/>
      <w:numFmt w:val="bullet"/>
      <w:lvlText w:val=""/>
      <w:lvlJc w:val="left"/>
      <w:pPr>
        <w:ind w:left="1020" w:hanging="360"/>
      </w:pPr>
      <w:rPr>
        <w:rFonts w:ascii="Symbol" w:hAnsi="Symbol"/>
      </w:rPr>
    </w:lvl>
  </w:abstractNum>
  <w:abstractNum w:abstractNumId="73" w15:restartNumberingAfterBreak="0">
    <w:nsid w:val="334B0B60"/>
    <w:multiLevelType w:val="hybridMultilevel"/>
    <w:tmpl w:val="3C981486"/>
    <w:lvl w:ilvl="0" w:tplc="AB045208">
      <w:start w:val="1"/>
      <w:numFmt w:val="bullet"/>
      <w:lvlText w:val=""/>
      <w:lvlJc w:val="left"/>
      <w:pPr>
        <w:ind w:left="1020" w:hanging="360"/>
      </w:pPr>
      <w:rPr>
        <w:rFonts w:ascii="Symbol" w:hAnsi="Symbol"/>
      </w:rPr>
    </w:lvl>
    <w:lvl w:ilvl="1" w:tplc="7FF2FF7C">
      <w:start w:val="1"/>
      <w:numFmt w:val="bullet"/>
      <w:lvlText w:val=""/>
      <w:lvlJc w:val="left"/>
      <w:pPr>
        <w:ind w:left="1020" w:hanging="360"/>
      </w:pPr>
      <w:rPr>
        <w:rFonts w:ascii="Symbol" w:hAnsi="Symbol"/>
      </w:rPr>
    </w:lvl>
    <w:lvl w:ilvl="2" w:tplc="0182163A">
      <w:start w:val="1"/>
      <w:numFmt w:val="bullet"/>
      <w:lvlText w:val=""/>
      <w:lvlJc w:val="left"/>
      <w:pPr>
        <w:ind w:left="1020" w:hanging="360"/>
      </w:pPr>
      <w:rPr>
        <w:rFonts w:ascii="Symbol" w:hAnsi="Symbol"/>
      </w:rPr>
    </w:lvl>
    <w:lvl w:ilvl="3" w:tplc="122A3AE0">
      <w:start w:val="1"/>
      <w:numFmt w:val="bullet"/>
      <w:lvlText w:val=""/>
      <w:lvlJc w:val="left"/>
      <w:pPr>
        <w:ind w:left="1020" w:hanging="360"/>
      </w:pPr>
      <w:rPr>
        <w:rFonts w:ascii="Symbol" w:hAnsi="Symbol"/>
      </w:rPr>
    </w:lvl>
    <w:lvl w:ilvl="4" w:tplc="360E40BE">
      <w:start w:val="1"/>
      <w:numFmt w:val="bullet"/>
      <w:lvlText w:val=""/>
      <w:lvlJc w:val="left"/>
      <w:pPr>
        <w:ind w:left="1020" w:hanging="360"/>
      </w:pPr>
      <w:rPr>
        <w:rFonts w:ascii="Symbol" w:hAnsi="Symbol"/>
      </w:rPr>
    </w:lvl>
    <w:lvl w:ilvl="5" w:tplc="45867F36">
      <w:start w:val="1"/>
      <w:numFmt w:val="bullet"/>
      <w:lvlText w:val=""/>
      <w:lvlJc w:val="left"/>
      <w:pPr>
        <w:ind w:left="1020" w:hanging="360"/>
      </w:pPr>
      <w:rPr>
        <w:rFonts w:ascii="Symbol" w:hAnsi="Symbol"/>
      </w:rPr>
    </w:lvl>
    <w:lvl w:ilvl="6" w:tplc="A808E750">
      <w:start w:val="1"/>
      <w:numFmt w:val="bullet"/>
      <w:lvlText w:val=""/>
      <w:lvlJc w:val="left"/>
      <w:pPr>
        <w:ind w:left="1020" w:hanging="360"/>
      </w:pPr>
      <w:rPr>
        <w:rFonts w:ascii="Symbol" w:hAnsi="Symbol"/>
      </w:rPr>
    </w:lvl>
    <w:lvl w:ilvl="7" w:tplc="AB78A22A">
      <w:start w:val="1"/>
      <w:numFmt w:val="bullet"/>
      <w:lvlText w:val=""/>
      <w:lvlJc w:val="left"/>
      <w:pPr>
        <w:ind w:left="1020" w:hanging="360"/>
      </w:pPr>
      <w:rPr>
        <w:rFonts w:ascii="Symbol" w:hAnsi="Symbol"/>
      </w:rPr>
    </w:lvl>
    <w:lvl w:ilvl="8" w:tplc="B7A81FE8">
      <w:start w:val="1"/>
      <w:numFmt w:val="bullet"/>
      <w:lvlText w:val=""/>
      <w:lvlJc w:val="left"/>
      <w:pPr>
        <w:ind w:left="1020" w:hanging="360"/>
      </w:pPr>
      <w:rPr>
        <w:rFonts w:ascii="Symbol" w:hAnsi="Symbol"/>
      </w:rPr>
    </w:lvl>
  </w:abstractNum>
  <w:abstractNum w:abstractNumId="74" w15:restartNumberingAfterBreak="0">
    <w:nsid w:val="34347450"/>
    <w:multiLevelType w:val="hybridMultilevel"/>
    <w:tmpl w:val="E56AD292"/>
    <w:lvl w:ilvl="0" w:tplc="B91E46D6">
      <w:start w:val="1"/>
      <w:numFmt w:val="bullet"/>
      <w:lvlText w:val=""/>
      <w:lvlJc w:val="left"/>
      <w:pPr>
        <w:ind w:left="1020" w:hanging="360"/>
      </w:pPr>
      <w:rPr>
        <w:rFonts w:ascii="Symbol" w:hAnsi="Symbol"/>
      </w:rPr>
    </w:lvl>
    <w:lvl w:ilvl="1" w:tplc="E3306222">
      <w:start w:val="1"/>
      <w:numFmt w:val="bullet"/>
      <w:lvlText w:val=""/>
      <w:lvlJc w:val="left"/>
      <w:pPr>
        <w:ind w:left="1020" w:hanging="360"/>
      </w:pPr>
      <w:rPr>
        <w:rFonts w:ascii="Symbol" w:hAnsi="Symbol"/>
      </w:rPr>
    </w:lvl>
    <w:lvl w:ilvl="2" w:tplc="467C6F6A">
      <w:start w:val="1"/>
      <w:numFmt w:val="bullet"/>
      <w:lvlText w:val=""/>
      <w:lvlJc w:val="left"/>
      <w:pPr>
        <w:ind w:left="1020" w:hanging="360"/>
      </w:pPr>
      <w:rPr>
        <w:rFonts w:ascii="Symbol" w:hAnsi="Symbol"/>
      </w:rPr>
    </w:lvl>
    <w:lvl w:ilvl="3" w:tplc="D04A39C6">
      <w:start w:val="1"/>
      <w:numFmt w:val="bullet"/>
      <w:lvlText w:val=""/>
      <w:lvlJc w:val="left"/>
      <w:pPr>
        <w:ind w:left="1020" w:hanging="360"/>
      </w:pPr>
      <w:rPr>
        <w:rFonts w:ascii="Symbol" w:hAnsi="Symbol"/>
      </w:rPr>
    </w:lvl>
    <w:lvl w:ilvl="4" w:tplc="B3B4B8A2">
      <w:start w:val="1"/>
      <w:numFmt w:val="bullet"/>
      <w:lvlText w:val=""/>
      <w:lvlJc w:val="left"/>
      <w:pPr>
        <w:ind w:left="1020" w:hanging="360"/>
      </w:pPr>
      <w:rPr>
        <w:rFonts w:ascii="Symbol" w:hAnsi="Symbol"/>
      </w:rPr>
    </w:lvl>
    <w:lvl w:ilvl="5" w:tplc="90FA370A">
      <w:start w:val="1"/>
      <w:numFmt w:val="bullet"/>
      <w:lvlText w:val=""/>
      <w:lvlJc w:val="left"/>
      <w:pPr>
        <w:ind w:left="1020" w:hanging="360"/>
      </w:pPr>
      <w:rPr>
        <w:rFonts w:ascii="Symbol" w:hAnsi="Symbol"/>
      </w:rPr>
    </w:lvl>
    <w:lvl w:ilvl="6" w:tplc="E8FE04C2">
      <w:start w:val="1"/>
      <w:numFmt w:val="bullet"/>
      <w:lvlText w:val=""/>
      <w:lvlJc w:val="left"/>
      <w:pPr>
        <w:ind w:left="1020" w:hanging="360"/>
      </w:pPr>
      <w:rPr>
        <w:rFonts w:ascii="Symbol" w:hAnsi="Symbol"/>
      </w:rPr>
    </w:lvl>
    <w:lvl w:ilvl="7" w:tplc="C0FC1082">
      <w:start w:val="1"/>
      <w:numFmt w:val="bullet"/>
      <w:lvlText w:val=""/>
      <w:lvlJc w:val="left"/>
      <w:pPr>
        <w:ind w:left="1020" w:hanging="360"/>
      </w:pPr>
      <w:rPr>
        <w:rFonts w:ascii="Symbol" w:hAnsi="Symbol"/>
      </w:rPr>
    </w:lvl>
    <w:lvl w:ilvl="8" w:tplc="B6D6B32C">
      <w:start w:val="1"/>
      <w:numFmt w:val="bullet"/>
      <w:lvlText w:val=""/>
      <w:lvlJc w:val="left"/>
      <w:pPr>
        <w:ind w:left="1020" w:hanging="360"/>
      </w:pPr>
      <w:rPr>
        <w:rFonts w:ascii="Symbol" w:hAnsi="Symbol"/>
      </w:rPr>
    </w:lvl>
  </w:abstractNum>
  <w:abstractNum w:abstractNumId="75" w15:restartNumberingAfterBreak="0">
    <w:nsid w:val="34501424"/>
    <w:multiLevelType w:val="hybridMultilevel"/>
    <w:tmpl w:val="A8CAC932"/>
    <w:lvl w:ilvl="0" w:tplc="3F8673B2">
      <w:start w:val="1"/>
      <w:numFmt w:val="bullet"/>
      <w:lvlText w:val=""/>
      <w:lvlJc w:val="left"/>
      <w:pPr>
        <w:ind w:left="1020" w:hanging="360"/>
      </w:pPr>
      <w:rPr>
        <w:rFonts w:ascii="Symbol" w:hAnsi="Symbol"/>
      </w:rPr>
    </w:lvl>
    <w:lvl w:ilvl="1" w:tplc="0E4E262C">
      <w:start w:val="1"/>
      <w:numFmt w:val="bullet"/>
      <w:lvlText w:val=""/>
      <w:lvlJc w:val="left"/>
      <w:pPr>
        <w:ind w:left="1020" w:hanging="360"/>
      </w:pPr>
      <w:rPr>
        <w:rFonts w:ascii="Symbol" w:hAnsi="Symbol"/>
      </w:rPr>
    </w:lvl>
    <w:lvl w:ilvl="2" w:tplc="EFB802B4">
      <w:start w:val="1"/>
      <w:numFmt w:val="bullet"/>
      <w:lvlText w:val=""/>
      <w:lvlJc w:val="left"/>
      <w:pPr>
        <w:ind w:left="1020" w:hanging="360"/>
      </w:pPr>
      <w:rPr>
        <w:rFonts w:ascii="Symbol" w:hAnsi="Symbol"/>
      </w:rPr>
    </w:lvl>
    <w:lvl w:ilvl="3" w:tplc="117E5D98">
      <w:start w:val="1"/>
      <w:numFmt w:val="bullet"/>
      <w:lvlText w:val=""/>
      <w:lvlJc w:val="left"/>
      <w:pPr>
        <w:ind w:left="1020" w:hanging="360"/>
      </w:pPr>
      <w:rPr>
        <w:rFonts w:ascii="Symbol" w:hAnsi="Symbol"/>
      </w:rPr>
    </w:lvl>
    <w:lvl w:ilvl="4" w:tplc="E9AA9CDA">
      <w:start w:val="1"/>
      <w:numFmt w:val="bullet"/>
      <w:lvlText w:val=""/>
      <w:lvlJc w:val="left"/>
      <w:pPr>
        <w:ind w:left="1020" w:hanging="360"/>
      </w:pPr>
      <w:rPr>
        <w:rFonts w:ascii="Symbol" w:hAnsi="Symbol"/>
      </w:rPr>
    </w:lvl>
    <w:lvl w:ilvl="5" w:tplc="E5BE5444">
      <w:start w:val="1"/>
      <w:numFmt w:val="bullet"/>
      <w:lvlText w:val=""/>
      <w:lvlJc w:val="left"/>
      <w:pPr>
        <w:ind w:left="1020" w:hanging="360"/>
      </w:pPr>
      <w:rPr>
        <w:rFonts w:ascii="Symbol" w:hAnsi="Symbol"/>
      </w:rPr>
    </w:lvl>
    <w:lvl w:ilvl="6" w:tplc="4B403FE4">
      <w:start w:val="1"/>
      <w:numFmt w:val="bullet"/>
      <w:lvlText w:val=""/>
      <w:lvlJc w:val="left"/>
      <w:pPr>
        <w:ind w:left="1020" w:hanging="360"/>
      </w:pPr>
      <w:rPr>
        <w:rFonts w:ascii="Symbol" w:hAnsi="Symbol"/>
      </w:rPr>
    </w:lvl>
    <w:lvl w:ilvl="7" w:tplc="93CECC7A">
      <w:start w:val="1"/>
      <w:numFmt w:val="bullet"/>
      <w:lvlText w:val=""/>
      <w:lvlJc w:val="left"/>
      <w:pPr>
        <w:ind w:left="1020" w:hanging="360"/>
      </w:pPr>
      <w:rPr>
        <w:rFonts w:ascii="Symbol" w:hAnsi="Symbol"/>
      </w:rPr>
    </w:lvl>
    <w:lvl w:ilvl="8" w:tplc="E536CCF0">
      <w:start w:val="1"/>
      <w:numFmt w:val="bullet"/>
      <w:lvlText w:val=""/>
      <w:lvlJc w:val="left"/>
      <w:pPr>
        <w:ind w:left="1020" w:hanging="360"/>
      </w:pPr>
      <w:rPr>
        <w:rFonts w:ascii="Symbol" w:hAnsi="Symbol"/>
      </w:rPr>
    </w:lvl>
  </w:abstractNum>
  <w:abstractNum w:abstractNumId="76" w15:restartNumberingAfterBreak="0">
    <w:nsid w:val="35C206D3"/>
    <w:multiLevelType w:val="hybridMultilevel"/>
    <w:tmpl w:val="FF667F8A"/>
    <w:lvl w:ilvl="0" w:tplc="650CF14A">
      <w:start w:val="1"/>
      <w:numFmt w:val="bullet"/>
      <w:lvlText w:val=""/>
      <w:lvlJc w:val="left"/>
      <w:pPr>
        <w:ind w:left="1020" w:hanging="360"/>
      </w:pPr>
      <w:rPr>
        <w:rFonts w:ascii="Symbol" w:hAnsi="Symbol"/>
      </w:rPr>
    </w:lvl>
    <w:lvl w:ilvl="1" w:tplc="4AC4D15A">
      <w:start w:val="1"/>
      <w:numFmt w:val="bullet"/>
      <w:lvlText w:val=""/>
      <w:lvlJc w:val="left"/>
      <w:pPr>
        <w:ind w:left="1020" w:hanging="360"/>
      </w:pPr>
      <w:rPr>
        <w:rFonts w:ascii="Symbol" w:hAnsi="Symbol"/>
      </w:rPr>
    </w:lvl>
    <w:lvl w:ilvl="2" w:tplc="E2767532">
      <w:start w:val="1"/>
      <w:numFmt w:val="bullet"/>
      <w:lvlText w:val=""/>
      <w:lvlJc w:val="left"/>
      <w:pPr>
        <w:ind w:left="1020" w:hanging="360"/>
      </w:pPr>
      <w:rPr>
        <w:rFonts w:ascii="Symbol" w:hAnsi="Symbol"/>
      </w:rPr>
    </w:lvl>
    <w:lvl w:ilvl="3" w:tplc="7B18A868">
      <w:start w:val="1"/>
      <w:numFmt w:val="bullet"/>
      <w:lvlText w:val=""/>
      <w:lvlJc w:val="left"/>
      <w:pPr>
        <w:ind w:left="1020" w:hanging="360"/>
      </w:pPr>
      <w:rPr>
        <w:rFonts w:ascii="Symbol" w:hAnsi="Symbol"/>
      </w:rPr>
    </w:lvl>
    <w:lvl w:ilvl="4" w:tplc="309C1A10">
      <w:start w:val="1"/>
      <w:numFmt w:val="bullet"/>
      <w:lvlText w:val=""/>
      <w:lvlJc w:val="left"/>
      <w:pPr>
        <w:ind w:left="1020" w:hanging="360"/>
      </w:pPr>
      <w:rPr>
        <w:rFonts w:ascii="Symbol" w:hAnsi="Symbol"/>
      </w:rPr>
    </w:lvl>
    <w:lvl w:ilvl="5" w:tplc="3B360864">
      <w:start w:val="1"/>
      <w:numFmt w:val="bullet"/>
      <w:lvlText w:val=""/>
      <w:lvlJc w:val="left"/>
      <w:pPr>
        <w:ind w:left="1020" w:hanging="360"/>
      </w:pPr>
      <w:rPr>
        <w:rFonts w:ascii="Symbol" w:hAnsi="Symbol"/>
      </w:rPr>
    </w:lvl>
    <w:lvl w:ilvl="6" w:tplc="47AAD92E">
      <w:start w:val="1"/>
      <w:numFmt w:val="bullet"/>
      <w:lvlText w:val=""/>
      <w:lvlJc w:val="left"/>
      <w:pPr>
        <w:ind w:left="1020" w:hanging="360"/>
      </w:pPr>
      <w:rPr>
        <w:rFonts w:ascii="Symbol" w:hAnsi="Symbol"/>
      </w:rPr>
    </w:lvl>
    <w:lvl w:ilvl="7" w:tplc="74625B56">
      <w:start w:val="1"/>
      <w:numFmt w:val="bullet"/>
      <w:lvlText w:val=""/>
      <w:lvlJc w:val="left"/>
      <w:pPr>
        <w:ind w:left="1020" w:hanging="360"/>
      </w:pPr>
      <w:rPr>
        <w:rFonts w:ascii="Symbol" w:hAnsi="Symbol"/>
      </w:rPr>
    </w:lvl>
    <w:lvl w:ilvl="8" w:tplc="6A7CA932">
      <w:start w:val="1"/>
      <w:numFmt w:val="bullet"/>
      <w:lvlText w:val=""/>
      <w:lvlJc w:val="left"/>
      <w:pPr>
        <w:ind w:left="1020" w:hanging="360"/>
      </w:pPr>
      <w:rPr>
        <w:rFonts w:ascii="Symbol" w:hAnsi="Symbol"/>
      </w:rPr>
    </w:lvl>
  </w:abstractNum>
  <w:abstractNum w:abstractNumId="77" w15:restartNumberingAfterBreak="0">
    <w:nsid w:val="35C34910"/>
    <w:multiLevelType w:val="hybridMultilevel"/>
    <w:tmpl w:val="41CEFEDE"/>
    <w:lvl w:ilvl="0" w:tplc="1A5462D0">
      <w:start w:val="1"/>
      <w:numFmt w:val="bullet"/>
      <w:lvlText w:val=""/>
      <w:lvlJc w:val="left"/>
      <w:pPr>
        <w:ind w:left="1020" w:hanging="360"/>
      </w:pPr>
      <w:rPr>
        <w:rFonts w:ascii="Symbol" w:hAnsi="Symbol"/>
      </w:rPr>
    </w:lvl>
    <w:lvl w:ilvl="1" w:tplc="41920128">
      <w:start w:val="1"/>
      <w:numFmt w:val="bullet"/>
      <w:lvlText w:val=""/>
      <w:lvlJc w:val="left"/>
      <w:pPr>
        <w:ind w:left="1020" w:hanging="360"/>
      </w:pPr>
      <w:rPr>
        <w:rFonts w:ascii="Symbol" w:hAnsi="Symbol"/>
      </w:rPr>
    </w:lvl>
    <w:lvl w:ilvl="2" w:tplc="CEF07FB6">
      <w:start w:val="1"/>
      <w:numFmt w:val="bullet"/>
      <w:lvlText w:val=""/>
      <w:lvlJc w:val="left"/>
      <w:pPr>
        <w:ind w:left="1020" w:hanging="360"/>
      </w:pPr>
      <w:rPr>
        <w:rFonts w:ascii="Symbol" w:hAnsi="Symbol"/>
      </w:rPr>
    </w:lvl>
    <w:lvl w:ilvl="3" w:tplc="DCDEB8C8">
      <w:start w:val="1"/>
      <w:numFmt w:val="bullet"/>
      <w:lvlText w:val=""/>
      <w:lvlJc w:val="left"/>
      <w:pPr>
        <w:ind w:left="1020" w:hanging="360"/>
      </w:pPr>
      <w:rPr>
        <w:rFonts w:ascii="Symbol" w:hAnsi="Symbol"/>
      </w:rPr>
    </w:lvl>
    <w:lvl w:ilvl="4" w:tplc="751A00B0">
      <w:start w:val="1"/>
      <w:numFmt w:val="bullet"/>
      <w:lvlText w:val=""/>
      <w:lvlJc w:val="left"/>
      <w:pPr>
        <w:ind w:left="1020" w:hanging="360"/>
      </w:pPr>
      <w:rPr>
        <w:rFonts w:ascii="Symbol" w:hAnsi="Symbol"/>
      </w:rPr>
    </w:lvl>
    <w:lvl w:ilvl="5" w:tplc="B4E64A18">
      <w:start w:val="1"/>
      <w:numFmt w:val="bullet"/>
      <w:lvlText w:val=""/>
      <w:lvlJc w:val="left"/>
      <w:pPr>
        <w:ind w:left="1020" w:hanging="360"/>
      </w:pPr>
      <w:rPr>
        <w:rFonts w:ascii="Symbol" w:hAnsi="Symbol"/>
      </w:rPr>
    </w:lvl>
    <w:lvl w:ilvl="6" w:tplc="D06694E8">
      <w:start w:val="1"/>
      <w:numFmt w:val="bullet"/>
      <w:lvlText w:val=""/>
      <w:lvlJc w:val="left"/>
      <w:pPr>
        <w:ind w:left="1020" w:hanging="360"/>
      </w:pPr>
      <w:rPr>
        <w:rFonts w:ascii="Symbol" w:hAnsi="Symbol"/>
      </w:rPr>
    </w:lvl>
    <w:lvl w:ilvl="7" w:tplc="EEC82036">
      <w:start w:val="1"/>
      <w:numFmt w:val="bullet"/>
      <w:lvlText w:val=""/>
      <w:lvlJc w:val="left"/>
      <w:pPr>
        <w:ind w:left="1020" w:hanging="360"/>
      </w:pPr>
      <w:rPr>
        <w:rFonts w:ascii="Symbol" w:hAnsi="Symbol"/>
      </w:rPr>
    </w:lvl>
    <w:lvl w:ilvl="8" w:tplc="178228B2">
      <w:start w:val="1"/>
      <w:numFmt w:val="bullet"/>
      <w:lvlText w:val=""/>
      <w:lvlJc w:val="left"/>
      <w:pPr>
        <w:ind w:left="1020" w:hanging="360"/>
      </w:pPr>
      <w:rPr>
        <w:rFonts w:ascii="Symbol" w:hAnsi="Symbol"/>
      </w:rPr>
    </w:lvl>
  </w:abstractNum>
  <w:abstractNum w:abstractNumId="78" w15:restartNumberingAfterBreak="0">
    <w:nsid w:val="35EA02F8"/>
    <w:multiLevelType w:val="hybridMultilevel"/>
    <w:tmpl w:val="1B8E674A"/>
    <w:lvl w:ilvl="0" w:tplc="E3049104">
      <w:start w:val="1"/>
      <w:numFmt w:val="bullet"/>
      <w:lvlText w:val=""/>
      <w:lvlJc w:val="left"/>
      <w:pPr>
        <w:ind w:left="1020" w:hanging="360"/>
      </w:pPr>
      <w:rPr>
        <w:rFonts w:ascii="Symbol" w:hAnsi="Symbol"/>
      </w:rPr>
    </w:lvl>
    <w:lvl w:ilvl="1" w:tplc="AED82278">
      <w:start w:val="1"/>
      <w:numFmt w:val="bullet"/>
      <w:lvlText w:val=""/>
      <w:lvlJc w:val="left"/>
      <w:pPr>
        <w:ind w:left="1020" w:hanging="360"/>
      </w:pPr>
      <w:rPr>
        <w:rFonts w:ascii="Symbol" w:hAnsi="Symbol"/>
      </w:rPr>
    </w:lvl>
    <w:lvl w:ilvl="2" w:tplc="AAA88E14">
      <w:start w:val="1"/>
      <w:numFmt w:val="bullet"/>
      <w:lvlText w:val=""/>
      <w:lvlJc w:val="left"/>
      <w:pPr>
        <w:ind w:left="1020" w:hanging="360"/>
      </w:pPr>
      <w:rPr>
        <w:rFonts w:ascii="Symbol" w:hAnsi="Symbol"/>
      </w:rPr>
    </w:lvl>
    <w:lvl w:ilvl="3" w:tplc="0F14B55E">
      <w:start w:val="1"/>
      <w:numFmt w:val="bullet"/>
      <w:lvlText w:val=""/>
      <w:lvlJc w:val="left"/>
      <w:pPr>
        <w:ind w:left="1020" w:hanging="360"/>
      </w:pPr>
      <w:rPr>
        <w:rFonts w:ascii="Symbol" w:hAnsi="Symbol"/>
      </w:rPr>
    </w:lvl>
    <w:lvl w:ilvl="4" w:tplc="8972549E">
      <w:start w:val="1"/>
      <w:numFmt w:val="bullet"/>
      <w:lvlText w:val=""/>
      <w:lvlJc w:val="left"/>
      <w:pPr>
        <w:ind w:left="1020" w:hanging="360"/>
      </w:pPr>
      <w:rPr>
        <w:rFonts w:ascii="Symbol" w:hAnsi="Symbol"/>
      </w:rPr>
    </w:lvl>
    <w:lvl w:ilvl="5" w:tplc="C2467600">
      <w:start w:val="1"/>
      <w:numFmt w:val="bullet"/>
      <w:lvlText w:val=""/>
      <w:lvlJc w:val="left"/>
      <w:pPr>
        <w:ind w:left="1020" w:hanging="360"/>
      </w:pPr>
      <w:rPr>
        <w:rFonts w:ascii="Symbol" w:hAnsi="Symbol"/>
      </w:rPr>
    </w:lvl>
    <w:lvl w:ilvl="6" w:tplc="456E001A">
      <w:start w:val="1"/>
      <w:numFmt w:val="bullet"/>
      <w:lvlText w:val=""/>
      <w:lvlJc w:val="left"/>
      <w:pPr>
        <w:ind w:left="1020" w:hanging="360"/>
      </w:pPr>
      <w:rPr>
        <w:rFonts w:ascii="Symbol" w:hAnsi="Symbol"/>
      </w:rPr>
    </w:lvl>
    <w:lvl w:ilvl="7" w:tplc="1FCAF37C">
      <w:start w:val="1"/>
      <w:numFmt w:val="bullet"/>
      <w:lvlText w:val=""/>
      <w:lvlJc w:val="left"/>
      <w:pPr>
        <w:ind w:left="1020" w:hanging="360"/>
      </w:pPr>
      <w:rPr>
        <w:rFonts w:ascii="Symbol" w:hAnsi="Symbol"/>
      </w:rPr>
    </w:lvl>
    <w:lvl w:ilvl="8" w:tplc="94F4C02A">
      <w:start w:val="1"/>
      <w:numFmt w:val="bullet"/>
      <w:lvlText w:val=""/>
      <w:lvlJc w:val="left"/>
      <w:pPr>
        <w:ind w:left="1020" w:hanging="360"/>
      </w:pPr>
      <w:rPr>
        <w:rFonts w:ascii="Symbol" w:hAnsi="Symbol"/>
      </w:rPr>
    </w:lvl>
  </w:abstractNum>
  <w:abstractNum w:abstractNumId="79" w15:restartNumberingAfterBreak="0">
    <w:nsid w:val="373944FF"/>
    <w:multiLevelType w:val="hybridMultilevel"/>
    <w:tmpl w:val="7132F244"/>
    <w:lvl w:ilvl="0" w:tplc="A63A9E8A">
      <w:start w:val="1"/>
      <w:numFmt w:val="bullet"/>
      <w:lvlText w:val=""/>
      <w:lvlJc w:val="left"/>
      <w:pPr>
        <w:ind w:left="1020" w:hanging="360"/>
      </w:pPr>
      <w:rPr>
        <w:rFonts w:ascii="Symbol" w:hAnsi="Symbol"/>
      </w:rPr>
    </w:lvl>
    <w:lvl w:ilvl="1" w:tplc="BA3C2D0A">
      <w:start w:val="1"/>
      <w:numFmt w:val="bullet"/>
      <w:lvlText w:val=""/>
      <w:lvlJc w:val="left"/>
      <w:pPr>
        <w:ind w:left="1020" w:hanging="360"/>
      </w:pPr>
      <w:rPr>
        <w:rFonts w:ascii="Symbol" w:hAnsi="Symbol"/>
      </w:rPr>
    </w:lvl>
    <w:lvl w:ilvl="2" w:tplc="4C02769C">
      <w:start w:val="1"/>
      <w:numFmt w:val="bullet"/>
      <w:lvlText w:val=""/>
      <w:lvlJc w:val="left"/>
      <w:pPr>
        <w:ind w:left="1020" w:hanging="360"/>
      </w:pPr>
      <w:rPr>
        <w:rFonts w:ascii="Symbol" w:hAnsi="Symbol"/>
      </w:rPr>
    </w:lvl>
    <w:lvl w:ilvl="3" w:tplc="B0C04A3A">
      <w:start w:val="1"/>
      <w:numFmt w:val="bullet"/>
      <w:lvlText w:val=""/>
      <w:lvlJc w:val="left"/>
      <w:pPr>
        <w:ind w:left="1020" w:hanging="360"/>
      </w:pPr>
      <w:rPr>
        <w:rFonts w:ascii="Symbol" w:hAnsi="Symbol"/>
      </w:rPr>
    </w:lvl>
    <w:lvl w:ilvl="4" w:tplc="0E1E1AAA">
      <w:start w:val="1"/>
      <w:numFmt w:val="bullet"/>
      <w:lvlText w:val=""/>
      <w:lvlJc w:val="left"/>
      <w:pPr>
        <w:ind w:left="1020" w:hanging="360"/>
      </w:pPr>
      <w:rPr>
        <w:rFonts w:ascii="Symbol" w:hAnsi="Symbol"/>
      </w:rPr>
    </w:lvl>
    <w:lvl w:ilvl="5" w:tplc="4B10FE54">
      <w:start w:val="1"/>
      <w:numFmt w:val="bullet"/>
      <w:lvlText w:val=""/>
      <w:lvlJc w:val="left"/>
      <w:pPr>
        <w:ind w:left="1020" w:hanging="360"/>
      </w:pPr>
      <w:rPr>
        <w:rFonts w:ascii="Symbol" w:hAnsi="Symbol"/>
      </w:rPr>
    </w:lvl>
    <w:lvl w:ilvl="6" w:tplc="75B89292">
      <w:start w:val="1"/>
      <w:numFmt w:val="bullet"/>
      <w:lvlText w:val=""/>
      <w:lvlJc w:val="left"/>
      <w:pPr>
        <w:ind w:left="1020" w:hanging="360"/>
      </w:pPr>
      <w:rPr>
        <w:rFonts w:ascii="Symbol" w:hAnsi="Symbol"/>
      </w:rPr>
    </w:lvl>
    <w:lvl w:ilvl="7" w:tplc="62A85FD4">
      <w:start w:val="1"/>
      <w:numFmt w:val="bullet"/>
      <w:lvlText w:val=""/>
      <w:lvlJc w:val="left"/>
      <w:pPr>
        <w:ind w:left="1020" w:hanging="360"/>
      </w:pPr>
      <w:rPr>
        <w:rFonts w:ascii="Symbol" w:hAnsi="Symbol"/>
      </w:rPr>
    </w:lvl>
    <w:lvl w:ilvl="8" w:tplc="BD169A22">
      <w:start w:val="1"/>
      <w:numFmt w:val="bullet"/>
      <w:lvlText w:val=""/>
      <w:lvlJc w:val="left"/>
      <w:pPr>
        <w:ind w:left="1020" w:hanging="360"/>
      </w:pPr>
      <w:rPr>
        <w:rFonts w:ascii="Symbol" w:hAnsi="Symbol"/>
      </w:rPr>
    </w:lvl>
  </w:abstractNum>
  <w:abstractNum w:abstractNumId="80" w15:restartNumberingAfterBreak="0">
    <w:nsid w:val="385D0A84"/>
    <w:multiLevelType w:val="multilevel"/>
    <w:tmpl w:val="7F148E5C"/>
    <w:name w:val="templateNumberBox"/>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8518"/>
        </w:tabs>
        <w:ind w:left="8518" w:hanging="360"/>
      </w:pPr>
    </w:lvl>
    <w:lvl w:ilvl="4">
      <w:start w:val="1"/>
      <w:numFmt w:val="lowerLetter"/>
      <w:lvlText w:val="(%5)"/>
      <w:lvlJc w:val="left"/>
      <w:pPr>
        <w:tabs>
          <w:tab w:val="num" w:pos="8878"/>
        </w:tabs>
        <w:ind w:left="8878" w:hanging="360"/>
      </w:pPr>
    </w:lvl>
    <w:lvl w:ilvl="5">
      <w:start w:val="1"/>
      <w:numFmt w:val="lowerRoman"/>
      <w:lvlText w:val="(%6)"/>
      <w:lvlJc w:val="left"/>
      <w:pPr>
        <w:tabs>
          <w:tab w:val="num" w:pos="9238"/>
        </w:tabs>
        <w:ind w:left="9238" w:hanging="360"/>
      </w:pPr>
    </w:lvl>
    <w:lvl w:ilvl="6">
      <w:start w:val="1"/>
      <w:numFmt w:val="decimal"/>
      <w:lvlText w:val="%7."/>
      <w:lvlJc w:val="left"/>
      <w:pPr>
        <w:tabs>
          <w:tab w:val="num" w:pos="9598"/>
        </w:tabs>
        <w:ind w:left="9598" w:hanging="360"/>
      </w:pPr>
    </w:lvl>
    <w:lvl w:ilvl="7">
      <w:start w:val="1"/>
      <w:numFmt w:val="lowerLetter"/>
      <w:lvlText w:val="%8."/>
      <w:lvlJc w:val="left"/>
      <w:pPr>
        <w:tabs>
          <w:tab w:val="num" w:pos="9958"/>
        </w:tabs>
        <w:ind w:left="9958" w:hanging="360"/>
      </w:pPr>
    </w:lvl>
    <w:lvl w:ilvl="8">
      <w:start w:val="1"/>
      <w:numFmt w:val="lowerRoman"/>
      <w:lvlText w:val="%9."/>
      <w:lvlJc w:val="left"/>
      <w:pPr>
        <w:tabs>
          <w:tab w:val="num" w:pos="10318"/>
        </w:tabs>
        <w:ind w:left="10318" w:hanging="360"/>
      </w:pPr>
    </w:lvl>
  </w:abstractNum>
  <w:abstractNum w:abstractNumId="81" w15:restartNumberingAfterBreak="0">
    <w:nsid w:val="38E4528F"/>
    <w:multiLevelType w:val="hybridMultilevel"/>
    <w:tmpl w:val="FAB482B8"/>
    <w:lvl w:ilvl="0" w:tplc="435A54A6">
      <w:start w:val="1"/>
      <w:numFmt w:val="bullet"/>
      <w:lvlText w:val=""/>
      <w:lvlJc w:val="left"/>
      <w:pPr>
        <w:ind w:left="1020" w:hanging="360"/>
      </w:pPr>
      <w:rPr>
        <w:rFonts w:ascii="Symbol" w:hAnsi="Symbol"/>
      </w:rPr>
    </w:lvl>
    <w:lvl w:ilvl="1" w:tplc="D996D68E">
      <w:start w:val="1"/>
      <w:numFmt w:val="bullet"/>
      <w:lvlText w:val=""/>
      <w:lvlJc w:val="left"/>
      <w:pPr>
        <w:ind w:left="1020" w:hanging="360"/>
      </w:pPr>
      <w:rPr>
        <w:rFonts w:ascii="Symbol" w:hAnsi="Symbol"/>
      </w:rPr>
    </w:lvl>
    <w:lvl w:ilvl="2" w:tplc="A86CBE10">
      <w:start w:val="1"/>
      <w:numFmt w:val="bullet"/>
      <w:lvlText w:val=""/>
      <w:lvlJc w:val="left"/>
      <w:pPr>
        <w:ind w:left="1020" w:hanging="360"/>
      </w:pPr>
      <w:rPr>
        <w:rFonts w:ascii="Symbol" w:hAnsi="Symbol"/>
      </w:rPr>
    </w:lvl>
    <w:lvl w:ilvl="3" w:tplc="E684F460">
      <w:start w:val="1"/>
      <w:numFmt w:val="bullet"/>
      <w:lvlText w:val=""/>
      <w:lvlJc w:val="left"/>
      <w:pPr>
        <w:ind w:left="1020" w:hanging="360"/>
      </w:pPr>
      <w:rPr>
        <w:rFonts w:ascii="Symbol" w:hAnsi="Symbol"/>
      </w:rPr>
    </w:lvl>
    <w:lvl w:ilvl="4" w:tplc="D0BE7E4E">
      <w:start w:val="1"/>
      <w:numFmt w:val="bullet"/>
      <w:lvlText w:val=""/>
      <w:lvlJc w:val="left"/>
      <w:pPr>
        <w:ind w:left="1020" w:hanging="360"/>
      </w:pPr>
      <w:rPr>
        <w:rFonts w:ascii="Symbol" w:hAnsi="Symbol"/>
      </w:rPr>
    </w:lvl>
    <w:lvl w:ilvl="5" w:tplc="F692EDA8">
      <w:start w:val="1"/>
      <w:numFmt w:val="bullet"/>
      <w:lvlText w:val=""/>
      <w:lvlJc w:val="left"/>
      <w:pPr>
        <w:ind w:left="1020" w:hanging="360"/>
      </w:pPr>
      <w:rPr>
        <w:rFonts w:ascii="Symbol" w:hAnsi="Symbol"/>
      </w:rPr>
    </w:lvl>
    <w:lvl w:ilvl="6" w:tplc="E068AABC">
      <w:start w:val="1"/>
      <w:numFmt w:val="bullet"/>
      <w:lvlText w:val=""/>
      <w:lvlJc w:val="left"/>
      <w:pPr>
        <w:ind w:left="1020" w:hanging="360"/>
      </w:pPr>
      <w:rPr>
        <w:rFonts w:ascii="Symbol" w:hAnsi="Symbol"/>
      </w:rPr>
    </w:lvl>
    <w:lvl w:ilvl="7" w:tplc="9FE0F1FE">
      <w:start w:val="1"/>
      <w:numFmt w:val="bullet"/>
      <w:lvlText w:val=""/>
      <w:lvlJc w:val="left"/>
      <w:pPr>
        <w:ind w:left="1020" w:hanging="360"/>
      </w:pPr>
      <w:rPr>
        <w:rFonts w:ascii="Symbol" w:hAnsi="Symbol"/>
      </w:rPr>
    </w:lvl>
    <w:lvl w:ilvl="8" w:tplc="674C28F2">
      <w:start w:val="1"/>
      <w:numFmt w:val="bullet"/>
      <w:lvlText w:val=""/>
      <w:lvlJc w:val="left"/>
      <w:pPr>
        <w:ind w:left="1020" w:hanging="360"/>
      </w:pPr>
      <w:rPr>
        <w:rFonts w:ascii="Symbol" w:hAnsi="Symbol"/>
      </w:rPr>
    </w:lvl>
  </w:abstractNum>
  <w:abstractNum w:abstractNumId="82" w15:restartNumberingAfterBreak="0">
    <w:nsid w:val="3AE5138B"/>
    <w:multiLevelType w:val="hybridMultilevel"/>
    <w:tmpl w:val="C03E8044"/>
    <w:lvl w:ilvl="0" w:tplc="2B3608D0">
      <w:start w:val="1"/>
      <w:numFmt w:val="bullet"/>
      <w:lvlText w:val=""/>
      <w:lvlJc w:val="left"/>
      <w:pPr>
        <w:ind w:left="1020" w:hanging="360"/>
      </w:pPr>
      <w:rPr>
        <w:rFonts w:ascii="Symbol" w:hAnsi="Symbol"/>
      </w:rPr>
    </w:lvl>
    <w:lvl w:ilvl="1" w:tplc="4CCCA66C">
      <w:start w:val="1"/>
      <w:numFmt w:val="bullet"/>
      <w:lvlText w:val=""/>
      <w:lvlJc w:val="left"/>
      <w:pPr>
        <w:ind w:left="1020" w:hanging="360"/>
      </w:pPr>
      <w:rPr>
        <w:rFonts w:ascii="Symbol" w:hAnsi="Symbol"/>
      </w:rPr>
    </w:lvl>
    <w:lvl w:ilvl="2" w:tplc="2FF079CA">
      <w:start w:val="1"/>
      <w:numFmt w:val="bullet"/>
      <w:lvlText w:val=""/>
      <w:lvlJc w:val="left"/>
      <w:pPr>
        <w:ind w:left="1020" w:hanging="360"/>
      </w:pPr>
      <w:rPr>
        <w:rFonts w:ascii="Symbol" w:hAnsi="Symbol"/>
      </w:rPr>
    </w:lvl>
    <w:lvl w:ilvl="3" w:tplc="AD787746">
      <w:start w:val="1"/>
      <w:numFmt w:val="bullet"/>
      <w:lvlText w:val=""/>
      <w:lvlJc w:val="left"/>
      <w:pPr>
        <w:ind w:left="1020" w:hanging="360"/>
      </w:pPr>
      <w:rPr>
        <w:rFonts w:ascii="Symbol" w:hAnsi="Symbol"/>
      </w:rPr>
    </w:lvl>
    <w:lvl w:ilvl="4" w:tplc="48BCD354">
      <w:start w:val="1"/>
      <w:numFmt w:val="bullet"/>
      <w:lvlText w:val=""/>
      <w:lvlJc w:val="left"/>
      <w:pPr>
        <w:ind w:left="1020" w:hanging="360"/>
      </w:pPr>
      <w:rPr>
        <w:rFonts w:ascii="Symbol" w:hAnsi="Symbol"/>
      </w:rPr>
    </w:lvl>
    <w:lvl w:ilvl="5" w:tplc="E716FAEE">
      <w:start w:val="1"/>
      <w:numFmt w:val="bullet"/>
      <w:lvlText w:val=""/>
      <w:lvlJc w:val="left"/>
      <w:pPr>
        <w:ind w:left="1020" w:hanging="360"/>
      </w:pPr>
      <w:rPr>
        <w:rFonts w:ascii="Symbol" w:hAnsi="Symbol"/>
      </w:rPr>
    </w:lvl>
    <w:lvl w:ilvl="6" w:tplc="3F701B42">
      <w:start w:val="1"/>
      <w:numFmt w:val="bullet"/>
      <w:lvlText w:val=""/>
      <w:lvlJc w:val="left"/>
      <w:pPr>
        <w:ind w:left="1020" w:hanging="360"/>
      </w:pPr>
      <w:rPr>
        <w:rFonts w:ascii="Symbol" w:hAnsi="Symbol"/>
      </w:rPr>
    </w:lvl>
    <w:lvl w:ilvl="7" w:tplc="09845348">
      <w:start w:val="1"/>
      <w:numFmt w:val="bullet"/>
      <w:lvlText w:val=""/>
      <w:lvlJc w:val="left"/>
      <w:pPr>
        <w:ind w:left="1020" w:hanging="360"/>
      </w:pPr>
      <w:rPr>
        <w:rFonts w:ascii="Symbol" w:hAnsi="Symbol"/>
      </w:rPr>
    </w:lvl>
    <w:lvl w:ilvl="8" w:tplc="8A3CA226">
      <w:start w:val="1"/>
      <w:numFmt w:val="bullet"/>
      <w:lvlText w:val=""/>
      <w:lvlJc w:val="left"/>
      <w:pPr>
        <w:ind w:left="1020" w:hanging="360"/>
      </w:pPr>
      <w:rPr>
        <w:rFonts w:ascii="Symbol" w:hAnsi="Symbol"/>
      </w:rPr>
    </w:lvl>
  </w:abstractNum>
  <w:abstractNum w:abstractNumId="83" w15:restartNumberingAfterBreak="0">
    <w:nsid w:val="3BAC7228"/>
    <w:multiLevelType w:val="hybridMultilevel"/>
    <w:tmpl w:val="8D4E556A"/>
    <w:lvl w:ilvl="0" w:tplc="1AE88FD6">
      <w:start w:val="1"/>
      <w:numFmt w:val="bullet"/>
      <w:lvlText w:val=""/>
      <w:lvlJc w:val="left"/>
      <w:pPr>
        <w:ind w:left="1020" w:hanging="360"/>
      </w:pPr>
      <w:rPr>
        <w:rFonts w:ascii="Symbol" w:hAnsi="Symbol"/>
      </w:rPr>
    </w:lvl>
    <w:lvl w:ilvl="1" w:tplc="743EF1B4">
      <w:start w:val="1"/>
      <w:numFmt w:val="bullet"/>
      <w:lvlText w:val=""/>
      <w:lvlJc w:val="left"/>
      <w:pPr>
        <w:ind w:left="1020" w:hanging="360"/>
      </w:pPr>
      <w:rPr>
        <w:rFonts w:ascii="Symbol" w:hAnsi="Symbol"/>
      </w:rPr>
    </w:lvl>
    <w:lvl w:ilvl="2" w:tplc="4BAA2646">
      <w:start w:val="1"/>
      <w:numFmt w:val="bullet"/>
      <w:lvlText w:val=""/>
      <w:lvlJc w:val="left"/>
      <w:pPr>
        <w:ind w:left="1020" w:hanging="360"/>
      </w:pPr>
      <w:rPr>
        <w:rFonts w:ascii="Symbol" w:hAnsi="Symbol"/>
      </w:rPr>
    </w:lvl>
    <w:lvl w:ilvl="3" w:tplc="A058CDC8">
      <w:start w:val="1"/>
      <w:numFmt w:val="bullet"/>
      <w:lvlText w:val=""/>
      <w:lvlJc w:val="left"/>
      <w:pPr>
        <w:ind w:left="1020" w:hanging="360"/>
      </w:pPr>
      <w:rPr>
        <w:rFonts w:ascii="Symbol" w:hAnsi="Symbol"/>
      </w:rPr>
    </w:lvl>
    <w:lvl w:ilvl="4" w:tplc="31C6F002">
      <w:start w:val="1"/>
      <w:numFmt w:val="bullet"/>
      <w:lvlText w:val=""/>
      <w:lvlJc w:val="left"/>
      <w:pPr>
        <w:ind w:left="1020" w:hanging="360"/>
      </w:pPr>
      <w:rPr>
        <w:rFonts w:ascii="Symbol" w:hAnsi="Symbol"/>
      </w:rPr>
    </w:lvl>
    <w:lvl w:ilvl="5" w:tplc="2D06AFA6">
      <w:start w:val="1"/>
      <w:numFmt w:val="bullet"/>
      <w:lvlText w:val=""/>
      <w:lvlJc w:val="left"/>
      <w:pPr>
        <w:ind w:left="1020" w:hanging="360"/>
      </w:pPr>
      <w:rPr>
        <w:rFonts w:ascii="Symbol" w:hAnsi="Symbol"/>
      </w:rPr>
    </w:lvl>
    <w:lvl w:ilvl="6" w:tplc="26A84E9C">
      <w:start w:val="1"/>
      <w:numFmt w:val="bullet"/>
      <w:lvlText w:val=""/>
      <w:lvlJc w:val="left"/>
      <w:pPr>
        <w:ind w:left="1020" w:hanging="360"/>
      </w:pPr>
      <w:rPr>
        <w:rFonts w:ascii="Symbol" w:hAnsi="Symbol"/>
      </w:rPr>
    </w:lvl>
    <w:lvl w:ilvl="7" w:tplc="332EF616">
      <w:start w:val="1"/>
      <w:numFmt w:val="bullet"/>
      <w:lvlText w:val=""/>
      <w:lvlJc w:val="left"/>
      <w:pPr>
        <w:ind w:left="1020" w:hanging="360"/>
      </w:pPr>
      <w:rPr>
        <w:rFonts w:ascii="Symbol" w:hAnsi="Symbol"/>
      </w:rPr>
    </w:lvl>
    <w:lvl w:ilvl="8" w:tplc="738E902E">
      <w:start w:val="1"/>
      <w:numFmt w:val="bullet"/>
      <w:lvlText w:val=""/>
      <w:lvlJc w:val="left"/>
      <w:pPr>
        <w:ind w:left="1020" w:hanging="360"/>
      </w:pPr>
      <w:rPr>
        <w:rFonts w:ascii="Symbol" w:hAnsi="Symbol"/>
      </w:rPr>
    </w:lvl>
  </w:abstractNum>
  <w:abstractNum w:abstractNumId="84" w15:restartNumberingAfterBreak="0">
    <w:nsid w:val="3BC230DE"/>
    <w:multiLevelType w:val="multilevel"/>
    <w:tmpl w:val="F99EB0E0"/>
    <w:name w:val="templateNumber"/>
    <w:lvl w:ilvl="0">
      <w:start w:val="1"/>
      <w:numFmt w:val="decimal"/>
      <w:pStyle w:val="Listaconnmeros"/>
      <w:lvlText w:val="%1."/>
      <w:lvlJc w:val="left"/>
      <w:pPr>
        <w:tabs>
          <w:tab w:val="num" w:pos="850"/>
        </w:tabs>
        <w:ind w:left="850" w:hanging="408"/>
      </w:pPr>
    </w:lvl>
    <w:lvl w:ilvl="1">
      <w:start w:val="1"/>
      <w:numFmt w:val="decimal"/>
      <w:pStyle w:val="Listaconnmeros2"/>
      <w:lvlText w:val="%2."/>
      <w:lvlJc w:val="left"/>
      <w:pPr>
        <w:tabs>
          <w:tab w:val="num" w:pos="1191"/>
        </w:tabs>
        <w:ind w:left="1191" w:hanging="341"/>
      </w:pPr>
    </w:lvl>
    <w:lvl w:ilvl="2">
      <w:start w:val="1"/>
      <w:numFmt w:val="decimal"/>
      <w:pStyle w:val="Listaconnmeros3"/>
      <w:lvlText w:val="%3."/>
      <w:lvlJc w:val="left"/>
      <w:pPr>
        <w:tabs>
          <w:tab w:val="num" w:pos="1474"/>
        </w:tabs>
        <w:ind w:left="1474" w:hanging="340"/>
      </w:pPr>
    </w:lvl>
    <w:lvl w:ilvl="3">
      <w:start w:val="1"/>
      <w:numFmt w:val="decimal"/>
      <w:pStyle w:val="Listaconnmeros4"/>
      <w:lvlText w:val="%4."/>
      <w:lvlJc w:val="left"/>
      <w:pPr>
        <w:tabs>
          <w:tab w:val="num" w:pos="1757"/>
        </w:tabs>
        <w:ind w:left="1757" w:hanging="340"/>
      </w:pPr>
    </w:lvl>
    <w:lvl w:ilvl="4">
      <w:start w:val="1"/>
      <w:numFmt w:val="decimal"/>
      <w:pStyle w:val="Listaconnmeros5"/>
      <w:lvlText w:val="%5."/>
      <w:lvlJc w:val="left"/>
      <w:pPr>
        <w:tabs>
          <w:tab w:val="num" w:pos="2041"/>
        </w:tabs>
        <w:ind w:left="2041"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3C6A664C"/>
    <w:multiLevelType w:val="hybridMultilevel"/>
    <w:tmpl w:val="6194E14A"/>
    <w:lvl w:ilvl="0" w:tplc="5B24F556">
      <w:start w:val="1"/>
      <w:numFmt w:val="bullet"/>
      <w:lvlText w:val=""/>
      <w:lvlJc w:val="left"/>
      <w:pPr>
        <w:ind w:left="1020" w:hanging="360"/>
      </w:pPr>
      <w:rPr>
        <w:rFonts w:ascii="Symbol" w:hAnsi="Symbol"/>
      </w:rPr>
    </w:lvl>
    <w:lvl w:ilvl="1" w:tplc="9984ED5A">
      <w:start w:val="1"/>
      <w:numFmt w:val="bullet"/>
      <w:lvlText w:val=""/>
      <w:lvlJc w:val="left"/>
      <w:pPr>
        <w:ind w:left="1020" w:hanging="360"/>
      </w:pPr>
      <w:rPr>
        <w:rFonts w:ascii="Symbol" w:hAnsi="Symbol"/>
      </w:rPr>
    </w:lvl>
    <w:lvl w:ilvl="2" w:tplc="151668EC">
      <w:start w:val="1"/>
      <w:numFmt w:val="bullet"/>
      <w:lvlText w:val=""/>
      <w:lvlJc w:val="left"/>
      <w:pPr>
        <w:ind w:left="1020" w:hanging="360"/>
      </w:pPr>
      <w:rPr>
        <w:rFonts w:ascii="Symbol" w:hAnsi="Symbol"/>
      </w:rPr>
    </w:lvl>
    <w:lvl w:ilvl="3" w:tplc="B0A41A42">
      <w:start w:val="1"/>
      <w:numFmt w:val="bullet"/>
      <w:lvlText w:val=""/>
      <w:lvlJc w:val="left"/>
      <w:pPr>
        <w:ind w:left="1020" w:hanging="360"/>
      </w:pPr>
      <w:rPr>
        <w:rFonts w:ascii="Symbol" w:hAnsi="Symbol"/>
      </w:rPr>
    </w:lvl>
    <w:lvl w:ilvl="4" w:tplc="D00C0BA6">
      <w:start w:val="1"/>
      <w:numFmt w:val="bullet"/>
      <w:lvlText w:val=""/>
      <w:lvlJc w:val="left"/>
      <w:pPr>
        <w:ind w:left="1020" w:hanging="360"/>
      </w:pPr>
      <w:rPr>
        <w:rFonts w:ascii="Symbol" w:hAnsi="Symbol"/>
      </w:rPr>
    </w:lvl>
    <w:lvl w:ilvl="5" w:tplc="439E8224">
      <w:start w:val="1"/>
      <w:numFmt w:val="bullet"/>
      <w:lvlText w:val=""/>
      <w:lvlJc w:val="left"/>
      <w:pPr>
        <w:ind w:left="1020" w:hanging="360"/>
      </w:pPr>
      <w:rPr>
        <w:rFonts w:ascii="Symbol" w:hAnsi="Symbol"/>
      </w:rPr>
    </w:lvl>
    <w:lvl w:ilvl="6" w:tplc="3DD0BB24">
      <w:start w:val="1"/>
      <w:numFmt w:val="bullet"/>
      <w:lvlText w:val=""/>
      <w:lvlJc w:val="left"/>
      <w:pPr>
        <w:ind w:left="1020" w:hanging="360"/>
      </w:pPr>
      <w:rPr>
        <w:rFonts w:ascii="Symbol" w:hAnsi="Symbol"/>
      </w:rPr>
    </w:lvl>
    <w:lvl w:ilvl="7" w:tplc="0826F496">
      <w:start w:val="1"/>
      <w:numFmt w:val="bullet"/>
      <w:lvlText w:val=""/>
      <w:lvlJc w:val="left"/>
      <w:pPr>
        <w:ind w:left="1020" w:hanging="360"/>
      </w:pPr>
      <w:rPr>
        <w:rFonts w:ascii="Symbol" w:hAnsi="Symbol"/>
      </w:rPr>
    </w:lvl>
    <w:lvl w:ilvl="8" w:tplc="9E906258">
      <w:start w:val="1"/>
      <w:numFmt w:val="bullet"/>
      <w:lvlText w:val=""/>
      <w:lvlJc w:val="left"/>
      <w:pPr>
        <w:ind w:left="1020" w:hanging="360"/>
      </w:pPr>
      <w:rPr>
        <w:rFonts w:ascii="Symbol" w:hAnsi="Symbol"/>
      </w:rPr>
    </w:lvl>
  </w:abstractNum>
  <w:abstractNum w:abstractNumId="86" w15:restartNumberingAfterBreak="0">
    <w:nsid w:val="3CDC0373"/>
    <w:multiLevelType w:val="hybridMultilevel"/>
    <w:tmpl w:val="E9003892"/>
    <w:lvl w:ilvl="0" w:tplc="8CB0C986">
      <w:start w:val="1"/>
      <w:numFmt w:val="bullet"/>
      <w:lvlText w:val=""/>
      <w:lvlJc w:val="left"/>
      <w:pPr>
        <w:ind w:left="1020" w:hanging="360"/>
      </w:pPr>
      <w:rPr>
        <w:rFonts w:ascii="Symbol" w:hAnsi="Symbol"/>
      </w:rPr>
    </w:lvl>
    <w:lvl w:ilvl="1" w:tplc="BD841FC8">
      <w:start w:val="1"/>
      <w:numFmt w:val="bullet"/>
      <w:lvlText w:val=""/>
      <w:lvlJc w:val="left"/>
      <w:pPr>
        <w:ind w:left="1020" w:hanging="360"/>
      </w:pPr>
      <w:rPr>
        <w:rFonts w:ascii="Symbol" w:hAnsi="Symbol"/>
      </w:rPr>
    </w:lvl>
    <w:lvl w:ilvl="2" w:tplc="B06A6A3E">
      <w:start w:val="1"/>
      <w:numFmt w:val="bullet"/>
      <w:lvlText w:val=""/>
      <w:lvlJc w:val="left"/>
      <w:pPr>
        <w:ind w:left="1020" w:hanging="360"/>
      </w:pPr>
      <w:rPr>
        <w:rFonts w:ascii="Symbol" w:hAnsi="Symbol"/>
      </w:rPr>
    </w:lvl>
    <w:lvl w:ilvl="3" w:tplc="4A48246A">
      <w:start w:val="1"/>
      <w:numFmt w:val="bullet"/>
      <w:lvlText w:val=""/>
      <w:lvlJc w:val="left"/>
      <w:pPr>
        <w:ind w:left="1020" w:hanging="360"/>
      </w:pPr>
      <w:rPr>
        <w:rFonts w:ascii="Symbol" w:hAnsi="Symbol"/>
      </w:rPr>
    </w:lvl>
    <w:lvl w:ilvl="4" w:tplc="7CD0DD4C">
      <w:start w:val="1"/>
      <w:numFmt w:val="bullet"/>
      <w:lvlText w:val=""/>
      <w:lvlJc w:val="left"/>
      <w:pPr>
        <w:ind w:left="1020" w:hanging="360"/>
      </w:pPr>
      <w:rPr>
        <w:rFonts w:ascii="Symbol" w:hAnsi="Symbol"/>
      </w:rPr>
    </w:lvl>
    <w:lvl w:ilvl="5" w:tplc="585C5EA4">
      <w:start w:val="1"/>
      <w:numFmt w:val="bullet"/>
      <w:lvlText w:val=""/>
      <w:lvlJc w:val="left"/>
      <w:pPr>
        <w:ind w:left="1020" w:hanging="360"/>
      </w:pPr>
      <w:rPr>
        <w:rFonts w:ascii="Symbol" w:hAnsi="Symbol"/>
      </w:rPr>
    </w:lvl>
    <w:lvl w:ilvl="6" w:tplc="2B84CB6E">
      <w:start w:val="1"/>
      <w:numFmt w:val="bullet"/>
      <w:lvlText w:val=""/>
      <w:lvlJc w:val="left"/>
      <w:pPr>
        <w:ind w:left="1020" w:hanging="360"/>
      </w:pPr>
      <w:rPr>
        <w:rFonts w:ascii="Symbol" w:hAnsi="Symbol"/>
      </w:rPr>
    </w:lvl>
    <w:lvl w:ilvl="7" w:tplc="E7B21590">
      <w:start w:val="1"/>
      <w:numFmt w:val="bullet"/>
      <w:lvlText w:val=""/>
      <w:lvlJc w:val="left"/>
      <w:pPr>
        <w:ind w:left="1020" w:hanging="360"/>
      </w:pPr>
      <w:rPr>
        <w:rFonts w:ascii="Symbol" w:hAnsi="Symbol"/>
      </w:rPr>
    </w:lvl>
    <w:lvl w:ilvl="8" w:tplc="AF364F44">
      <w:start w:val="1"/>
      <w:numFmt w:val="bullet"/>
      <w:lvlText w:val=""/>
      <w:lvlJc w:val="left"/>
      <w:pPr>
        <w:ind w:left="1020" w:hanging="360"/>
      </w:pPr>
      <w:rPr>
        <w:rFonts w:ascii="Symbol" w:hAnsi="Symbol"/>
      </w:rPr>
    </w:lvl>
  </w:abstractNum>
  <w:abstractNum w:abstractNumId="87" w15:restartNumberingAfterBreak="0">
    <w:nsid w:val="3D1D3EEF"/>
    <w:multiLevelType w:val="hybridMultilevel"/>
    <w:tmpl w:val="30521374"/>
    <w:lvl w:ilvl="0" w:tplc="8F2C35FC">
      <w:start w:val="1"/>
      <w:numFmt w:val="bullet"/>
      <w:lvlText w:val=""/>
      <w:lvlJc w:val="left"/>
      <w:pPr>
        <w:ind w:left="1020" w:hanging="360"/>
      </w:pPr>
      <w:rPr>
        <w:rFonts w:ascii="Symbol" w:hAnsi="Symbol"/>
      </w:rPr>
    </w:lvl>
    <w:lvl w:ilvl="1" w:tplc="51F22226">
      <w:start w:val="1"/>
      <w:numFmt w:val="bullet"/>
      <w:lvlText w:val=""/>
      <w:lvlJc w:val="left"/>
      <w:pPr>
        <w:ind w:left="1020" w:hanging="360"/>
      </w:pPr>
      <w:rPr>
        <w:rFonts w:ascii="Symbol" w:hAnsi="Symbol"/>
      </w:rPr>
    </w:lvl>
    <w:lvl w:ilvl="2" w:tplc="7AA4575C">
      <w:start w:val="1"/>
      <w:numFmt w:val="bullet"/>
      <w:lvlText w:val=""/>
      <w:lvlJc w:val="left"/>
      <w:pPr>
        <w:ind w:left="1020" w:hanging="360"/>
      </w:pPr>
      <w:rPr>
        <w:rFonts w:ascii="Symbol" w:hAnsi="Symbol"/>
      </w:rPr>
    </w:lvl>
    <w:lvl w:ilvl="3" w:tplc="F7E6F930">
      <w:start w:val="1"/>
      <w:numFmt w:val="bullet"/>
      <w:lvlText w:val=""/>
      <w:lvlJc w:val="left"/>
      <w:pPr>
        <w:ind w:left="1020" w:hanging="360"/>
      </w:pPr>
      <w:rPr>
        <w:rFonts w:ascii="Symbol" w:hAnsi="Symbol"/>
      </w:rPr>
    </w:lvl>
    <w:lvl w:ilvl="4" w:tplc="34088520">
      <w:start w:val="1"/>
      <w:numFmt w:val="bullet"/>
      <w:lvlText w:val=""/>
      <w:lvlJc w:val="left"/>
      <w:pPr>
        <w:ind w:left="1020" w:hanging="360"/>
      </w:pPr>
      <w:rPr>
        <w:rFonts w:ascii="Symbol" w:hAnsi="Symbol"/>
      </w:rPr>
    </w:lvl>
    <w:lvl w:ilvl="5" w:tplc="C05C24F4">
      <w:start w:val="1"/>
      <w:numFmt w:val="bullet"/>
      <w:lvlText w:val=""/>
      <w:lvlJc w:val="left"/>
      <w:pPr>
        <w:ind w:left="1020" w:hanging="360"/>
      </w:pPr>
      <w:rPr>
        <w:rFonts w:ascii="Symbol" w:hAnsi="Symbol"/>
      </w:rPr>
    </w:lvl>
    <w:lvl w:ilvl="6" w:tplc="2C5AF61E">
      <w:start w:val="1"/>
      <w:numFmt w:val="bullet"/>
      <w:lvlText w:val=""/>
      <w:lvlJc w:val="left"/>
      <w:pPr>
        <w:ind w:left="1020" w:hanging="360"/>
      </w:pPr>
      <w:rPr>
        <w:rFonts w:ascii="Symbol" w:hAnsi="Symbol"/>
      </w:rPr>
    </w:lvl>
    <w:lvl w:ilvl="7" w:tplc="90881B80">
      <w:start w:val="1"/>
      <w:numFmt w:val="bullet"/>
      <w:lvlText w:val=""/>
      <w:lvlJc w:val="left"/>
      <w:pPr>
        <w:ind w:left="1020" w:hanging="360"/>
      </w:pPr>
      <w:rPr>
        <w:rFonts w:ascii="Symbol" w:hAnsi="Symbol"/>
      </w:rPr>
    </w:lvl>
    <w:lvl w:ilvl="8" w:tplc="48C887AA">
      <w:start w:val="1"/>
      <w:numFmt w:val="bullet"/>
      <w:lvlText w:val=""/>
      <w:lvlJc w:val="left"/>
      <w:pPr>
        <w:ind w:left="1020" w:hanging="360"/>
      </w:pPr>
      <w:rPr>
        <w:rFonts w:ascii="Symbol" w:hAnsi="Symbol"/>
      </w:rPr>
    </w:lvl>
  </w:abstractNum>
  <w:abstractNum w:abstractNumId="88" w15:restartNumberingAfterBreak="0">
    <w:nsid w:val="3F027AA6"/>
    <w:multiLevelType w:val="hybridMultilevel"/>
    <w:tmpl w:val="F9583DC2"/>
    <w:lvl w:ilvl="0" w:tplc="912CAB60">
      <w:start w:val="1"/>
      <w:numFmt w:val="bullet"/>
      <w:lvlText w:val=""/>
      <w:lvlJc w:val="left"/>
      <w:pPr>
        <w:ind w:left="1020" w:hanging="360"/>
      </w:pPr>
      <w:rPr>
        <w:rFonts w:ascii="Symbol" w:hAnsi="Symbol"/>
      </w:rPr>
    </w:lvl>
    <w:lvl w:ilvl="1" w:tplc="32D47948">
      <w:start w:val="1"/>
      <w:numFmt w:val="bullet"/>
      <w:lvlText w:val=""/>
      <w:lvlJc w:val="left"/>
      <w:pPr>
        <w:ind w:left="1020" w:hanging="360"/>
      </w:pPr>
      <w:rPr>
        <w:rFonts w:ascii="Symbol" w:hAnsi="Symbol"/>
      </w:rPr>
    </w:lvl>
    <w:lvl w:ilvl="2" w:tplc="50CAC76A">
      <w:start w:val="1"/>
      <w:numFmt w:val="bullet"/>
      <w:lvlText w:val=""/>
      <w:lvlJc w:val="left"/>
      <w:pPr>
        <w:ind w:left="1020" w:hanging="360"/>
      </w:pPr>
      <w:rPr>
        <w:rFonts w:ascii="Symbol" w:hAnsi="Symbol"/>
      </w:rPr>
    </w:lvl>
    <w:lvl w:ilvl="3" w:tplc="B098320E">
      <w:start w:val="1"/>
      <w:numFmt w:val="bullet"/>
      <w:lvlText w:val=""/>
      <w:lvlJc w:val="left"/>
      <w:pPr>
        <w:ind w:left="1020" w:hanging="360"/>
      </w:pPr>
      <w:rPr>
        <w:rFonts w:ascii="Symbol" w:hAnsi="Symbol"/>
      </w:rPr>
    </w:lvl>
    <w:lvl w:ilvl="4" w:tplc="94B46B52">
      <w:start w:val="1"/>
      <w:numFmt w:val="bullet"/>
      <w:lvlText w:val=""/>
      <w:lvlJc w:val="left"/>
      <w:pPr>
        <w:ind w:left="1020" w:hanging="360"/>
      </w:pPr>
      <w:rPr>
        <w:rFonts w:ascii="Symbol" w:hAnsi="Symbol"/>
      </w:rPr>
    </w:lvl>
    <w:lvl w:ilvl="5" w:tplc="A8AA18AE">
      <w:start w:val="1"/>
      <w:numFmt w:val="bullet"/>
      <w:lvlText w:val=""/>
      <w:lvlJc w:val="left"/>
      <w:pPr>
        <w:ind w:left="1020" w:hanging="360"/>
      </w:pPr>
      <w:rPr>
        <w:rFonts w:ascii="Symbol" w:hAnsi="Symbol"/>
      </w:rPr>
    </w:lvl>
    <w:lvl w:ilvl="6" w:tplc="30300B32">
      <w:start w:val="1"/>
      <w:numFmt w:val="bullet"/>
      <w:lvlText w:val=""/>
      <w:lvlJc w:val="left"/>
      <w:pPr>
        <w:ind w:left="1020" w:hanging="360"/>
      </w:pPr>
      <w:rPr>
        <w:rFonts w:ascii="Symbol" w:hAnsi="Symbol"/>
      </w:rPr>
    </w:lvl>
    <w:lvl w:ilvl="7" w:tplc="FE5A8066">
      <w:start w:val="1"/>
      <w:numFmt w:val="bullet"/>
      <w:lvlText w:val=""/>
      <w:lvlJc w:val="left"/>
      <w:pPr>
        <w:ind w:left="1020" w:hanging="360"/>
      </w:pPr>
      <w:rPr>
        <w:rFonts w:ascii="Symbol" w:hAnsi="Symbol"/>
      </w:rPr>
    </w:lvl>
    <w:lvl w:ilvl="8" w:tplc="60B0D190">
      <w:start w:val="1"/>
      <w:numFmt w:val="bullet"/>
      <w:lvlText w:val=""/>
      <w:lvlJc w:val="left"/>
      <w:pPr>
        <w:ind w:left="1020" w:hanging="360"/>
      </w:pPr>
      <w:rPr>
        <w:rFonts w:ascii="Symbol" w:hAnsi="Symbol"/>
      </w:rPr>
    </w:lvl>
  </w:abstractNum>
  <w:abstractNum w:abstractNumId="89" w15:restartNumberingAfterBreak="0">
    <w:nsid w:val="3F197083"/>
    <w:multiLevelType w:val="hybridMultilevel"/>
    <w:tmpl w:val="5DD8A978"/>
    <w:lvl w:ilvl="0" w:tplc="CDB65B4E">
      <w:start w:val="1"/>
      <w:numFmt w:val="bullet"/>
      <w:lvlText w:val=""/>
      <w:lvlJc w:val="left"/>
      <w:pPr>
        <w:ind w:left="1020" w:hanging="360"/>
      </w:pPr>
      <w:rPr>
        <w:rFonts w:ascii="Symbol" w:hAnsi="Symbol"/>
      </w:rPr>
    </w:lvl>
    <w:lvl w:ilvl="1" w:tplc="1A70B9A4">
      <w:start w:val="1"/>
      <w:numFmt w:val="bullet"/>
      <w:lvlText w:val=""/>
      <w:lvlJc w:val="left"/>
      <w:pPr>
        <w:ind w:left="1020" w:hanging="360"/>
      </w:pPr>
      <w:rPr>
        <w:rFonts w:ascii="Symbol" w:hAnsi="Symbol"/>
      </w:rPr>
    </w:lvl>
    <w:lvl w:ilvl="2" w:tplc="4E18450C">
      <w:start w:val="1"/>
      <w:numFmt w:val="bullet"/>
      <w:lvlText w:val=""/>
      <w:lvlJc w:val="left"/>
      <w:pPr>
        <w:ind w:left="1020" w:hanging="360"/>
      </w:pPr>
      <w:rPr>
        <w:rFonts w:ascii="Symbol" w:hAnsi="Symbol"/>
      </w:rPr>
    </w:lvl>
    <w:lvl w:ilvl="3" w:tplc="283608C4">
      <w:start w:val="1"/>
      <w:numFmt w:val="bullet"/>
      <w:lvlText w:val=""/>
      <w:lvlJc w:val="left"/>
      <w:pPr>
        <w:ind w:left="1020" w:hanging="360"/>
      </w:pPr>
      <w:rPr>
        <w:rFonts w:ascii="Symbol" w:hAnsi="Symbol"/>
      </w:rPr>
    </w:lvl>
    <w:lvl w:ilvl="4" w:tplc="84AAE0C2">
      <w:start w:val="1"/>
      <w:numFmt w:val="bullet"/>
      <w:lvlText w:val=""/>
      <w:lvlJc w:val="left"/>
      <w:pPr>
        <w:ind w:left="1020" w:hanging="360"/>
      </w:pPr>
      <w:rPr>
        <w:rFonts w:ascii="Symbol" w:hAnsi="Symbol"/>
      </w:rPr>
    </w:lvl>
    <w:lvl w:ilvl="5" w:tplc="F3C69F00">
      <w:start w:val="1"/>
      <w:numFmt w:val="bullet"/>
      <w:lvlText w:val=""/>
      <w:lvlJc w:val="left"/>
      <w:pPr>
        <w:ind w:left="1020" w:hanging="360"/>
      </w:pPr>
      <w:rPr>
        <w:rFonts w:ascii="Symbol" w:hAnsi="Symbol"/>
      </w:rPr>
    </w:lvl>
    <w:lvl w:ilvl="6" w:tplc="295E5776">
      <w:start w:val="1"/>
      <w:numFmt w:val="bullet"/>
      <w:lvlText w:val=""/>
      <w:lvlJc w:val="left"/>
      <w:pPr>
        <w:ind w:left="1020" w:hanging="360"/>
      </w:pPr>
      <w:rPr>
        <w:rFonts w:ascii="Symbol" w:hAnsi="Symbol"/>
      </w:rPr>
    </w:lvl>
    <w:lvl w:ilvl="7" w:tplc="AA7AAEC6">
      <w:start w:val="1"/>
      <w:numFmt w:val="bullet"/>
      <w:lvlText w:val=""/>
      <w:lvlJc w:val="left"/>
      <w:pPr>
        <w:ind w:left="1020" w:hanging="360"/>
      </w:pPr>
      <w:rPr>
        <w:rFonts w:ascii="Symbol" w:hAnsi="Symbol"/>
      </w:rPr>
    </w:lvl>
    <w:lvl w:ilvl="8" w:tplc="50CADA48">
      <w:start w:val="1"/>
      <w:numFmt w:val="bullet"/>
      <w:lvlText w:val=""/>
      <w:lvlJc w:val="left"/>
      <w:pPr>
        <w:ind w:left="1020" w:hanging="360"/>
      </w:pPr>
      <w:rPr>
        <w:rFonts w:ascii="Symbol" w:hAnsi="Symbol"/>
      </w:rPr>
    </w:lvl>
  </w:abstractNum>
  <w:abstractNum w:abstractNumId="90" w15:restartNumberingAfterBreak="0">
    <w:nsid w:val="403F7D4D"/>
    <w:multiLevelType w:val="hybridMultilevel"/>
    <w:tmpl w:val="76BEF072"/>
    <w:lvl w:ilvl="0" w:tplc="F25C3EBE">
      <w:start w:val="1"/>
      <w:numFmt w:val="bullet"/>
      <w:lvlText w:val=""/>
      <w:lvlJc w:val="left"/>
      <w:pPr>
        <w:ind w:left="1020" w:hanging="360"/>
      </w:pPr>
      <w:rPr>
        <w:rFonts w:ascii="Symbol" w:hAnsi="Symbol"/>
      </w:rPr>
    </w:lvl>
    <w:lvl w:ilvl="1" w:tplc="937C7218">
      <w:start w:val="1"/>
      <w:numFmt w:val="bullet"/>
      <w:lvlText w:val=""/>
      <w:lvlJc w:val="left"/>
      <w:pPr>
        <w:ind w:left="1020" w:hanging="360"/>
      </w:pPr>
      <w:rPr>
        <w:rFonts w:ascii="Symbol" w:hAnsi="Symbol"/>
      </w:rPr>
    </w:lvl>
    <w:lvl w:ilvl="2" w:tplc="67129AA8">
      <w:start w:val="1"/>
      <w:numFmt w:val="bullet"/>
      <w:lvlText w:val=""/>
      <w:lvlJc w:val="left"/>
      <w:pPr>
        <w:ind w:left="1020" w:hanging="360"/>
      </w:pPr>
      <w:rPr>
        <w:rFonts w:ascii="Symbol" w:hAnsi="Symbol"/>
      </w:rPr>
    </w:lvl>
    <w:lvl w:ilvl="3" w:tplc="981AAE5E">
      <w:start w:val="1"/>
      <w:numFmt w:val="bullet"/>
      <w:lvlText w:val=""/>
      <w:lvlJc w:val="left"/>
      <w:pPr>
        <w:ind w:left="1020" w:hanging="360"/>
      </w:pPr>
      <w:rPr>
        <w:rFonts w:ascii="Symbol" w:hAnsi="Symbol"/>
      </w:rPr>
    </w:lvl>
    <w:lvl w:ilvl="4" w:tplc="C2863F40">
      <w:start w:val="1"/>
      <w:numFmt w:val="bullet"/>
      <w:lvlText w:val=""/>
      <w:lvlJc w:val="left"/>
      <w:pPr>
        <w:ind w:left="1020" w:hanging="360"/>
      </w:pPr>
      <w:rPr>
        <w:rFonts w:ascii="Symbol" w:hAnsi="Symbol"/>
      </w:rPr>
    </w:lvl>
    <w:lvl w:ilvl="5" w:tplc="CAC452AC">
      <w:start w:val="1"/>
      <w:numFmt w:val="bullet"/>
      <w:lvlText w:val=""/>
      <w:lvlJc w:val="left"/>
      <w:pPr>
        <w:ind w:left="1020" w:hanging="360"/>
      </w:pPr>
      <w:rPr>
        <w:rFonts w:ascii="Symbol" w:hAnsi="Symbol"/>
      </w:rPr>
    </w:lvl>
    <w:lvl w:ilvl="6" w:tplc="10CA9C4A">
      <w:start w:val="1"/>
      <w:numFmt w:val="bullet"/>
      <w:lvlText w:val=""/>
      <w:lvlJc w:val="left"/>
      <w:pPr>
        <w:ind w:left="1020" w:hanging="360"/>
      </w:pPr>
      <w:rPr>
        <w:rFonts w:ascii="Symbol" w:hAnsi="Symbol"/>
      </w:rPr>
    </w:lvl>
    <w:lvl w:ilvl="7" w:tplc="48E299DC">
      <w:start w:val="1"/>
      <w:numFmt w:val="bullet"/>
      <w:lvlText w:val=""/>
      <w:lvlJc w:val="left"/>
      <w:pPr>
        <w:ind w:left="1020" w:hanging="360"/>
      </w:pPr>
      <w:rPr>
        <w:rFonts w:ascii="Symbol" w:hAnsi="Symbol"/>
      </w:rPr>
    </w:lvl>
    <w:lvl w:ilvl="8" w:tplc="23106D6C">
      <w:start w:val="1"/>
      <w:numFmt w:val="bullet"/>
      <w:lvlText w:val=""/>
      <w:lvlJc w:val="left"/>
      <w:pPr>
        <w:ind w:left="1020" w:hanging="360"/>
      </w:pPr>
      <w:rPr>
        <w:rFonts w:ascii="Symbol" w:hAnsi="Symbol"/>
      </w:rPr>
    </w:lvl>
  </w:abstractNum>
  <w:abstractNum w:abstractNumId="91" w15:restartNumberingAfterBreak="0">
    <w:nsid w:val="418E1ABB"/>
    <w:multiLevelType w:val="hybridMultilevel"/>
    <w:tmpl w:val="375C319C"/>
    <w:lvl w:ilvl="0" w:tplc="AB5A0C14">
      <w:start w:val="1"/>
      <w:numFmt w:val="bullet"/>
      <w:lvlText w:val=""/>
      <w:lvlJc w:val="left"/>
      <w:pPr>
        <w:ind w:left="1020" w:hanging="360"/>
      </w:pPr>
      <w:rPr>
        <w:rFonts w:ascii="Symbol" w:hAnsi="Symbol"/>
      </w:rPr>
    </w:lvl>
    <w:lvl w:ilvl="1" w:tplc="99A01218">
      <w:start w:val="1"/>
      <w:numFmt w:val="bullet"/>
      <w:lvlText w:val=""/>
      <w:lvlJc w:val="left"/>
      <w:pPr>
        <w:ind w:left="1020" w:hanging="360"/>
      </w:pPr>
      <w:rPr>
        <w:rFonts w:ascii="Symbol" w:hAnsi="Symbol"/>
      </w:rPr>
    </w:lvl>
    <w:lvl w:ilvl="2" w:tplc="8946AE9A">
      <w:start w:val="1"/>
      <w:numFmt w:val="bullet"/>
      <w:lvlText w:val=""/>
      <w:lvlJc w:val="left"/>
      <w:pPr>
        <w:ind w:left="1020" w:hanging="360"/>
      </w:pPr>
      <w:rPr>
        <w:rFonts w:ascii="Symbol" w:hAnsi="Symbol"/>
      </w:rPr>
    </w:lvl>
    <w:lvl w:ilvl="3" w:tplc="FE824FE4">
      <w:start w:val="1"/>
      <w:numFmt w:val="bullet"/>
      <w:lvlText w:val=""/>
      <w:lvlJc w:val="left"/>
      <w:pPr>
        <w:ind w:left="1020" w:hanging="360"/>
      </w:pPr>
      <w:rPr>
        <w:rFonts w:ascii="Symbol" w:hAnsi="Symbol"/>
      </w:rPr>
    </w:lvl>
    <w:lvl w:ilvl="4" w:tplc="3ED84210">
      <w:start w:val="1"/>
      <w:numFmt w:val="bullet"/>
      <w:lvlText w:val=""/>
      <w:lvlJc w:val="left"/>
      <w:pPr>
        <w:ind w:left="1020" w:hanging="360"/>
      </w:pPr>
      <w:rPr>
        <w:rFonts w:ascii="Symbol" w:hAnsi="Symbol"/>
      </w:rPr>
    </w:lvl>
    <w:lvl w:ilvl="5" w:tplc="E8EC5F56">
      <w:start w:val="1"/>
      <w:numFmt w:val="bullet"/>
      <w:lvlText w:val=""/>
      <w:lvlJc w:val="left"/>
      <w:pPr>
        <w:ind w:left="1020" w:hanging="360"/>
      </w:pPr>
      <w:rPr>
        <w:rFonts w:ascii="Symbol" w:hAnsi="Symbol"/>
      </w:rPr>
    </w:lvl>
    <w:lvl w:ilvl="6" w:tplc="E58E2C5E">
      <w:start w:val="1"/>
      <w:numFmt w:val="bullet"/>
      <w:lvlText w:val=""/>
      <w:lvlJc w:val="left"/>
      <w:pPr>
        <w:ind w:left="1020" w:hanging="360"/>
      </w:pPr>
      <w:rPr>
        <w:rFonts w:ascii="Symbol" w:hAnsi="Symbol"/>
      </w:rPr>
    </w:lvl>
    <w:lvl w:ilvl="7" w:tplc="93B292FE">
      <w:start w:val="1"/>
      <w:numFmt w:val="bullet"/>
      <w:lvlText w:val=""/>
      <w:lvlJc w:val="left"/>
      <w:pPr>
        <w:ind w:left="1020" w:hanging="360"/>
      </w:pPr>
      <w:rPr>
        <w:rFonts w:ascii="Symbol" w:hAnsi="Symbol"/>
      </w:rPr>
    </w:lvl>
    <w:lvl w:ilvl="8" w:tplc="9F4C930C">
      <w:start w:val="1"/>
      <w:numFmt w:val="bullet"/>
      <w:lvlText w:val=""/>
      <w:lvlJc w:val="left"/>
      <w:pPr>
        <w:ind w:left="1020" w:hanging="360"/>
      </w:pPr>
      <w:rPr>
        <w:rFonts w:ascii="Symbol" w:hAnsi="Symbol"/>
      </w:rPr>
    </w:lvl>
  </w:abstractNum>
  <w:abstractNum w:abstractNumId="92" w15:restartNumberingAfterBreak="0">
    <w:nsid w:val="420D243F"/>
    <w:multiLevelType w:val="hybridMultilevel"/>
    <w:tmpl w:val="70DC460C"/>
    <w:lvl w:ilvl="0" w:tplc="BFA25918">
      <w:start w:val="1"/>
      <w:numFmt w:val="bullet"/>
      <w:lvlText w:val=""/>
      <w:lvlJc w:val="left"/>
      <w:pPr>
        <w:ind w:left="1020" w:hanging="360"/>
      </w:pPr>
      <w:rPr>
        <w:rFonts w:ascii="Symbol" w:hAnsi="Symbol"/>
      </w:rPr>
    </w:lvl>
    <w:lvl w:ilvl="1" w:tplc="7C207E56">
      <w:start w:val="1"/>
      <w:numFmt w:val="bullet"/>
      <w:lvlText w:val=""/>
      <w:lvlJc w:val="left"/>
      <w:pPr>
        <w:ind w:left="1020" w:hanging="360"/>
      </w:pPr>
      <w:rPr>
        <w:rFonts w:ascii="Symbol" w:hAnsi="Symbol"/>
      </w:rPr>
    </w:lvl>
    <w:lvl w:ilvl="2" w:tplc="4B18395A">
      <w:start w:val="1"/>
      <w:numFmt w:val="bullet"/>
      <w:lvlText w:val=""/>
      <w:lvlJc w:val="left"/>
      <w:pPr>
        <w:ind w:left="1020" w:hanging="360"/>
      </w:pPr>
      <w:rPr>
        <w:rFonts w:ascii="Symbol" w:hAnsi="Symbol"/>
      </w:rPr>
    </w:lvl>
    <w:lvl w:ilvl="3" w:tplc="9DF8A484">
      <w:start w:val="1"/>
      <w:numFmt w:val="bullet"/>
      <w:lvlText w:val=""/>
      <w:lvlJc w:val="left"/>
      <w:pPr>
        <w:ind w:left="1020" w:hanging="360"/>
      </w:pPr>
      <w:rPr>
        <w:rFonts w:ascii="Symbol" w:hAnsi="Symbol"/>
      </w:rPr>
    </w:lvl>
    <w:lvl w:ilvl="4" w:tplc="DCFC7140">
      <w:start w:val="1"/>
      <w:numFmt w:val="bullet"/>
      <w:lvlText w:val=""/>
      <w:lvlJc w:val="left"/>
      <w:pPr>
        <w:ind w:left="1020" w:hanging="360"/>
      </w:pPr>
      <w:rPr>
        <w:rFonts w:ascii="Symbol" w:hAnsi="Symbol"/>
      </w:rPr>
    </w:lvl>
    <w:lvl w:ilvl="5" w:tplc="2356E64C">
      <w:start w:val="1"/>
      <w:numFmt w:val="bullet"/>
      <w:lvlText w:val=""/>
      <w:lvlJc w:val="left"/>
      <w:pPr>
        <w:ind w:left="1020" w:hanging="360"/>
      </w:pPr>
      <w:rPr>
        <w:rFonts w:ascii="Symbol" w:hAnsi="Symbol"/>
      </w:rPr>
    </w:lvl>
    <w:lvl w:ilvl="6" w:tplc="B7385F4C">
      <w:start w:val="1"/>
      <w:numFmt w:val="bullet"/>
      <w:lvlText w:val=""/>
      <w:lvlJc w:val="left"/>
      <w:pPr>
        <w:ind w:left="1020" w:hanging="360"/>
      </w:pPr>
      <w:rPr>
        <w:rFonts w:ascii="Symbol" w:hAnsi="Symbol"/>
      </w:rPr>
    </w:lvl>
    <w:lvl w:ilvl="7" w:tplc="61486296">
      <w:start w:val="1"/>
      <w:numFmt w:val="bullet"/>
      <w:lvlText w:val=""/>
      <w:lvlJc w:val="left"/>
      <w:pPr>
        <w:ind w:left="1020" w:hanging="360"/>
      </w:pPr>
      <w:rPr>
        <w:rFonts w:ascii="Symbol" w:hAnsi="Symbol"/>
      </w:rPr>
    </w:lvl>
    <w:lvl w:ilvl="8" w:tplc="77A44194">
      <w:start w:val="1"/>
      <w:numFmt w:val="bullet"/>
      <w:lvlText w:val=""/>
      <w:lvlJc w:val="left"/>
      <w:pPr>
        <w:ind w:left="1020" w:hanging="360"/>
      </w:pPr>
      <w:rPr>
        <w:rFonts w:ascii="Symbol" w:hAnsi="Symbol"/>
      </w:rPr>
    </w:lvl>
  </w:abstractNum>
  <w:abstractNum w:abstractNumId="93" w15:restartNumberingAfterBreak="0">
    <w:nsid w:val="430E310E"/>
    <w:multiLevelType w:val="hybridMultilevel"/>
    <w:tmpl w:val="63F421C6"/>
    <w:lvl w:ilvl="0" w:tplc="04DCEE2E">
      <w:start w:val="1"/>
      <w:numFmt w:val="bullet"/>
      <w:lvlText w:val=""/>
      <w:lvlJc w:val="left"/>
      <w:pPr>
        <w:ind w:left="1020" w:hanging="360"/>
      </w:pPr>
      <w:rPr>
        <w:rFonts w:ascii="Symbol" w:hAnsi="Symbol"/>
      </w:rPr>
    </w:lvl>
    <w:lvl w:ilvl="1" w:tplc="0DE2ED92">
      <w:start w:val="1"/>
      <w:numFmt w:val="bullet"/>
      <w:lvlText w:val=""/>
      <w:lvlJc w:val="left"/>
      <w:pPr>
        <w:ind w:left="1020" w:hanging="360"/>
      </w:pPr>
      <w:rPr>
        <w:rFonts w:ascii="Symbol" w:hAnsi="Symbol"/>
      </w:rPr>
    </w:lvl>
    <w:lvl w:ilvl="2" w:tplc="913AC484">
      <w:start w:val="1"/>
      <w:numFmt w:val="bullet"/>
      <w:lvlText w:val=""/>
      <w:lvlJc w:val="left"/>
      <w:pPr>
        <w:ind w:left="1020" w:hanging="360"/>
      </w:pPr>
      <w:rPr>
        <w:rFonts w:ascii="Symbol" w:hAnsi="Symbol"/>
      </w:rPr>
    </w:lvl>
    <w:lvl w:ilvl="3" w:tplc="8EA824EA">
      <w:start w:val="1"/>
      <w:numFmt w:val="bullet"/>
      <w:lvlText w:val=""/>
      <w:lvlJc w:val="left"/>
      <w:pPr>
        <w:ind w:left="1020" w:hanging="360"/>
      </w:pPr>
      <w:rPr>
        <w:rFonts w:ascii="Symbol" w:hAnsi="Symbol"/>
      </w:rPr>
    </w:lvl>
    <w:lvl w:ilvl="4" w:tplc="83CCCFF6">
      <w:start w:val="1"/>
      <w:numFmt w:val="bullet"/>
      <w:lvlText w:val=""/>
      <w:lvlJc w:val="left"/>
      <w:pPr>
        <w:ind w:left="1020" w:hanging="360"/>
      </w:pPr>
      <w:rPr>
        <w:rFonts w:ascii="Symbol" w:hAnsi="Symbol"/>
      </w:rPr>
    </w:lvl>
    <w:lvl w:ilvl="5" w:tplc="90B635F4">
      <w:start w:val="1"/>
      <w:numFmt w:val="bullet"/>
      <w:lvlText w:val=""/>
      <w:lvlJc w:val="left"/>
      <w:pPr>
        <w:ind w:left="1020" w:hanging="360"/>
      </w:pPr>
      <w:rPr>
        <w:rFonts w:ascii="Symbol" w:hAnsi="Symbol"/>
      </w:rPr>
    </w:lvl>
    <w:lvl w:ilvl="6" w:tplc="3F6C6DE6">
      <w:start w:val="1"/>
      <w:numFmt w:val="bullet"/>
      <w:lvlText w:val=""/>
      <w:lvlJc w:val="left"/>
      <w:pPr>
        <w:ind w:left="1020" w:hanging="360"/>
      </w:pPr>
      <w:rPr>
        <w:rFonts w:ascii="Symbol" w:hAnsi="Symbol"/>
      </w:rPr>
    </w:lvl>
    <w:lvl w:ilvl="7" w:tplc="91642058">
      <w:start w:val="1"/>
      <w:numFmt w:val="bullet"/>
      <w:lvlText w:val=""/>
      <w:lvlJc w:val="left"/>
      <w:pPr>
        <w:ind w:left="1020" w:hanging="360"/>
      </w:pPr>
      <w:rPr>
        <w:rFonts w:ascii="Symbol" w:hAnsi="Symbol"/>
      </w:rPr>
    </w:lvl>
    <w:lvl w:ilvl="8" w:tplc="253E341A">
      <w:start w:val="1"/>
      <w:numFmt w:val="bullet"/>
      <w:lvlText w:val=""/>
      <w:lvlJc w:val="left"/>
      <w:pPr>
        <w:ind w:left="1020" w:hanging="360"/>
      </w:pPr>
      <w:rPr>
        <w:rFonts w:ascii="Symbol" w:hAnsi="Symbol"/>
      </w:rPr>
    </w:lvl>
  </w:abstractNum>
  <w:abstractNum w:abstractNumId="94" w15:restartNumberingAfterBreak="0">
    <w:nsid w:val="443D1FAD"/>
    <w:multiLevelType w:val="hybridMultilevel"/>
    <w:tmpl w:val="EE944BDC"/>
    <w:lvl w:ilvl="0" w:tplc="AD4A62FA">
      <w:start w:val="1"/>
      <w:numFmt w:val="bullet"/>
      <w:lvlText w:val=""/>
      <w:lvlJc w:val="left"/>
      <w:pPr>
        <w:ind w:left="1020" w:hanging="360"/>
      </w:pPr>
      <w:rPr>
        <w:rFonts w:ascii="Symbol" w:hAnsi="Symbol"/>
      </w:rPr>
    </w:lvl>
    <w:lvl w:ilvl="1" w:tplc="7CE0078A">
      <w:start w:val="1"/>
      <w:numFmt w:val="bullet"/>
      <w:lvlText w:val=""/>
      <w:lvlJc w:val="left"/>
      <w:pPr>
        <w:ind w:left="1020" w:hanging="360"/>
      </w:pPr>
      <w:rPr>
        <w:rFonts w:ascii="Symbol" w:hAnsi="Symbol"/>
      </w:rPr>
    </w:lvl>
    <w:lvl w:ilvl="2" w:tplc="B97E8910">
      <w:start w:val="1"/>
      <w:numFmt w:val="bullet"/>
      <w:lvlText w:val=""/>
      <w:lvlJc w:val="left"/>
      <w:pPr>
        <w:ind w:left="1020" w:hanging="360"/>
      </w:pPr>
      <w:rPr>
        <w:rFonts w:ascii="Symbol" w:hAnsi="Symbol"/>
      </w:rPr>
    </w:lvl>
    <w:lvl w:ilvl="3" w:tplc="94922876">
      <w:start w:val="1"/>
      <w:numFmt w:val="bullet"/>
      <w:lvlText w:val=""/>
      <w:lvlJc w:val="left"/>
      <w:pPr>
        <w:ind w:left="1020" w:hanging="360"/>
      </w:pPr>
      <w:rPr>
        <w:rFonts w:ascii="Symbol" w:hAnsi="Symbol"/>
      </w:rPr>
    </w:lvl>
    <w:lvl w:ilvl="4" w:tplc="873C9C96">
      <w:start w:val="1"/>
      <w:numFmt w:val="bullet"/>
      <w:lvlText w:val=""/>
      <w:lvlJc w:val="left"/>
      <w:pPr>
        <w:ind w:left="1020" w:hanging="360"/>
      </w:pPr>
      <w:rPr>
        <w:rFonts w:ascii="Symbol" w:hAnsi="Symbol"/>
      </w:rPr>
    </w:lvl>
    <w:lvl w:ilvl="5" w:tplc="B956C29E">
      <w:start w:val="1"/>
      <w:numFmt w:val="bullet"/>
      <w:lvlText w:val=""/>
      <w:lvlJc w:val="left"/>
      <w:pPr>
        <w:ind w:left="1020" w:hanging="360"/>
      </w:pPr>
      <w:rPr>
        <w:rFonts w:ascii="Symbol" w:hAnsi="Symbol"/>
      </w:rPr>
    </w:lvl>
    <w:lvl w:ilvl="6" w:tplc="A6E63CBE">
      <w:start w:val="1"/>
      <w:numFmt w:val="bullet"/>
      <w:lvlText w:val=""/>
      <w:lvlJc w:val="left"/>
      <w:pPr>
        <w:ind w:left="1020" w:hanging="360"/>
      </w:pPr>
      <w:rPr>
        <w:rFonts w:ascii="Symbol" w:hAnsi="Symbol"/>
      </w:rPr>
    </w:lvl>
    <w:lvl w:ilvl="7" w:tplc="9B8CDF32">
      <w:start w:val="1"/>
      <w:numFmt w:val="bullet"/>
      <w:lvlText w:val=""/>
      <w:lvlJc w:val="left"/>
      <w:pPr>
        <w:ind w:left="1020" w:hanging="360"/>
      </w:pPr>
      <w:rPr>
        <w:rFonts w:ascii="Symbol" w:hAnsi="Symbol"/>
      </w:rPr>
    </w:lvl>
    <w:lvl w:ilvl="8" w:tplc="1E0E71FE">
      <w:start w:val="1"/>
      <w:numFmt w:val="bullet"/>
      <w:lvlText w:val=""/>
      <w:lvlJc w:val="left"/>
      <w:pPr>
        <w:ind w:left="1020" w:hanging="360"/>
      </w:pPr>
      <w:rPr>
        <w:rFonts w:ascii="Symbol" w:hAnsi="Symbol"/>
      </w:rPr>
    </w:lvl>
  </w:abstractNum>
  <w:abstractNum w:abstractNumId="95" w15:restartNumberingAfterBreak="0">
    <w:nsid w:val="44D6186B"/>
    <w:multiLevelType w:val="hybridMultilevel"/>
    <w:tmpl w:val="CBA88B24"/>
    <w:lvl w:ilvl="0" w:tplc="4A3E8D18">
      <w:start w:val="1"/>
      <w:numFmt w:val="bullet"/>
      <w:lvlText w:val=""/>
      <w:lvlJc w:val="left"/>
      <w:pPr>
        <w:ind w:left="1020" w:hanging="360"/>
      </w:pPr>
      <w:rPr>
        <w:rFonts w:ascii="Symbol" w:hAnsi="Symbol"/>
      </w:rPr>
    </w:lvl>
    <w:lvl w:ilvl="1" w:tplc="34A4F802">
      <w:start w:val="1"/>
      <w:numFmt w:val="bullet"/>
      <w:lvlText w:val=""/>
      <w:lvlJc w:val="left"/>
      <w:pPr>
        <w:ind w:left="1020" w:hanging="360"/>
      </w:pPr>
      <w:rPr>
        <w:rFonts w:ascii="Symbol" w:hAnsi="Symbol"/>
      </w:rPr>
    </w:lvl>
    <w:lvl w:ilvl="2" w:tplc="2D046836">
      <w:start w:val="1"/>
      <w:numFmt w:val="bullet"/>
      <w:lvlText w:val=""/>
      <w:lvlJc w:val="left"/>
      <w:pPr>
        <w:ind w:left="1020" w:hanging="360"/>
      </w:pPr>
      <w:rPr>
        <w:rFonts w:ascii="Symbol" w:hAnsi="Symbol"/>
      </w:rPr>
    </w:lvl>
    <w:lvl w:ilvl="3" w:tplc="6AA0DBE0">
      <w:start w:val="1"/>
      <w:numFmt w:val="bullet"/>
      <w:lvlText w:val=""/>
      <w:lvlJc w:val="left"/>
      <w:pPr>
        <w:ind w:left="1020" w:hanging="360"/>
      </w:pPr>
      <w:rPr>
        <w:rFonts w:ascii="Symbol" w:hAnsi="Symbol"/>
      </w:rPr>
    </w:lvl>
    <w:lvl w:ilvl="4" w:tplc="C478A778">
      <w:start w:val="1"/>
      <w:numFmt w:val="bullet"/>
      <w:lvlText w:val=""/>
      <w:lvlJc w:val="left"/>
      <w:pPr>
        <w:ind w:left="1020" w:hanging="360"/>
      </w:pPr>
      <w:rPr>
        <w:rFonts w:ascii="Symbol" w:hAnsi="Symbol"/>
      </w:rPr>
    </w:lvl>
    <w:lvl w:ilvl="5" w:tplc="4D866402">
      <w:start w:val="1"/>
      <w:numFmt w:val="bullet"/>
      <w:lvlText w:val=""/>
      <w:lvlJc w:val="left"/>
      <w:pPr>
        <w:ind w:left="1020" w:hanging="360"/>
      </w:pPr>
      <w:rPr>
        <w:rFonts w:ascii="Symbol" w:hAnsi="Symbol"/>
      </w:rPr>
    </w:lvl>
    <w:lvl w:ilvl="6" w:tplc="3200B30A">
      <w:start w:val="1"/>
      <w:numFmt w:val="bullet"/>
      <w:lvlText w:val=""/>
      <w:lvlJc w:val="left"/>
      <w:pPr>
        <w:ind w:left="1020" w:hanging="360"/>
      </w:pPr>
      <w:rPr>
        <w:rFonts w:ascii="Symbol" w:hAnsi="Symbol"/>
      </w:rPr>
    </w:lvl>
    <w:lvl w:ilvl="7" w:tplc="1D268634">
      <w:start w:val="1"/>
      <w:numFmt w:val="bullet"/>
      <w:lvlText w:val=""/>
      <w:lvlJc w:val="left"/>
      <w:pPr>
        <w:ind w:left="1020" w:hanging="360"/>
      </w:pPr>
      <w:rPr>
        <w:rFonts w:ascii="Symbol" w:hAnsi="Symbol"/>
      </w:rPr>
    </w:lvl>
    <w:lvl w:ilvl="8" w:tplc="0EEE016A">
      <w:start w:val="1"/>
      <w:numFmt w:val="bullet"/>
      <w:lvlText w:val=""/>
      <w:lvlJc w:val="left"/>
      <w:pPr>
        <w:ind w:left="1020" w:hanging="360"/>
      </w:pPr>
      <w:rPr>
        <w:rFonts w:ascii="Symbol" w:hAnsi="Symbol"/>
      </w:rPr>
    </w:lvl>
  </w:abstractNum>
  <w:abstractNum w:abstractNumId="96" w15:restartNumberingAfterBreak="0">
    <w:nsid w:val="44D72EEC"/>
    <w:multiLevelType w:val="hybridMultilevel"/>
    <w:tmpl w:val="9C6C6328"/>
    <w:lvl w:ilvl="0" w:tplc="8CAAF1F8">
      <w:start w:val="1"/>
      <w:numFmt w:val="bullet"/>
      <w:lvlText w:val=""/>
      <w:lvlJc w:val="left"/>
      <w:pPr>
        <w:ind w:left="1020" w:hanging="360"/>
      </w:pPr>
      <w:rPr>
        <w:rFonts w:ascii="Symbol" w:hAnsi="Symbol"/>
      </w:rPr>
    </w:lvl>
    <w:lvl w:ilvl="1" w:tplc="532639E8">
      <w:start w:val="1"/>
      <w:numFmt w:val="bullet"/>
      <w:lvlText w:val=""/>
      <w:lvlJc w:val="left"/>
      <w:pPr>
        <w:ind w:left="1020" w:hanging="360"/>
      </w:pPr>
      <w:rPr>
        <w:rFonts w:ascii="Symbol" w:hAnsi="Symbol"/>
      </w:rPr>
    </w:lvl>
    <w:lvl w:ilvl="2" w:tplc="FE907FE8">
      <w:start w:val="1"/>
      <w:numFmt w:val="bullet"/>
      <w:lvlText w:val=""/>
      <w:lvlJc w:val="left"/>
      <w:pPr>
        <w:ind w:left="1020" w:hanging="360"/>
      </w:pPr>
      <w:rPr>
        <w:rFonts w:ascii="Symbol" w:hAnsi="Symbol"/>
      </w:rPr>
    </w:lvl>
    <w:lvl w:ilvl="3" w:tplc="7E980FD2">
      <w:start w:val="1"/>
      <w:numFmt w:val="bullet"/>
      <w:lvlText w:val=""/>
      <w:lvlJc w:val="left"/>
      <w:pPr>
        <w:ind w:left="1020" w:hanging="360"/>
      </w:pPr>
      <w:rPr>
        <w:rFonts w:ascii="Symbol" w:hAnsi="Symbol"/>
      </w:rPr>
    </w:lvl>
    <w:lvl w:ilvl="4" w:tplc="27B252CC">
      <w:start w:val="1"/>
      <w:numFmt w:val="bullet"/>
      <w:lvlText w:val=""/>
      <w:lvlJc w:val="left"/>
      <w:pPr>
        <w:ind w:left="1020" w:hanging="360"/>
      </w:pPr>
      <w:rPr>
        <w:rFonts w:ascii="Symbol" w:hAnsi="Symbol"/>
      </w:rPr>
    </w:lvl>
    <w:lvl w:ilvl="5" w:tplc="C680D27A">
      <w:start w:val="1"/>
      <w:numFmt w:val="bullet"/>
      <w:lvlText w:val=""/>
      <w:lvlJc w:val="left"/>
      <w:pPr>
        <w:ind w:left="1020" w:hanging="360"/>
      </w:pPr>
      <w:rPr>
        <w:rFonts w:ascii="Symbol" w:hAnsi="Symbol"/>
      </w:rPr>
    </w:lvl>
    <w:lvl w:ilvl="6" w:tplc="0D6EABD0">
      <w:start w:val="1"/>
      <w:numFmt w:val="bullet"/>
      <w:lvlText w:val=""/>
      <w:lvlJc w:val="left"/>
      <w:pPr>
        <w:ind w:left="1020" w:hanging="360"/>
      </w:pPr>
      <w:rPr>
        <w:rFonts w:ascii="Symbol" w:hAnsi="Symbol"/>
      </w:rPr>
    </w:lvl>
    <w:lvl w:ilvl="7" w:tplc="EF182494">
      <w:start w:val="1"/>
      <w:numFmt w:val="bullet"/>
      <w:lvlText w:val=""/>
      <w:lvlJc w:val="left"/>
      <w:pPr>
        <w:ind w:left="1020" w:hanging="360"/>
      </w:pPr>
      <w:rPr>
        <w:rFonts w:ascii="Symbol" w:hAnsi="Symbol"/>
      </w:rPr>
    </w:lvl>
    <w:lvl w:ilvl="8" w:tplc="9C806B22">
      <w:start w:val="1"/>
      <w:numFmt w:val="bullet"/>
      <w:lvlText w:val=""/>
      <w:lvlJc w:val="left"/>
      <w:pPr>
        <w:ind w:left="1020" w:hanging="360"/>
      </w:pPr>
      <w:rPr>
        <w:rFonts w:ascii="Symbol" w:hAnsi="Symbol"/>
      </w:rPr>
    </w:lvl>
  </w:abstractNum>
  <w:abstractNum w:abstractNumId="97" w15:restartNumberingAfterBreak="0">
    <w:nsid w:val="46BE3C63"/>
    <w:multiLevelType w:val="hybridMultilevel"/>
    <w:tmpl w:val="DC32097A"/>
    <w:lvl w:ilvl="0" w:tplc="05C6DAA2">
      <w:start w:val="1"/>
      <w:numFmt w:val="bullet"/>
      <w:lvlText w:val=""/>
      <w:lvlJc w:val="left"/>
      <w:pPr>
        <w:ind w:left="1020" w:hanging="360"/>
      </w:pPr>
      <w:rPr>
        <w:rFonts w:ascii="Symbol" w:hAnsi="Symbol"/>
      </w:rPr>
    </w:lvl>
    <w:lvl w:ilvl="1" w:tplc="160ACE7A">
      <w:start w:val="1"/>
      <w:numFmt w:val="bullet"/>
      <w:lvlText w:val=""/>
      <w:lvlJc w:val="left"/>
      <w:pPr>
        <w:ind w:left="1020" w:hanging="360"/>
      </w:pPr>
      <w:rPr>
        <w:rFonts w:ascii="Symbol" w:hAnsi="Symbol"/>
      </w:rPr>
    </w:lvl>
    <w:lvl w:ilvl="2" w:tplc="9514CF4A">
      <w:start w:val="1"/>
      <w:numFmt w:val="bullet"/>
      <w:lvlText w:val=""/>
      <w:lvlJc w:val="left"/>
      <w:pPr>
        <w:ind w:left="1020" w:hanging="360"/>
      </w:pPr>
      <w:rPr>
        <w:rFonts w:ascii="Symbol" w:hAnsi="Symbol"/>
      </w:rPr>
    </w:lvl>
    <w:lvl w:ilvl="3" w:tplc="00E6AE38">
      <w:start w:val="1"/>
      <w:numFmt w:val="bullet"/>
      <w:lvlText w:val=""/>
      <w:lvlJc w:val="left"/>
      <w:pPr>
        <w:ind w:left="1020" w:hanging="360"/>
      </w:pPr>
      <w:rPr>
        <w:rFonts w:ascii="Symbol" w:hAnsi="Symbol"/>
      </w:rPr>
    </w:lvl>
    <w:lvl w:ilvl="4" w:tplc="0FD84DC2">
      <w:start w:val="1"/>
      <w:numFmt w:val="bullet"/>
      <w:lvlText w:val=""/>
      <w:lvlJc w:val="left"/>
      <w:pPr>
        <w:ind w:left="1020" w:hanging="360"/>
      </w:pPr>
      <w:rPr>
        <w:rFonts w:ascii="Symbol" w:hAnsi="Symbol"/>
      </w:rPr>
    </w:lvl>
    <w:lvl w:ilvl="5" w:tplc="A19AFF7C">
      <w:start w:val="1"/>
      <w:numFmt w:val="bullet"/>
      <w:lvlText w:val=""/>
      <w:lvlJc w:val="left"/>
      <w:pPr>
        <w:ind w:left="1020" w:hanging="360"/>
      </w:pPr>
      <w:rPr>
        <w:rFonts w:ascii="Symbol" w:hAnsi="Symbol"/>
      </w:rPr>
    </w:lvl>
    <w:lvl w:ilvl="6" w:tplc="FEBC0040">
      <w:start w:val="1"/>
      <w:numFmt w:val="bullet"/>
      <w:lvlText w:val=""/>
      <w:lvlJc w:val="left"/>
      <w:pPr>
        <w:ind w:left="1020" w:hanging="360"/>
      </w:pPr>
      <w:rPr>
        <w:rFonts w:ascii="Symbol" w:hAnsi="Symbol"/>
      </w:rPr>
    </w:lvl>
    <w:lvl w:ilvl="7" w:tplc="D834F006">
      <w:start w:val="1"/>
      <w:numFmt w:val="bullet"/>
      <w:lvlText w:val=""/>
      <w:lvlJc w:val="left"/>
      <w:pPr>
        <w:ind w:left="1020" w:hanging="360"/>
      </w:pPr>
      <w:rPr>
        <w:rFonts w:ascii="Symbol" w:hAnsi="Symbol"/>
      </w:rPr>
    </w:lvl>
    <w:lvl w:ilvl="8" w:tplc="9B1E3DFE">
      <w:start w:val="1"/>
      <w:numFmt w:val="bullet"/>
      <w:lvlText w:val=""/>
      <w:lvlJc w:val="left"/>
      <w:pPr>
        <w:ind w:left="1020" w:hanging="360"/>
      </w:pPr>
      <w:rPr>
        <w:rFonts w:ascii="Symbol" w:hAnsi="Symbol"/>
      </w:rPr>
    </w:lvl>
  </w:abstractNum>
  <w:abstractNum w:abstractNumId="98" w15:restartNumberingAfterBreak="0">
    <w:nsid w:val="46E86519"/>
    <w:multiLevelType w:val="hybridMultilevel"/>
    <w:tmpl w:val="568255E8"/>
    <w:lvl w:ilvl="0" w:tplc="10C262E2">
      <w:start w:val="1"/>
      <w:numFmt w:val="bullet"/>
      <w:lvlText w:val=""/>
      <w:lvlJc w:val="left"/>
      <w:pPr>
        <w:ind w:left="1020" w:hanging="360"/>
      </w:pPr>
      <w:rPr>
        <w:rFonts w:ascii="Symbol" w:hAnsi="Symbol"/>
      </w:rPr>
    </w:lvl>
    <w:lvl w:ilvl="1" w:tplc="F668AA28">
      <w:start w:val="1"/>
      <w:numFmt w:val="bullet"/>
      <w:lvlText w:val=""/>
      <w:lvlJc w:val="left"/>
      <w:pPr>
        <w:ind w:left="1020" w:hanging="360"/>
      </w:pPr>
      <w:rPr>
        <w:rFonts w:ascii="Symbol" w:hAnsi="Symbol"/>
      </w:rPr>
    </w:lvl>
    <w:lvl w:ilvl="2" w:tplc="36327416">
      <w:start w:val="1"/>
      <w:numFmt w:val="bullet"/>
      <w:lvlText w:val=""/>
      <w:lvlJc w:val="left"/>
      <w:pPr>
        <w:ind w:left="1020" w:hanging="360"/>
      </w:pPr>
      <w:rPr>
        <w:rFonts w:ascii="Symbol" w:hAnsi="Symbol"/>
      </w:rPr>
    </w:lvl>
    <w:lvl w:ilvl="3" w:tplc="D8446702">
      <w:start w:val="1"/>
      <w:numFmt w:val="bullet"/>
      <w:lvlText w:val=""/>
      <w:lvlJc w:val="left"/>
      <w:pPr>
        <w:ind w:left="1020" w:hanging="360"/>
      </w:pPr>
      <w:rPr>
        <w:rFonts w:ascii="Symbol" w:hAnsi="Symbol"/>
      </w:rPr>
    </w:lvl>
    <w:lvl w:ilvl="4" w:tplc="10E219AA">
      <w:start w:val="1"/>
      <w:numFmt w:val="bullet"/>
      <w:lvlText w:val=""/>
      <w:lvlJc w:val="left"/>
      <w:pPr>
        <w:ind w:left="1020" w:hanging="360"/>
      </w:pPr>
      <w:rPr>
        <w:rFonts w:ascii="Symbol" w:hAnsi="Symbol"/>
      </w:rPr>
    </w:lvl>
    <w:lvl w:ilvl="5" w:tplc="078AA8EA">
      <w:start w:val="1"/>
      <w:numFmt w:val="bullet"/>
      <w:lvlText w:val=""/>
      <w:lvlJc w:val="left"/>
      <w:pPr>
        <w:ind w:left="1020" w:hanging="360"/>
      </w:pPr>
      <w:rPr>
        <w:rFonts w:ascii="Symbol" w:hAnsi="Symbol"/>
      </w:rPr>
    </w:lvl>
    <w:lvl w:ilvl="6" w:tplc="84727A2A">
      <w:start w:val="1"/>
      <w:numFmt w:val="bullet"/>
      <w:lvlText w:val=""/>
      <w:lvlJc w:val="left"/>
      <w:pPr>
        <w:ind w:left="1020" w:hanging="360"/>
      </w:pPr>
      <w:rPr>
        <w:rFonts w:ascii="Symbol" w:hAnsi="Symbol"/>
      </w:rPr>
    </w:lvl>
    <w:lvl w:ilvl="7" w:tplc="408E1C66">
      <w:start w:val="1"/>
      <w:numFmt w:val="bullet"/>
      <w:lvlText w:val=""/>
      <w:lvlJc w:val="left"/>
      <w:pPr>
        <w:ind w:left="1020" w:hanging="360"/>
      </w:pPr>
      <w:rPr>
        <w:rFonts w:ascii="Symbol" w:hAnsi="Symbol"/>
      </w:rPr>
    </w:lvl>
    <w:lvl w:ilvl="8" w:tplc="D12E728A">
      <w:start w:val="1"/>
      <w:numFmt w:val="bullet"/>
      <w:lvlText w:val=""/>
      <w:lvlJc w:val="left"/>
      <w:pPr>
        <w:ind w:left="1020" w:hanging="360"/>
      </w:pPr>
      <w:rPr>
        <w:rFonts w:ascii="Symbol" w:hAnsi="Symbol"/>
      </w:rPr>
    </w:lvl>
  </w:abstractNum>
  <w:abstractNum w:abstractNumId="99" w15:restartNumberingAfterBreak="0">
    <w:nsid w:val="48BB7503"/>
    <w:multiLevelType w:val="singleLevel"/>
    <w:tmpl w:val="60A0508A"/>
    <w:styleLink w:val="AlphaNote"/>
    <w:lvl w:ilvl="0">
      <w:start w:val="1"/>
      <w:numFmt w:val="lowerLetter"/>
      <w:lvlText w:val="%1."/>
      <w:lvlJc w:val="left"/>
      <w:pPr>
        <w:tabs>
          <w:tab w:val="num" w:pos="408"/>
        </w:tabs>
        <w:ind w:left="408" w:hanging="408"/>
      </w:pPr>
    </w:lvl>
  </w:abstractNum>
  <w:abstractNum w:abstractNumId="100" w15:restartNumberingAfterBreak="0">
    <w:nsid w:val="48EC55A8"/>
    <w:multiLevelType w:val="singleLevel"/>
    <w:tmpl w:val="EBBACA14"/>
    <w:name w:val="templateBullet3"/>
    <w:lvl w:ilvl="0">
      <w:start w:val="1"/>
      <w:numFmt w:val="bullet"/>
      <w:pStyle w:val="Listaconvietas3"/>
      <w:lvlText w:val="-"/>
      <w:lvlJc w:val="left"/>
      <w:pPr>
        <w:tabs>
          <w:tab w:val="num" w:pos="1474"/>
        </w:tabs>
        <w:ind w:left="1474" w:hanging="340"/>
      </w:pPr>
      <w:rPr>
        <w:rFonts w:hint="default" w:ascii="Symbol" w:hAnsi="Symbol" w:cs="Times New Roman"/>
        <w:b w:val="0"/>
        <w:i w:val="0"/>
        <w:sz w:val="22"/>
      </w:rPr>
    </w:lvl>
  </w:abstractNum>
  <w:abstractNum w:abstractNumId="101" w15:restartNumberingAfterBreak="0">
    <w:nsid w:val="4AAE47B4"/>
    <w:multiLevelType w:val="singleLevel"/>
    <w:tmpl w:val="AB6CFFBC"/>
    <w:name w:val="templateBulletBox2"/>
    <w:lvl w:ilvl="0">
      <w:start w:val="1"/>
      <w:numFmt w:val="bullet"/>
      <w:pStyle w:val="ListBulletBox2"/>
      <w:lvlText w:val="-"/>
      <w:lvlJc w:val="left"/>
      <w:pPr>
        <w:tabs>
          <w:tab w:val="num" w:pos="1191"/>
        </w:tabs>
        <w:ind w:left="1191" w:hanging="340"/>
      </w:pPr>
      <w:rPr>
        <w:rFonts w:hint="default" w:ascii="Symbol" w:hAnsi="Symbol" w:cs="Times New Roman"/>
        <w:b w:val="0"/>
        <w:i w:val="0"/>
        <w:sz w:val="22"/>
      </w:rPr>
    </w:lvl>
  </w:abstractNum>
  <w:abstractNum w:abstractNumId="102" w15:restartNumberingAfterBreak="0">
    <w:nsid w:val="4B152FA1"/>
    <w:multiLevelType w:val="hybridMultilevel"/>
    <w:tmpl w:val="D82E1E1C"/>
    <w:lvl w:ilvl="0" w:tplc="7A5C9E34">
      <w:start w:val="1"/>
      <w:numFmt w:val="bullet"/>
      <w:lvlText w:val=""/>
      <w:lvlJc w:val="left"/>
      <w:pPr>
        <w:ind w:left="1020" w:hanging="360"/>
      </w:pPr>
      <w:rPr>
        <w:rFonts w:ascii="Symbol" w:hAnsi="Symbol"/>
      </w:rPr>
    </w:lvl>
    <w:lvl w:ilvl="1" w:tplc="BB16F3A8">
      <w:start w:val="1"/>
      <w:numFmt w:val="bullet"/>
      <w:lvlText w:val=""/>
      <w:lvlJc w:val="left"/>
      <w:pPr>
        <w:ind w:left="1020" w:hanging="360"/>
      </w:pPr>
      <w:rPr>
        <w:rFonts w:ascii="Symbol" w:hAnsi="Symbol"/>
      </w:rPr>
    </w:lvl>
    <w:lvl w:ilvl="2" w:tplc="352677AE">
      <w:start w:val="1"/>
      <w:numFmt w:val="bullet"/>
      <w:lvlText w:val=""/>
      <w:lvlJc w:val="left"/>
      <w:pPr>
        <w:ind w:left="1020" w:hanging="360"/>
      </w:pPr>
      <w:rPr>
        <w:rFonts w:ascii="Symbol" w:hAnsi="Symbol"/>
      </w:rPr>
    </w:lvl>
    <w:lvl w:ilvl="3" w:tplc="CF84B442">
      <w:start w:val="1"/>
      <w:numFmt w:val="bullet"/>
      <w:lvlText w:val=""/>
      <w:lvlJc w:val="left"/>
      <w:pPr>
        <w:ind w:left="1020" w:hanging="360"/>
      </w:pPr>
      <w:rPr>
        <w:rFonts w:ascii="Symbol" w:hAnsi="Symbol"/>
      </w:rPr>
    </w:lvl>
    <w:lvl w:ilvl="4" w:tplc="BFB2BA78">
      <w:start w:val="1"/>
      <w:numFmt w:val="bullet"/>
      <w:lvlText w:val=""/>
      <w:lvlJc w:val="left"/>
      <w:pPr>
        <w:ind w:left="1020" w:hanging="360"/>
      </w:pPr>
      <w:rPr>
        <w:rFonts w:ascii="Symbol" w:hAnsi="Symbol"/>
      </w:rPr>
    </w:lvl>
    <w:lvl w:ilvl="5" w:tplc="483E05B0">
      <w:start w:val="1"/>
      <w:numFmt w:val="bullet"/>
      <w:lvlText w:val=""/>
      <w:lvlJc w:val="left"/>
      <w:pPr>
        <w:ind w:left="1020" w:hanging="360"/>
      </w:pPr>
      <w:rPr>
        <w:rFonts w:ascii="Symbol" w:hAnsi="Symbol"/>
      </w:rPr>
    </w:lvl>
    <w:lvl w:ilvl="6" w:tplc="86528280">
      <w:start w:val="1"/>
      <w:numFmt w:val="bullet"/>
      <w:lvlText w:val=""/>
      <w:lvlJc w:val="left"/>
      <w:pPr>
        <w:ind w:left="1020" w:hanging="360"/>
      </w:pPr>
      <w:rPr>
        <w:rFonts w:ascii="Symbol" w:hAnsi="Symbol"/>
      </w:rPr>
    </w:lvl>
    <w:lvl w:ilvl="7" w:tplc="D43ECEC8">
      <w:start w:val="1"/>
      <w:numFmt w:val="bullet"/>
      <w:lvlText w:val=""/>
      <w:lvlJc w:val="left"/>
      <w:pPr>
        <w:ind w:left="1020" w:hanging="360"/>
      </w:pPr>
      <w:rPr>
        <w:rFonts w:ascii="Symbol" w:hAnsi="Symbol"/>
      </w:rPr>
    </w:lvl>
    <w:lvl w:ilvl="8" w:tplc="78A83360">
      <w:start w:val="1"/>
      <w:numFmt w:val="bullet"/>
      <w:lvlText w:val=""/>
      <w:lvlJc w:val="left"/>
      <w:pPr>
        <w:ind w:left="1020" w:hanging="360"/>
      </w:pPr>
      <w:rPr>
        <w:rFonts w:ascii="Symbol" w:hAnsi="Symbol"/>
      </w:rPr>
    </w:lvl>
  </w:abstractNum>
  <w:abstractNum w:abstractNumId="103" w15:restartNumberingAfterBreak="0">
    <w:nsid w:val="4B7C0614"/>
    <w:multiLevelType w:val="hybridMultilevel"/>
    <w:tmpl w:val="A176C7E6"/>
    <w:lvl w:ilvl="0" w:tplc="80E44970">
      <w:start w:val="1"/>
      <w:numFmt w:val="bullet"/>
      <w:lvlText w:val=""/>
      <w:lvlJc w:val="left"/>
      <w:pPr>
        <w:ind w:left="1020" w:hanging="360"/>
      </w:pPr>
      <w:rPr>
        <w:rFonts w:ascii="Symbol" w:hAnsi="Symbol"/>
      </w:rPr>
    </w:lvl>
    <w:lvl w:ilvl="1" w:tplc="9F10AA78">
      <w:start w:val="1"/>
      <w:numFmt w:val="bullet"/>
      <w:lvlText w:val=""/>
      <w:lvlJc w:val="left"/>
      <w:pPr>
        <w:ind w:left="1020" w:hanging="360"/>
      </w:pPr>
      <w:rPr>
        <w:rFonts w:ascii="Symbol" w:hAnsi="Symbol"/>
      </w:rPr>
    </w:lvl>
    <w:lvl w:ilvl="2" w:tplc="50CAC850">
      <w:start w:val="1"/>
      <w:numFmt w:val="bullet"/>
      <w:lvlText w:val=""/>
      <w:lvlJc w:val="left"/>
      <w:pPr>
        <w:ind w:left="1020" w:hanging="360"/>
      </w:pPr>
      <w:rPr>
        <w:rFonts w:ascii="Symbol" w:hAnsi="Symbol"/>
      </w:rPr>
    </w:lvl>
    <w:lvl w:ilvl="3" w:tplc="175463D4">
      <w:start w:val="1"/>
      <w:numFmt w:val="bullet"/>
      <w:lvlText w:val=""/>
      <w:lvlJc w:val="left"/>
      <w:pPr>
        <w:ind w:left="1020" w:hanging="360"/>
      </w:pPr>
      <w:rPr>
        <w:rFonts w:ascii="Symbol" w:hAnsi="Symbol"/>
      </w:rPr>
    </w:lvl>
    <w:lvl w:ilvl="4" w:tplc="2190D4CE">
      <w:start w:val="1"/>
      <w:numFmt w:val="bullet"/>
      <w:lvlText w:val=""/>
      <w:lvlJc w:val="left"/>
      <w:pPr>
        <w:ind w:left="1020" w:hanging="360"/>
      </w:pPr>
      <w:rPr>
        <w:rFonts w:ascii="Symbol" w:hAnsi="Symbol"/>
      </w:rPr>
    </w:lvl>
    <w:lvl w:ilvl="5" w:tplc="7FE4AF56">
      <w:start w:val="1"/>
      <w:numFmt w:val="bullet"/>
      <w:lvlText w:val=""/>
      <w:lvlJc w:val="left"/>
      <w:pPr>
        <w:ind w:left="1020" w:hanging="360"/>
      </w:pPr>
      <w:rPr>
        <w:rFonts w:ascii="Symbol" w:hAnsi="Symbol"/>
      </w:rPr>
    </w:lvl>
    <w:lvl w:ilvl="6" w:tplc="09F2D25C">
      <w:start w:val="1"/>
      <w:numFmt w:val="bullet"/>
      <w:lvlText w:val=""/>
      <w:lvlJc w:val="left"/>
      <w:pPr>
        <w:ind w:left="1020" w:hanging="360"/>
      </w:pPr>
      <w:rPr>
        <w:rFonts w:ascii="Symbol" w:hAnsi="Symbol"/>
      </w:rPr>
    </w:lvl>
    <w:lvl w:ilvl="7" w:tplc="BEB844DC">
      <w:start w:val="1"/>
      <w:numFmt w:val="bullet"/>
      <w:lvlText w:val=""/>
      <w:lvlJc w:val="left"/>
      <w:pPr>
        <w:ind w:left="1020" w:hanging="360"/>
      </w:pPr>
      <w:rPr>
        <w:rFonts w:ascii="Symbol" w:hAnsi="Symbol"/>
      </w:rPr>
    </w:lvl>
    <w:lvl w:ilvl="8" w:tplc="0C92798A">
      <w:start w:val="1"/>
      <w:numFmt w:val="bullet"/>
      <w:lvlText w:val=""/>
      <w:lvlJc w:val="left"/>
      <w:pPr>
        <w:ind w:left="1020" w:hanging="360"/>
      </w:pPr>
      <w:rPr>
        <w:rFonts w:ascii="Symbol" w:hAnsi="Symbol"/>
      </w:rPr>
    </w:lvl>
  </w:abstractNum>
  <w:abstractNum w:abstractNumId="104" w15:restartNumberingAfterBreak="0">
    <w:nsid w:val="4C9950C3"/>
    <w:multiLevelType w:val="hybridMultilevel"/>
    <w:tmpl w:val="3D8ECBD4"/>
    <w:lvl w:ilvl="0" w:tplc="388A5058">
      <w:start w:val="1"/>
      <w:numFmt w:val="bullet"/>
      <w:lvlText w:val=""/>
      <w:lvlJc w:val="left"/>
      <w:pPr>
        <w:ind w:left="1020" w:hanging="360"/>
      </w:pPr>
      <w:rPr>
        <w:rFonts w:ascii="Symbol" w:hAnsi="Symbol"/>
      </w:rPr>
    </w:lvl>
    <w:lvl w:ilvl="1" w:tplc="CAC6C056">
      <w:start w:val="1"/>
      <w:numFmt w:val="bullet"/>
      <w:lvlText w:val=""/>
      <w:lvlJc w:val="left"/>
      <w:pPr>
        <w:ind w:left="1020" w:hanging="360"/>
      </w:pPr>
      <w:rPr>
        <w:rFonts w:ascii="Symbol" w:hAnsi="Symbol"/>
      </w:rPr>
    </w:lvl>
    <w:lvl w:ilvl="2" w:tplc="3F04D068">
      <w:start w:val="1"/>
      <w:numFmt w:val="bullet"/>
      <w:lvlText w:val=""/>
      <w:lvlJc w:val="left"/>
      <w:pPr>
        <w:ind w:left="1020" w:hanging="360"/>
      </w:pPr>
      <w:rPr>
        <w:rFonts w:ascii="Symbol" w:hAnsi="Symbol"/>
      </w:rPr>
    </w:lvl>
    <w:lvl w:ilvl="3" w:tplc="C28AC9AA">
      <w:start w:val="1"/>
      <w:numFmt w:val="bullet"/>
      <w:lvlText w:val=""/>
      <w:lvlJc w:val="left"/>
      <w:pPr>
        <w:ind w:left="1020" w:hanging="360"/>
      </w:pPr>
      <w:rPr>
        <w:rFonts w:ascii="Symbol" w:hAnsi="Symbol"/>
      </w:rPr>
    </w:lvl>
    <w:lvl w:ilvl="4" w:tplc="F76A5FEC">
      <w:start w:val="1"/>
      <w:numFmt w:val="bullet"/>
      <w:lvlText w:val=""/>
      <w:lvlJc w:val="left"/>
      <w:pPr>
        <w:ind w:left="1020" w:hanging="360"/>
      </w:pPr>
      <w:rPr>
        <w:rFonts w:ascii="Symbol" w:hAnsi="Symbol"/>
      </w:rPr>
    </w:lvl>
    <w:lvl w:ilvl="5" w:tplc="4CB6707C">
      <w:start w:val="1"/>
      <w:numFmt w:val="bullet"/>
      <w:lvlText w:val=""/>
      <w:lvlJc w:val="left"/>
      <w:pPr>
        <w:ind w:left="1020" w:hanging="360"/>
      </w:pPr>
      <w:rPr>
        <w:rFonts w:ascii="Symbol" w:hAnsi="Symbol"/>
      </w:rPr>
    </w:lvl>
    <w:lvl w:ilvl="6" w:tplc="AE0C9C04">
      <w:start w:val="1"/>
      <w:numFmt w:val="bullet"/>
      <w:lvlText w:val=""/>
      <w:lvlJc w:val="left"/>
      <w:pPr>
        <w:ind w:left="1020" w:hanging="360"/>
      </w:pPr>
      <w:rPr>
        <w:rFonts w:ascii="Symbol" w:hAnsi="Symbol"/>
      </w:rPr>
    </w:lvl>
    <w:lvl w:ilvl="7" w:tplc="B6264426">
      <w:start w:val="1"/>
      <w:numFmt w:val="bullet"/>
      <w:lvlText w:val=""/>
      <w:lvlJc w:val="left"/>
      <w:pPr>
        <w:ind w:left="1020" w:hanging="360"/>
      </w:pPr>
      <w:rPr>
        <w:rFonts w:ascii="Symbol" w:hAnsi="Symbol"/>
      </w:rPr>
    </w:lvl>
    <w:lvl w:ilvl="8" w:tplc="FBA0B210">
      <w:start w:val="1"/>
      <w:numFmt w:val="bullet"/>
      <w:lvlText w:val=""/>
      <w:lvlJc w:val="left"/>
      <w:pPr>
        <w:ind w:left="1020" w:hanging="360"/>
      </w:pPr>
      <w:rPr>
        <w:rFonts w:ascii="Symbol" w:hAnsi="Symbol"/>
      </w:rPr>
    </w:lvl>
  </w:abstractNum>
  <w:abstractNum w:abstractNumId="105" w15:restartNumberingAfterBreak="0">
    <w:nsid w:val="4E043F2A"/>
    <w:multiLevelType w:val="hybridMultilevel"/>
    <w:tmpl w:val="C4DA7C16"/>
    <w:lvl w:ilvl="0" w:tplc="C9985702">
      <w:start w:val="1"/>
      <w:numFmt w:val="bullet"/>
      <w:lvlText w:val=""/>
      <w:lvlJc w:val="left"/>
      <w:pPr>
        <w:ind w:left="1020" w:hanging="360"/>
      </w:pPr>
      <w:rPr>
        <w:rFonts w:ascii="Symbol" w:hAnsi="Symbol"/>
      </w:rPr>
    </w:lvl>
    <w:lvl w:ilvl="1" w:tplc="630E80F8">
      <w:start w:val="1"/>
      <w:numFmt w:val="bullet"/>
      <w:lvlText w:val=""/>
      <w:lvlJc w:val="left"/>
      <w:pPr>
        <w:ind w:left="1020" w:hanging="360"/>
      </w:pPr>
      <w:rPr>
        <w:rFonts w:ascii="Symbol" w:hAnsi="Symbol"/>
      </w:rPr>
    </w:lvl>
    <w:lvl w:ilvl="2" w:tplc="495E2644">
      <w:start w:val="1"/>
      <w:numFmt w:val="bullet"/>
      <w:lvlText w:val=""/>
      <w:lvlJc w:val="left"/>
      <w:pPr>
        <w:ind w:left="1020" w:hanging="360"/>
      </w:pPr>
      <w:rPr>
        <w:rFonts w:ascii="Symbol" w:hAnsi="Symbol"/>
      </w:rPr>
    </w:lvl>
    <w:lvl w:ilvl="3" w:tplc="462C8448">
      <w:start w:val="1"/>
      <w:numFmt w:val="bullet"/>
      <w:lvlText w:val=""/>
      <w:lvlJc w:val="left"/>
      <w:pPr>
        <w:ind w:left="1020" w:hanging="360"/>
      </w:pPr>
      <w:rPr>
        <w:rFonts w:ascii="Symbol" w:hAnsi="Symbol"/>
      </w:rPr>
    </w:lvl>
    <w:lvl w:ilvl="4" w:tplc="2BF80D88">
      <w:start w:val="1"/>
      <w:numFmt w:val="bullet"/>
      <w:lvlText w:val=""/>
      <w:lvlJc w:val="left"/>
      <w:pPr>
        <w:ind w:left="1020" w:hanging="360"/>
      </w:pPr>
      <w:rPr>
        <w:rFonts w:ascii="Symbol" w:hAnsi="Symbol"/>
      </w:rPr>
    </w:lvl>
    <w:lvl w:ilvl="5" w:tplc="7DFA5A16">
      <w:start w:val="1"/>
      <w:numFmt w:val="bullet"/>
      <w:lvlText w:val=""/>
      <w:lvlJc w:val="left"/>
      <w:pPr>
        <w:ind w:left="1020" w:hanging="360"/>
      </w:pPr>
      <w:rPr>
        <w:rFonts w:ascii="Symbol" w:hAnsi="Symbol"/>
      </w:rPr>
    </w:lvl>
    <w:lvl w:ilvl="6" w:tplc="7A080638">
      <w:start w:val="1"/>
      <w:numFmt w:val="bullet"/>
      <w:lvlText w:val=""/>
      <w:lvlJc w:val="left"/>
      <w:pPr>
        <w:ind w:left="1020" w:hanging="360"/>
      </w:pPr>
      <w:rPr>
        <w:rFonts w:ascii="Symbol" w:hAnsi="Symbol"/>
      </w:rPr>
    </w:lvl>
    <w:lvl w:ilvl="7" w:tplc="FD0E99CC">
      <w:start w:val="1"/>
      <w:numFmt w:val="bullet"/>
      <w:lvlText w:val=""/>
      <w:lvlJc w:val="left"/>
      <w:pPr>
        <w:ind w:left="1020" w:hanging="360"/>
      </w:pPr>
      <w:rPr>
        <w:rFonts w:ascii="Symbol" w:hAnsi="Symbol"/>
      </w:rPr>
    </w:lvl>
    <w:lvl w:ilvl="8" w:tplc="B878482A">
      <w:start w:val="1"/>
      <w:numFmt w:val="bullet"/>
      <w:lvlText w:val=""/>
      <w:lvlJc w:val="left"/>
      <w:pPr>
        <w:ind w:left="1020" w:hanging="360"/>
      </w:pPr>
      <w:rPr>
        <w:rFonts w:ascii="Symbol" w:hAnsi="Symbol"/>
      </w:rPr>
    </w:lvl>
  </w:abstractNum>
  <w:abstractNum w:abstractNumId="106" w15:restartNumberingAfterBreak="0">
    <w:nsid w:val="4F4428FE"/>
    <w:multiLevelType w:val="hybridMultilevel"/>
    <w:tmpl w:val="B6EC2E16"/>
    <w:lvl w:ilvl="0" w:tplc="789A1662">
      <w:start w:val="1"/>
      <w:numFmt w:val="bullet"/>
      <w:lvlText w:val=""/>
      <w:lvlJc w:val="left"/>
      <w:pPr>
        <w:ind w:left="1020" w:hanging="360"/>
      </w:pPr>
      <w:rPr>
        <w:rFonts w:ascii="Symbol" w:hAnsi="Symbol"/>
      </w:rPr>
    </w:lvl>
    <w:lvl w:ilvl="1" w:tplc="F8322908">
      <w:start w:val="1"/>
      <w:numFmt w:val="bullet"/>
      <w:lvlText w:val=""/>
      <w:lvlJc w:val="left"/>
      <w:pPr>
        <w:ind w:left="1020" w:hanging="360"/>
      </w:pPr>
      <w:rPr>
        <w:rFonts w:ascii="Symbol" w:hAnsi="Symbol"/>
      </w:rPr>
    </w:lvl>
    <w:lvl w:ilvl="2" w:tplc="6A0825A4">
      <w:start w:val="1"/>
      <w:numFmt w:val="bullet"/>
      <w:lvlText w:val=""/>
      <w:lvlJc w:val="left"/>
      <w:pPr>
        <w:ind w:left="1020" w:hanging="360"/>
      </w:pPr>
      <w:rPr>
        <w:rFonts w:ascii="Symbol" w:hAnsi="Symbol"/>
      </w:rPr>
    </w:lvl>
    <w:lvl w:ilvl="3" w:tplc="7F9E471C">
      <w:start w:val="1"/>
      <w:numFmt w:val="bullet"/>
      <w:lvlText w:val=""/>
      <w:lvlJc w:val="left"/>
      <w:pPr>
        <w:ind w:left="1020" w:hanging="360"/>
      </w:pPr>
      <w:rPr>
        <w:rFonts w:ascii="Symbol" w:hAnsi="Symbol"/>
      </w:rPr>
    </w:lvl>
    <w:lvl w:ilvl="4" w:tplc="57D87736">
      <w:start w:val="1"/>
      <w:numFmt w:val="bullet"/>
      <w:lvlText w:val=""/>
      <w:lvlJc w:val="left"/>
      <w:pPr>
        <w:ind w:left="1020" w:hanging="360"/>
      </w:pPr>
      <w:rPr>
        <w:rFonts w:ascii="Symbol" w:hAnsi="Symbol"/>
      </w:rPr>
    </w:lvl>
    <w:lvl w:ilvl="5" w:tplc="CB3C6EC0">
      <w:start w:val="1"/>
      <w:numFmt w:val="bullet"/>
      <w:lvlText w:val=""/>
      <w:lvlJc w:val="left"/>
      <w:pPr>
        <w:ind w:left="1020" w:hanging="360"/>
      </w:pPr>
      <w:rPr>
        <w:rFonts w:ascii="Symbol" w:hAnsi="Symbol"/>
      </w:rPr>
    </w:lvl>
    <w:lvl w:ilvl="6" w:tplc="27C065E0">
      <w:start w:val="1"/>
      <w:numFmt w:val="bullet"/>
      <w:lvlText w:val=""/>
      <w:lvlJc w:val="left"/>
      <w:pPr>
        <w:ind w:left="1020" w:hanging="360"/>
      </w:pPr>
      <w:rPr>
        <w:rFonts w:ascii="Symbol" w:hAnsi="Symbol"/>
      </w:rPr>
    </w:lvl>
    <w:lvl w:ilvl="7" w:tplc="DC7627FE">
      <w:start w:val="1"/>
      <w:numFmt w:val="bullet"/>
      <w:lvlText w:val=""/>
      <w:lvlJc w:val="left"/>
      <w:pPr>
        <w:ind w:left="1020" w:hanging="360"/>
      </w:pPr>
      <w:rPr>
        <w:rFonts w:ascii="Symbol" w:hAnsi="Symbol"/>
      </w:rPr>
    </w:lvl>
    <w:lvl w:ilvl="8" w:tplc="B3E4D1D0">
      <w:start w:val="1"/>
      <w:numFmt w:val="bullet"/>
      <w:lvlText w:val=""/>
      <w:lvlJc w:val="left"/>
      <w:pPr>
        <w:ind w:left="1020" w:hanging="360"/>
      </w:pPr>
      <w:rPr>
        <w:rFonts w:ascii="Symbol" w:hAnsi="Symbol"/>
      </w:rPr>
    </w:lvl>
  </w:abstractNum>
  <w:abstractNum w:abstractNumId="107" w15:restartNumberingAfterBreak="0">
    <w:nsid w:val="4FAE1729"/>
    <w:multiLevelType w:val="hybridMultilevel"/>
    <w:tmpl w:val="491C2882"/>
    <w:lvl w:ilvl="0" w:tplc="52C8526A">
      <w:start w:val="1"/>
      <w:numFmt w:val="bullet"/>
      <w:lvlText w:val=""/>
      <w:lvlJc w:val="left"/>
      <w:pPr>
        <w:ind w:left="1020" w:hanging="360"/>
      </w:pPr>
      <w:rPr>
        <w:rFonts w:ascii="Symbol" w:hAnsi="Symbol"/>
      </w:rPr>
    </w:lvl>
    <w:lvl w:ilvl="1" w:tplc="33688498">
      <w:start w:val="1"/>
      <w:numFmt w:val="bullet"/>
      <w:lvlText w:val=""/>
      <w:lvlJc w:val="left"/>
      <w:pPr>
        <w:ind w:left="1020" w:hanging="360"/>
      </w:pPr>
      <w:rPr>
        <w:rFonts w:ascii="Symbol" w:hAnsi="Symbol"/>
      </w:rPr>
    </w:lvl>
    <w:lvl w:ilvl="2" w:tplc="2AEE6A30">
      <w:start w:val="1"/>
      <w:numFmt w:val="bullet"/>
      <w:lvlText w:val=""/>
      <w:lvlJc w:val="left"/>
      <w:pPr>
        <w:ind w:left="1020" w:hanging="360"/>
      </w:pPr>
      <w:rPr>
        <w:rFonts w:ascii="Symbol" w:hAnsi="Symbol"/>
      </w:rPr>
    </w:lvl>
    <w:lvl w:ilvl="3" w:tplc="2402A9D0">
      <w:start w:val="1"/>
      <w:numFmt w:val="bullet"/>
      <w:lvlText w:val=""/>
      <w:lvlJc w:val="left"/>
      <w:pPr>
        <w:ind w:left="1020" w:hanging="360"/>
      </w:pPr>
      <w:rPr>
        <w:rFonts w:ascii="Symbol" w:hAnsi="Symbol"/>
      </w:rPr>
    </w:lvl>
    <w:lvl w:ilvl="4" w:tplc="06DC8BFA">
      <w:start w:val="1"/>
      <w:numFmt w:val="bullet"/>
      <w:lvlText w:val=""/>
      <w:lvlJc w:val="left"/>
      <w:pPr>
        <w:ind w:left="1020" w:hanging="360"/>
      </w:pPr>
      <w:rPr>
        <w:rFonts w:ascii="Symbol" w:hAnsi="Symbol"/>
      </w:rPr>
    </w:lvl>
    <w:lvl w:ilvl="5" w:tplc="67CEA4DE">
      <w:start w:val="1"/>
      <w:numFmt w:val="bullet"/>
      <w:lvlText w:val=""/>
      <w:lvlJc w:val="left"/>
      <w:pPr>
        <w:ind w:left="1020" w:hanging="360"/>
      </w:pPr>
      <w:rPr>
        <w:rFonts w:ascii="Symbol" w:hAnsi="Symbol"/>
      </w:rPr>
    </w:lvl>
    <w:lvl w:ilvl="6" w:tplc="83F60FD4">
      <w:start w:val="1"/>
      <w:numFmt w:val="bullet"/>
      <w:lvlText w:val=""/>
      <w:lvlJc w:val="left"/>
      <w:pPr>
        <w:ind w:left="1020" w:hanging="360"/>
      </w:pPr>
      <w:rPr>
        <w:rFonts w:ascii="Symbol" w:hAnsi="Symbol"/>
      </w:rPr>
    </w:lvl>
    <w:lvl w:ilvl="7" w:tplc="928EB616">
      <w:start w:val="1"/>
      <w:numFmt w:val="bullet"/>
      <w:lvlText w:val=""/>
      <w:lvlJc w:val="left"/>
      <w:pPr>
        <w:ind w:left="1020" w:hanging="360"/>
      </w:pPr>
      <w:rPr>
        <w:rFonts w:ascii="Symbol" w:hAnsi="Symbol"/>
      </w:rPr>
    </w:lvl>
    <w:lvl w:ilvl="8" w:tplc="153ACE7E">
      <w:start w:val="1"/>
      <w:numFmt w:val="bullet"/>
      <w:lvlText w:val=""/>
      <w:lvlJc w:val="left"/>
      <w:pPr>
        <w:ind w:left="1020" w:hanging="360"/>
      </w:pPr>
      <w:rPr>
        <w:rFonts w:ascii="Symbol" w:hAnsi="Symbol"/>
      </w:rPr>
    </w:lvl>
  </w:abstractNum>
  <w:abstractNum w:abstractNumId="108" w15:restartNumberingAfterBreak="0">
    <w:nsid w:val="50633901"/>
    <w:multiLevelType w:val="hybridMultilevel"/>
    <w:tmpl w:val="110664B8"/>
    <w:lvl w:ilvl="0" w:tplc="834EAC96">
      <w:start w:val="1"/>
      <w:numFmt w:val="bullet"/>
      <w:lvlText w:val=""/>
      <w:lvlJc w:val="left"/>
      <w:pPr>
        <w:ind w:left="1020" w:hanging="360"/>
      </w:pPr>
      <w:rPr>
        <w:rFonts w:ascii="Symbol" w:hAnsi="Symbol"/>
      </w:rPr>
    </w:lvl>
    <w:lvl w:ilvl="1" w:tplc="879E361C">
      <w:start w:val="1"/>
      <w:numFmt w:val="bullet"/>
      <w:lvlText w:val=""/>
      <w:lvlJc w:val="left"/>
      <w:pPr>
        <w:ind w:left="1020" w:hanging="360"/>
      </w:pPr>
      <w:rPr>
        <w:rFonts w:ascii="Symbol" w:hAnsi="Symbol"/>
      </w:rPr>
    </w:lvl>
    <w:lvl w:ilvl="2" w:tplc="4410AFC8">
      <w:start w:val="1"/>
      <w:numFmt w:val="bullet"/>
      <w:lvlText w:val=""/>
      <w:lvlJc w:val="left"/>
      <w:pPr>
        <w:ind w:left="1020" w:hanging="360"/>
      </w:pPr>
      <w:rPr>
        <w:rFonts w:ascii="Symbol" w:hAnsi="Symbol"/>
      </w:rPr>
    </w:lvl>
    <w:lvl w:ilvl="3" w:tplc="42F86EBA">
      <w:start w:val="1"/>
      <w:numFmt w:val="bullet"/>
      <w:lvlText w:val=""/>
      <w:lvlJc w:val="left"/>
      <w:pPr>
        <w:ind w:left="1020" w:hanging="360"/>
      </w:pPr>
      <w:rPr>
        <w:rFonts w:ascii="Symbol" w:hAnsi="Symbol"/>
      </w:rPr>
    </w:lvl>
    <w:lvl w:ilvl="4" w:tplc="483C7594">
      <w:start w:val="1"/>
      <w:numFmt w:val="bullet"/>
      <w:lvlText w:val=""/>
      <w:lvlJc w:val="left"/>
      <w:pPr>
        <w:ind w:left="1020" w:hanging="360"/>
      </w:pPr>
      <w:rPr>
        <w:rFonts w:ascii="Symbol" w:hAnsi="Symbol"/>
      </w:rPr>
    </w:lvl>
    <w:lvl w:ilvl="5" w:tplc="1DFA6E0A">
      <w:start w:val="1"/>
      <w:numFmt w:val="bullet"/>
      <w:lvlText w:val=""/>
      <w:lvlJc w:val="left"/>
      <w:pPr>
        <w:ind w:left="1020" w:hanging="360"/>
      </w:pPr>
      <w:rPr>
        <w:rFonts w:ascii="Symbol" w:hAnsi="Symbol"/>
      </w:rPr>
    </w:lvl>
    <w:lvl w:ilvl="6" w:tplc="E168DBD0">
      <w:start w:val="1"/>
      <w:numFmt w:val="bullet"/>
      <w:lvlText w:val=""/>
      <w:lvlJc w:val="left"/>
      <w:pPr>
        <w:ind w:left="1020" w:hanging="360"/>
      </w:pPr>
      <w:rPr>
        <w:rFonts w:ascii="Symbol" w:hAnsi="Symbol"/>
      </w:rPr>
    </w:lvl>
    <w:lvl w:ilvl="7" w:tplc="533237CE">
      <w:start w:val="1"/>
      <w:numFmt w:val="bullet"/>
      <w:lvlText w:val=""/>
      <w:lvlJc w:val="left"/>
      <w:pPr>
        <w:ind w:left="1020" w:hanging="360"/>
      </w:pPr>
      <w:rPr>
        <w:rFonts w:ascii="Symbol" w:hAnsi="Symbol"/>
      </w:rPr>
    </w:lvl>
    <w:lvl w:ilvl="8" w:tplc="5ED6A180">
      <w:start w:val="1"/>
      <w:numFmt w:val="bullet"/>
      <w:lvlText w:val=""/>
      <w:lvlJc w:val="left"/>
      <w:pPr>
        <w:ind w:left="1020" w:hanging="360"/>
      </w:pPr>
      <w:rPr>
        <w:rFonts w:ascii="Symbol" w:hAnsi="Symbol"/>
      </w:rPr>
    </w:lvl>
  </w:abstractNum>
  <w:abstractNum w:abstractNumId="109" w15:restartNumberingAfterBreak="0">
    <w:nsid w:val="509E04EC"/>
    <w:multiLevelType w:val="hybridMultilevel"/>
    <w:tmpl w:val="E946BC7A"/>
    <w:lvl w:ilvl="0" w:tplc="29761BD4">
      <w:start w:val="1"/>
      <w:numFmt w:val="bullet"/>
      <w:lvlText w:val=""/>
      <w:lvlJc w:val="left"/>
      <w:pPr>
        <w:ind w:left="1020" w:hanging="360"/>
      </w:pPr>
      <w:rPr>
        <w:rFonts w:ascii="Symbol" w:hAnsi="Symbol"/>
      </w:rPr>
    </w:lvl>
    <w:lvl w:ilvl="1" w:tplc="06985D10">
      <w:start w:val="1"/>
      <w:numFmt w:val="bullet"/>
      <w:lvlText w:val=""/>
      <w:lvlJc w:val="left"/>
      <w:pPr>
        <w:ind w:left="1020" w:hanging="360"/>
      </w:pPr>
      <w:rPr>
        <w:rFonts w:ascii="Symbol" w:hAnsi="Symbol"/>
      </w:rPr>
    </w:lvl>
    <w:lvl w:ilvl="2" w:tplc="B68A747E">
      <w:start w:val="1"/>
      <w:numFmt w:val="bullet"/>
      <w:lvlText w:val=""/>
      <w:lvlJc w:val="left"/>
      <w:pPr>
        <w:ind w:left="1020" w:hanging="360"/>
      </w:pPr>
      <w:rPr>
        <w:rFonts w:ascii="Symbol" w:hAnsi="Symbol"/>
      </w:rPr>
    </w:lvl>
    <w:lvl w:ilvl="3" w:tplc="96A6FEFC">
      <w:start w:val="1"/>
      <w:numFmt w:val="bullet"/>
      <w:lvlText w:val=""/>
      <w:lvlJc w:val="left"/>
      <w:pPr>
        <w:ind w:left="1020" w:hanging="360"/>
      </w:pPr>
      <w:rPr>
        <w:rFonts w:ascii="Symbol" w:hAnsi="Symbol"/>
      </w:rPr>
    </w:lvl>
    <w:lvl w:ilvl="4" w:tplc="8C6A4998">
      <w:start w:val="1"/>
      <w:numFmt w:val="bullet"/>
      <w:lvlText w:val=""/>
      <w:lvlJc w:val="left"/>
      <w:pPr>
        <w:ind w:left="1020" w:hanging="360"/>
      </w:pPr>
      <w:rPr>
        <w:rFonts w:ascii="Symbol" w:hAnsi="Symbol"/>
      </w:rPr>
    </w:lvl>
    <w:lvl w:ilvl="5" w:tplc="CAE43DEC">
      <w:start w:val="1"/>
      <w:numFmt w:val="bullet"/>
      <w:lvlText w:val=""/>
      <w:lvlJc w:val="left"/>
      <w:pPr>
        <w:ind w:left="1020" w:hanging="360"/>
      </w:pPr>
      <w:rPr>
        <w:rFonts w:ascii="Symbol" w:hAnsi="Symbol"/>
      </w:rPr>
    </w:lvl>
    <w:lvl w:ilvl="6" w:tplc="F2928BF8">
      <w:start w:val="1"/>
      <w:numFmt w:val="bullet"/>
      <w:lvlText w:val=""/>
      <w:lvlJc w:val="left"/>
      <w:pPr>
        <w:ind w:left="1020" w:hanging="360"/>
      </w:pPr>
      <w:rPr>
        <w:rFonts w:ascii="Symbol" w:hAnsi="Symbol"/>
      </w:rPr>
    </w:lvl>
    <w:lvl w:ilvl="7" w:tplc="4FE4451E">
      <w:start w:val="1"/>
      <w:numFmt w:val="bullet"/>
      <w:lvlText w:val=""/>
      <w:lvlJc w:val="left"/>
      <w:pPr>
        <w:ind w:left="1020" w:hanging="360"/>
      </w:pPr>
      <w:rPr>
        <w:rFonts w:ascii="Symbol" w:hAnsi="Symbol"/>
      </w:rPr>
    </w:lvl>
    <w:lvl w:ilvl="8" w:tplc="148CA352">
      <w:start w:val="1"/>
      <w:numFmt w:val="bullet"/>
      <w:lvlText w:val=""/>
      <w:lvlJc w:val="left"/>
      <w:pPr>
        <w:ind w:left="1020" w:hanging="360"/>
      </w:pPr>
      <w:rPr>
        <w:rFonts w:ascii="Symbol" w:hAnsi="Symbol"/>
      </w:rPr>
    </w:lvl>
  </w:abstractNum>
  <w:abstractNum w:abstractNumId="110" w15:restartNumberingAfterBreak="0">
    <w:nsid w:val="52497E84"/>
    <w:multiLevelType w:val="hybridMultilevel"/>
    <w:tmpl w:val="A1CE0002"/>
    <w:lvl w:ilvl="0" w:tplc="CB68F8BE">
      <w:start w:val="1"/>
      <w:numFmt w:val="bullet"/>
      <w:lvlText w:val=""/>
      <w:lvlJc w:val="left"/>
      <w:pPr>
        <w:ind w:left="1020" w:hanging="360"/>
      </w:pPr>
      <w:rPr>
        <w:rFonts w:ascii="Symbol" w:hAnsi="Symbol"/>
      </w:rPr>
    </w:lvl>
    <w:lvl w:ilvl="1" w:tplc="288E1B1A">
      <w:start w:val="1"/>
      <w:numFmt w:val="bullet"/>
      <w:lvlText w:val=""/>
      <w:lvlJc w:val="left"/>
      <w:pPr>
        <w:ind w:left="1020" w:hanging="360"/>
      </w:pPr>
      <w:rPr>
        <w:rFonts w:ascii="Symbol" w:hAnsi="Symbol"/>
      </w:rPr>
    </w:lvl>
    <w:lvl w:ilvl="2" w:tplc="106EACD2">
      <w:start w:val="1"/>
      <w:numFmt w:val="bullet"/>
      <w:lvlText w:val=""/>
      <w:lvlJc w:val="left"/>
      <w:pPr>
        <w:ind w:left="1020" w:hanging="360"/>
      </w:pPr>
      <w:rPr>
        <w:rFonts w:ascii="Symbol" w:hAnsi="Symbol"/>
      </w:rPr>
    </w:lvl>
    <w:lvl w:ilvl="3" w:tplc="AADC3144">
      <w:start w:val="1"/>
      <w:numFmt w:val="bullet"/>
      <w:lvlText w:val=""/>
      <w:lvlJc w:val="left"/>
      <w:pPr>
        <w:ind w:left="1020" w:hanging="360"/>
      </w:pPr>
      <w:rPr>
        <w:rFonts w:ascii="Symbol" w:hAnsi="Symbol"/>
      </w:rPr>
    </w:lvl>
    <w:lvl w:ilvl="4" w:tplc="80C22FBE">
      <w:start w:val="1"/>
      <w:numFmt w:val="bullet"/>
      <w:lvlText w:val=""/>
      <w:lvlJc w:val="left"/>
      <w:pPr>
        <w:ind w:left="1020" w:hanging="360"/>
      </w:pPr>
      <w:rPr>
        <w:rFonts w:ascii="Symbol" w:hAnsi="Symbol"/>
      </w:rPr>
    </w:lvl>
    <w:lvl w:ilvl="5" w:tplc="1786ECA0">
      <w:start w:val="1"/>
      <w:numFmt w:val="bullet"/>
      <w:lvlText w:val=""/>
      <w:lvlJc w:val="left"/>
      <w:pPr>
        <w:ind w:left="1020" w:hanging="360"/>
      </w:pPr>
      <w:rPr>
        <w:rFonts w:ascii="Symbol" w:hAnsi="Symbol"/>
      </w:rPr>
    </w:lvl>
    <w:lvl w:ilvl="6" w:tplc="757EE1B4">
      <w:start w:val="1"/>
      <w:numFmt w:val="bullet"/>
      <w:lvlText w:val=""/>
      <w:lvlJc w:val="left"/>
      <w:pPr>
        <w:ind w:left="1020" w:hanging="360"/>
      </w:pPr>
      <w:rPr>
        <w:rFonts w:ascii="Symbol" w:hAnsi="Symbol"/>
      </w:rPr>
    </w:lvl>
    <w:lvl w:ilvl="7" w:tplc="6824916E">
      <w:start w:val="1"/>
      <w:numFmt w:val="bullet"/>
      <w:lvlText w:val=""/>
      <w:lvlJc w:val="left"/>
      <w:pPr>
        <w:ind w:left="1020" w:hanging="360"/>
      </w:pPr>
      <w:rPr>
        <w:rFonts w:ascii="Symbol" w:hAnsi="Symbol"/>
      </w:rPr>
    </w:lvl>
    <w:lvl w:ilvl="8" w:tplc="C82A9166">
      <w:start w:val="1"/>
      <w:numFmt w:val="bullet"/>
      <w:lvlText w:val=""/>
      <w:lvlJc w:val="left"/>
      <w:pPr>
        <w:ind w:left="1020" w:hanging="360"/>
      </w:pPr>
      <w:rPr>
        <w:rFonts w:ascii="Symbol" w:hAnsi="Symbol"/>
      </w:rPr>
    </w:lvl>
  </w:abstractNum>
  <w:abstractNum w:abstractNumId="111" w15:restartNumberingAfterBreak="0">
    <w:nsid w:val="5340744A"/>
    <w:multiLevelType w:val="hybridMultilevel"/>
    <w:tmpl w:val="161A588E"/>
    <w:lvl w:ilvl="0" w:tplc="D48EE772">
      <w:start w:val="1"/>
      <w:numFmt w:val="bullet"/>
      <w:lvlText w:val=""/>
      <w:lvlJc w:val="left"/>
      <w:pPr>
        <w:ind w:left="1020" w:hanging="360"/>
      </w:pPr>
      <w:rPr>
        <w:rFonts w:ascii="Symbol" w:hAnsi="Symbol"/>
      </w:rPr>
    </w:lvl>
    <w:lvl w:ilvl="1" w:tplc="919EEE6E">
      <w:start w:val="1"/>
      <w:numFmt w:val="bullet"/>
      <w:lvlText w:val=""/>
      <w:lvlJc w:val="left"/>
      <w:pPr>
        <w:ind w:left="1020" w:hanging="360"/>
      </w:pPr>
      <w:rPr>
        <w:rFonts w:ascii="Symbol" w:hAnsi="Symbol"/>
      </w:rPr>
    </w:lvl>
    <w:lvl w:ilvl="2" w:tplc="781C33B4">
      <w:start w:val="1"/>
      <w:numFmt w:val="bullet"/>
      <w:lvlText w:val=""/>
      <w:lvlJc w:val="left"/>
      <w:pPr>
        <w:ind w:left="1020" w:hanging="360"/>
      </w:pPr>
      <w:rPr>
        <w:rFonts w:ascii="Symbol" w:hAnsi="Symbol"/>
      </w:rPr>
    </w:lvl>
    <w:lvl w:ilvl="3" w:tplc="05C6E138">
      <w:start w:val="1"/>
      <w:numFmt w:val="bullet"/>
      <w:lvlText w:val=""/>
      <w:lvlJc w:val="left"/>
      <w:pPr>
        <w:ind w:left="1020" w:hanging="360"/>
      </w:pPr>
      <w:rPr>
        <w:rFonts w:ascii="Symbol" w:hAnsi="Symbol"/>
      </w:rPr>
    </w:lvl>
    <w:lvl w:ilvl="4" w:tplc="E166964E">
      <w:start w:val="1"/>
      <w:numFmt w:val="bullet"/>
      <w:lvlText w:val=""/>
      <w:lvlJc w:val="left"/>
      <w:pPr>
        <w:ind w:left="1020" w:hanging="360"/>
      </w:pPr>
      <w:rPr>
        <w:rFonts w:ascii="Symbol" w:hAnsi="Symbol"/>
      </w:rPr>
    </w:lvl>
    <w:lvl w:ilvl="5" w:tplc="D1BC9404">
      <w:start w:val="1"/>
      <w:numFmt w:val="bullet"/>
      <w:lvlText w:val=""/>
      <w:lvlJc w:val="left"/>
      <w:pPr>
        <w:ind w:left="1020" w:hanging="360"/>
      </w:pPr>
      <w:rPr>
        <w:rFonts w:ascii="Symbol" w:hAnsi="Symbol"/>
      </w:rPr>
    </w:lvl>
    <w:lvl w:ilvl="6" w:tplc="D83067DC">
      <w:start w:val="1"/>
      <w:numFmt w:val="bullet"/>
      <w:lvlText w:val=""/>
      <w:lvlJc w:val="left"/>
      <w:pPr>
        <w:ind w:left="1020" w:hanging="360"/>
      </w:pPr>
      <w:rPr>
        <w:rFonts w:ascii="Symbol" w:hAnsi="Symbol"/>
      </w:rPr>
    </w:lvl>
    <w:lvl w:ilvl="7" w:tplc="E02A2DB4">
      <w:start w:val="1"/>
      <w:numFmt w:val="bullet"/>
      <w:lvlText w:val=""/>
      <w:lvlJc w:val="left"/>
      <w:pPr>
        <w:ind w:left="1020" w:hanging="360"/>
      </w:pPr>
      <w:rPr>
        <w:rFonts w:ascii="Symbol" w:hAnsi="Symbol"/>
      </w:rPr>
    </w:lvl>
    <w:lvl w:ilvl="8" w:tplc="D3D4F7D6">
      <w:start w:val="1"/>
      <w:numFmt w:val="bullet"/>
      <w:lvlText w:val=""/>
      <w:lvlJc w:val="left"/>
      <w:pPr>
        <w:ind w:left="1020" w:hanging="360"/>
      </w:pPr>
      <w:rPr>
        <w:rFonts w:ascii="Symbol" w:hAnsi="Symbol"/>
      </w:rPr>
    </w:lvl>
  </w:abstractNum>
  <w:abstractNum w:abstractNumId="112" w15:restartNumberingAfterBreak="0">
    <w:nsid w:val="534708E0"/>
    <w:multiLevelType w:val="hybridMultilevel"/>
    <w:tmpl w:val="4A48FFC6"/>
    <w:lvl w:ilvl="0" w:tplc="E7FA10E0">
      <w:start w:val="1"/>
      <w:numFmt w:val="bullet"/>
      <w:lvlText w:val=""/>
      <w:lvlJc w:val="left"/>
      <w:pPr>
        <w:ind w:left="1020" w:hanging="360"/>
      </w:pPr>
      <w:rPr>
        <w:rFonts w:ascii="Symbol" w:hAnsi="Symbol"/>
      </w:rPr>
    </w:lvl>
    <w:lvl w:ilvl="1" w:tplc="D3D63390">
      <w:start w:val="1"/>
      <w:numFmt w:val="bullet"/>
      <w:lvlText w:val=""/>
      <w:lvlJc w:val="left"/>
      <w:pPr>
        <w:ind w:left="1020" w:hanging="360"/>
      </w:pPr>
      <w:rPr>
        <w:rFonts w:ascii="Symbol" w:hAnsi="Symbol"/>
      </w:rPr>
    </w:lvl>
    <w:lvl w:ilvl="2" w:tplc="A0349C8C">
      <w:start w:val="1"/>
      <w:numFmt w:val="bullet"/>
      <w:lvlText w:val=""/>
      <w:lvlJc w:val="left"/>
      <w:pPr>
        <w:ind w:left="1020" w:hanging="360"/>
      </w:pPr>
      <w:rPr>
        <w:rFonts w:ascii="Symbol" w:hAnsi="Symbol"/>
      </w:rPr>
    </w:lvl>
    <w:lvl w:ilvl="3" w:tplc="2396A3AC">
      <w:start w:val="1"/>
      <w:numFmt w:val="bullet"/>
      <w:lvlText w:val=""/>
      <w:lvlJc w:val="left"/>
      <w:pPr>
        <w:ind w:left="1020" w:hanging="360"/>
      </w:pPr>
      <w:rPr>
        <w:rFonts w:ascii="Symbol" w:hAnsi="Symbol"/>
      </w:rPr>
    </w:lvl>
    <w:lvl w:ilvl="4" w:tplc="6E2CEBA8">
      <w:start w:val="1"/>
      <w:numFmt w:val="bullet"/>
      <w:lvlText w:val=""/>
      <w:lvlJc w:val="left"/>
      <w:pPr>
        <w:ind w:left="1020" w:hanging="360"/>
      </w:pPr>
      <w:rPr>
        <w:rFonts w:ascii="Symbol" w:hAnsi="Symbol"/>
      </w:rPr>
    </w:lvl>
    <w:lvl w:ilvl="5" w:tplc="47247F74">
      <w:start w:val="1"/>
      <w:numFmt w:val="bullet"/>
      <w:lvlText w:val=""/>
      <w:lvlJc w:val="left"/>
      <w:pPr>
        <w:ind w:left="1020" w:hanging="360"/>
      </w:pPr>
      <w:rPr>
        <w:rFonts w:ascii="Symbol" w:hAnsi="Symbol"/>
      </w:rPr>
    </w:lvl>
    <w:lvl w:ilvl="6" w:tplc="05FC0AD4">
      <w:start w:val="1"/>
      <w:numFmt w:val="bullet"/>
      <w:lvlText w:val=""/>
      <w:lvlJc w:val="left"/>
      <w:pPr>
        <w:ind w:left="1020" w:hanging="360"/>
      </w:pPr>
      <w:rPr>
        <w:rFonts w:ascii="Symbol" w:hAnsi="Symbol"/>
      </w:rPr>
    </w:lvl>
    <w:lvl w:ilvl="7" w:tplc="D292DC8E">
      <w:start w:val="1"/>
      <w:numFmt w:val="bullet"/>
      <w:lvlText w:val=""/>
      <w:lvlJc w:val="left"/>
      <w:pPr>
        <w:ind w:left="1020" w:hanging="360"/>
      </w:pPr>
      <w:rPr>
        <w:rFonts w:ascii="Symbol" w:hAnsi="Symbol"/>
      </w:rPr>
    </w:lvl>
    <w:lvl w:ilvl="8" w:tplc="DFEE63B4">
      <w:start w:val="1"/>
      <w:numFmt w:val="bullet"/>
      <w:lvlText w:val=""/>
      <w:lvlJc w:val="left"/>
      <w:pPr>
        <w:ind w:left="1020" w:hanging="360"/>
      </w:pPr>
      <w:rPr>
        <w:rFonts w:ascii="Symbol" w:hAnsi="Symbol"/>
      </w:rPr>
    </w:lvl>
  </w:abstractNum>
  <w:abstractNum w:abstractNumId="113" w15:restartNumberingAfterBreak="0">
    <w:nsid w:val="540C18C3"/>
    <w:multiLevelType w:val="hybridMultilevel"/>
    <w:tmpl w:val="4100F9D6"/>
    <w:lvl w:ilvl="0" w:tplc="1450A03C">
      <w:start w:val="1"/>
      <w:numFmt w:val="bullet"/>
      <w:lvlText w:val=""/>
      <w:lvlJc w:val="left"/>
      <w:pPr>
        <w:ind w:left="1020" w:hanging="360"/>
      </w:pPr>
      <w:rPr>
        <w:rFonts w:ascii="Symbol" w:hAnsi="Symbol"/>
      </w:rPr>
    </w:lvl>
    <w:lvl w:ilvl="1" w:tplc="9C701800">
      <w:start w:val="1"/>
      <w:numFmt w:val="bullet"/>
      <w:lvlText w:val=""/>
      <w:lvlJc w:val="left"/>
      <w:pPr>
        <w:ind w:left="1020" w:hanging="360"/>
      </w:pPr>
      <w:rPr>
        <w:rFonts w:ascii="Symbol" w:hAnsi="Symbol"/>
      </w:rPr>
    </w:lvl>
    <w:lvl w:ilvl="2" w:tplc="3442522A">
      <w:start w:val="1"/>
      <w:numFmt w:val="bullet"/>
      <w:lvlText w:val=""/>
      <w:lvlJc w:val="left"/>
      <w:pPr>
        <w:ind w:left="1020" w:hanging="360"/>
      </w:pPr>
      <w:rPr>
        <w:rFonts w:ascii="Symbol" w:hAnsi="Symbol"/>
      </w:rPr>
    </w:lvl>
    <w:lvl w:ilvl="3" w:tplc="7DDCEA94">
      <w:start w:val="1"/>
      <w:numFmt w:val="bullet"/>
      <w:lvlText w:val=""/>
      <w:lvlJc w:val="left"/>
      <w:pPr>
        <w:ind w:left="1020" w:hanging="360"/>
      </w:pPr>
      <w:rPr>
        <w:rFonts w:ascii="Symbol" w:hAnsi="Symbol"/>
      </w:rPr>
    </w:lvl>
    <w:lvl w:ilvl="4" w:tplc="B4747512">
      <w:start w:val="1"/>
      <w:numFmt w:val="bullet"/>
      <w:lvlText w:val=""/>
      <w:lvlJc w:val="left"/>
      <w:pPr>
        <w:ind w:left="1020" w:hanging="360"/>
      </w:pPr>
      <w:rPr>
        <w:rFonts w:ascii="Symbol" w:hAnsi="Symbol"/>
      </w:rPr>
    </w:lvl>
    <w:lvl w:ilvl="5" w:tplc="B508AA5E">
      <w:start w:val="1"/>
      <w:numFmt w:val="bullet"/>
      <w:lvlText w:val=""/>
      <w:lvlJc w:val="left"/>
      <w:pPr>
        <w:ind w:left="1020" w:hanging="360"/>
      </w:pPr>
      <w:rPr>
        <w:rFonts w:ascii="Symbol" w:hAnsi="Symbol"/>
      </w:rPr>
    </w:lvl>
    <w:lvl w:ilvl="6" w:tplc="80FA6102">
      <w:start w:val="1"/>
      <w:numFmt w:val="bullet"/>
      <w:lvlText w:val=""/>
      <w:lvlJc w:val="left"/>
      <w:pPr>
        <w:ind w:left="1020" w:hanging="360"/>
      </w:pPr>
      <w:rPr>
        <w:rFonts w:ascii="Symbol" w:hAnsi="Symbol"/>
      </w:rPr>
    </w:lvl>
    <w:lvl w:ilvl="7" w:tplc="EBEC855E">
      <w:start w:val="1"/>
      <w:numFmt w:val="bullet"/>
      <w:lvlText w:val=""/>
      <w:lvlJc w:val="left"/>
      <w:pPr>
        <w:ind w:left="1020" w:hanging="360"/>
      </w:pPr>
      <w:rPr>
        <w:rFonts w:ascii="Symbol" w:hAnsi="Symbol"/>
      </w:rPr>
    </w:lvl>
    <w:lvl w:ilvl="8" w:tplc="E42048D8">
      <w:start w:val="1"/>
      <w:numFmt w:val="bullet"/>
      <w:lvlText w:val=""/>
      <w:lvlJc w:val="left"/>
      <w:pPr>
        <w:ind w:left="1020" w:hanging="360"/>
      </w:pPr>
      <w:rPr>
        <w:rFonts w:ascii="Symbol" w:hAnsi="Symbol"/>
      </w:rPr>
    </w:lvl>
  </w:abstractNum>
  <w:abstractNum w:abstractNumId="114" w15:restartNumberingAfterBreak="0">
    <w:nsid w:val="554D2463"/>
    <w:multiLevelType w:val="hybridMultilevel"/>
    <w:tmpl w:val="26C6F210"/>
    <w:lvl w:ilvl="0" w:tplc="113436F8">
      <w:start w:val="1"/>
      <w:numFmt w:val="bullet"/>
      <w:lvlText w:val=""/>
      <w:lvlJc w:val="left"/>
      <w:pPr>
        <w:ind w:left="1020" w:hanging="360"/>
      </w:pPr>
      <w:rPr>
        <w:rFonts w:ascii="Symbol" w:hAnsi="Symbol"/>
      </w:rPr>
    </w:lvl>
    <w:lvl w:ilvl="1" w:tplc="4C16798A">
      <w:start w:val="1"/>
      <w:numFmt w:val="bullet"/>
      <w:lvlText w:val=""/>
      <w:lvlJc w:val="left"/>
      <w:pPr>
        <w:ind w:left="1020" w:hanging="360"/>
      </w:pPr>
      <w:rPr>
        <w:rFonts w:ascii="Symbol" w:hAnsi="Symbol"/>
      </w:rPr>
    </w:lvl>
    <w:lvl w:ilvl="2" w:tplc="002A919C">
      <w:start w:val="1"/>
      <w:numFmt w:val="bullet"/>
      <w:lvlText w:val=""/>
      <w:lvlJc w:val="left"/>
      <w:pPr>
        <w:ind w:left="1020" w:hanging="360"/>
      </w:pPr>
      <w:rPr>
        <w:rFonts w:ascii="Symbol" w:hAnsi="Symbol"/>
      </w:rPr>
    </w:lvl>
    <w:lvl w:ilvl="3" w:tplc="B5E46CC2">
      <w:start w:val="1"/>
      <w:numFmt w:val="bullet"/>
      <w:lvlText w:val=""/>
      <w:lvlJc w:val="left"/>
      <w:pPr>
        <w:ind w:left="1020" w:hanging="360"/>
      </w:pPr>
      <w:rPr>
        <w:rFonts w:ascii="Symbol" w:hAnsi="Symbol"/>
      </w:rPr>
    </w:lvl>
    <w:lvl w:ilvl="4" w:tplc="D0D88960">
      <w:start w:val="1"/>
      <w:numFmt w:val="bullet"/>
      <w:lvlText w:val=""/>
      <w:lvlJc w:val="left"/>
      <w:pPr>
        <w:ind w:left="1020" w:hanging="360"/>
      </w:pPr>
      <w:rPr>
        <w:rFonts w:ascii="Symbol" w:hAnsi="Symbol"/>
      </w:rPr>
    </w:lvl>
    <w:lvl w:ilvl="5" w:tplc="9BA48888">
      <w:start w:val="1"/>
      <w:numFmt w:val="bullet"/>
      <w:lvlText w:val=""/>
      <w:lvlJc w:val="left"/>
      <w:pPr>
        <w:ind w:left="1020" w:hanging="360"/>
      </w:pPr>
      <w:rPr>
        <w:rFonts w:ascii="Symbol" w:hAnsi="Symbol"/>
      </w:rPr>
    </w:lvl>
    <w:lvl w:ilvl="6" w:tplc="5AD891FE">
      <w:start w:val="1"/>
      <w:numFmt w:val="bullet"/>
      <w:lvlText w:val=""/>
      <w:lvlJc w:val="left"/>
      <w:pPr>
        <w:ind w:left="1020" w:hanging="360"/>
      </w:pPr>
      <w:rPr>
        <w:rFonts w:ascii="Symbol" w:hAnsi="Symbol"/>
      </w:rPr>
    </w:lvl>
    <w:lvl w:ilvl="7" w:tplc="61125676">
      <w:start w:val="1"/>
      <w:numFmt w:val="bullet"/>
      <w:lvlText w:val=""/>
      <w:lvlJc w:val="left"/>
      <w:pPr>
        <w:ind w:left="1020" w:hanging="360"/>
      </w:pPr>
      <w:rPr>
        <w:rFonts w:ascii="Symbol" w:hAnsi="Symbol"/>
      </w:rPr>
    </w:lvl>
    <w:lvl w:ilvl="8" w:tplc="57DAB058">
      <w:start w:val="1"/>
      <w:numFmt w:val="bullet"/>
      <w:lvlText w:val=""/>
      <w:lvlJc w:val="left"/>
      <w:pPr>
        <w:ind w:left="1020" w:hanging="360"/>
      </w:pPr>
      <w:rPr>
        <w:rFonts w:ascii="Symbol" w:hAnsi="Symbol"/>
      </w:rPr>
    </w:lvl>
  </w:abstractNum>
  <w:abstractNum w:abstractNumId="115" w15:restartNumberingAfterBreak="0">
    <w:nsid w:val="564F68B9"/>
    <w:multiLevelType w:val="hybridMultilevel"/>
    <w:tmpl w:val="BCCA3A38"/>
    <w:lvl w:ilvl="0" w:tplc="C5C48C06">
      <w:start w:val="1"/>
      <w:numFmt w:val="bullet"/>
      <w:lvlText w:val=""/>
      <w:lvlJc w:val="left"/>
      <w:pPr>
        <w:ind w:left="1020" w:hanging="360"/>
      </w:pPr>
      <w:rPr>
        <w:rFonts w:ascii="Symbol" w:hAnsi="Symbol"/>
      </w:rPr>
    </w:lvl>
    <w:lvl w:ilvl="1" w:tplc="581479FC">
      <w:start w:val="1"/>
      <w:numFmt w:val="bullet"/>
      <w:lvlText w:val=""/>
      <w:lvlJc w:val="left"/>
      <w:pPr>
        <w:ind w:left="1020" w:hanging="360"/>
      </w:pPr>
      <w:rPr>
        <w:rFonts w:ascii="Symbol" w:hAnsi="Symbol"/>
      </w:rPr>
    </w:lvl>
    <w:lvl w:ilvl="2" w:tplc="56F45F4A">
      <w:start w:val="1"/>
      <w:numFmt w:val="bullet"/>
      <w:lvlText w:val=""/>
      <w:lvlJc w:val="left"/>
      <w:pPr>
        <w:ind w:left="1020" w:hanging="360"/>
      </w:pPr>
      <w:rPr>
        <w:rFonts w:ascii="Symbol" w:hAnsi="Symbol"/>
      </w:rPr>
    </w:lvl>
    <w:lvl w:ilvl="3" w:tplc="2B14100C">
      <w:start w:val="1"/>
      <w:numFmt w:val="bullet"/>
      <w:lvlText w:val=""/>
      <w:lvlJc w:val="left"/>
      <w:pPr>
        <w:ind w:left="1020" w:hanging="360"/>
      </w:pPr>
      <w:rPr>
        <w:rFonts w:ascii="Symbol" w:hAnsi="Symbol"/>
      </w:rPr>
    </w:lvl>
    <w:lvl w:ilvl="4" w:tplc="E8B29CA4">
      <w:start w:val="1"/>
      <w:numFmt w:val="bullet"/>
      <w:lvlText w:val=""/>
      <w:lvlJc w:val="left"/>
      <w:pPr>
        <w:ind w:left="1020" w:hanging="360"/>
      </w:pPr>
      <w:rPr>
        <w:rFonts w:ascii="Symbol" w:hAnsi="Symbol"/>
      </w:rPr>
    </w:lvl>
    <w:lvl w:ilvl="5" w:tplc="AEB61000">
      <w:start w:val="1"/>
      <w:numFmt w:val="bullet"/>
      <w:lvlText w:val=""/>
      <w:lvlJc w:val="left"/>
      <w:pPr>
        <w:ind w:left="1020" w:hanging="360"/>
      </w:pPr>
      <w:rPr>
        <w:rFonts w:ascii="Symbol" w:hAnsi="Symbol"/>
      </w:rPr>
    </w:lvl>
    <w:lvl w:ilvl="6" w:tplc="18501004">
      <w:start w:val="1"/>
      <w:numFmt w:val="bullet"/>
      <w:lvlText w:val=""/>
      <w:lvlJc w:val="left"/>
      <w:pPr>
        <w:ind w:left="1020" w:hanging="360"/>
      </w:pPr>
      <w:rPr>
        <w:rFonts w:ascii="Symbol" w:hAnsi="Symbol"/>
      </w:rPr>
    </w:lvl>
    <w:lvl w:ilvl="7" w:tplc="D8389456">
      <w:start w:val="1"/>
      <w:numFmt w:val="bullet"/>
      <w:lvlText w:val=""/>
      <w:lvlJc w:val="left"/>
      <w:pPr>
        <w:ind w:left="1020" w:hanging="360"/>
      </w:pPr>
      <w:rPr>
        <w:rFonts w:ascii="Symbol" w:hAnsi="Symbol"/>
      </w:rPr>
    </w:lvl>
    <w:lvl w:ilvl="8" w:tplc="2DA6BEB6">
      <w:start w:val="1"/>
      <w:numFmt w:val="bullet"/>
      <w:lvlText w:val=""/>
      <w:lvlJc w:val="left"/>
      <w:pPr>
        <w:ind w:left="1020" w:hanging="360"/>
      </w:pPr>
      <w:rPr>
        <w:rFonts w:ascii="Symbol" w:hAnsi="Symbol"/>
      </w:rPr>
    </w:lvl>
  </w:abstractNum>
  <w:abstractNum w:abstractNumId="116" w15:restartNumberingAfterBreak="0">
    <w:nsid w:val="56BE6F79"/>
    <w:multiLevelType w:val="singleLevel"/>
    <w:tmpl w:val="F258D16A"/>
    <w:name w:val="templateBullet4"/>
    <w:lvl w:ilvl="0">
      <w:start w:val="1"/>
      <w:numFmt w:val="bullet"/>
      <w:pStyle w:val="Listaconvietas4"/>
      <w:lvlText w:val="-"/>
      <w:lvlJc w:val="left"/>
      <w:pPr>
        <w:tabs>
          <w:tab w:val="num" w:pos="1757"/>
        </w:tabs>
        <w:ind w:left="1757" w:hanging="340"/>
      </w:pPr>
      <w:rPr>
        <w:rFonts w:hint="default" w:ascii="Symbol" w:hAnsi="Symbol" w:cs="Times New Roman"/>
        <w:b w:val="0"/>
        <w:i w:val="0"/>
        <w:sz w:val="22"/>
      </w:rPr>
    </w:lvl>
  </w:abstractNum>
  <w:abstractNum w:abstractNumId="117" w15:restartNumberingAfterBreak="0">
    <w:nsid w:val="57D72E09"/>
    <w:multiLevelType w:val="hybridMultilevel"/>
    <w:tmpl w:val="7A30EE9A"/>
    <w:lvl w:ilvl="0" w:tplc="35DA659E">
      <w:start w:val="1"/>
      <w:numFmt w:val="bullet"/>
      <w:lvlText w:val=""/>
      <w:lvlJc w:val="left"/>
      <w:pPr>
        <w:ind w:left="1020" w:hanging="360"/>
      </w:pPr>
      <w:rPr>
        <w:rFonts w:ascii="Symbol" w:hAnsi="Symbol"/>
      </w:rPr>
    </w:lvl>
    <w:lvl w:ilvl="1" w:tplc="D30AE726">
      <w:start w:val="1"/>
      <w:numFmt w:val="bullet"/>
      <w:lvlText w:val=""/>
      <w:lvlJc w:val="left"/>
      <w:pPr>
        <w:ind w:left="1020" w:hanging="360"/>
      </w:pPr>
      <w:rPr>
        <w:rFonts w:ascii="Symbol" w:hAnsi="Symbol"/>
      </w:rPr>
    </w:lvl>
    <w:lvl w:ilvl="2" w:tplc="220C8C4A">
      <w:start w:val="1"/>
      <w:numFmt w:val="bullet"/>
      <w:lvlText w:val=""/>
      <w:lvlJc w:val="left"/>
      <w:pPr>
        <w:ind w:left="1020" w:hanging="360"/>
      </w:pPr>
      <w:rPr>
        <w:rFonts w:ascii="Symbol" w:hAnsi="Symbol"/>
      </w:rPr>
    </w:lvl>
    <w:lvl w:ilvl="3" w:tplc="7BC83A58">
      <w:start w:val="1"/>
      <w:numFmt w:val="bullet"/>
      <w:lvlText w:val=""/>
      <w:lvlJc w:val="left"/>
      <w:pPr>
        <w:ind w:left="1020" w:hanging="360"/>
      </w:pPr>
      <w:rPr>
        <w:rFonts w:ascii="Symbol" w:hAnsi="Symbol"/>
      </w:rPr>
    </w:lvl>
    <w:lvl w:ilvl="4" w:tplc="C9208E6E">
      <w:start w:val="1"/>
      <w:numFmt w:val="bullet"/>
      <w:lvlText w:val=""/>
      <w:lvlJc w:val="left"/>
      <w:pPr>
        <w:ind w:left="1020" w:hanging="360"/>
      </w:pPr>
      <w:rPr>
        <w:rFonts w:ascii="Symbol" w:hAnsi="Symbol"/>
      </w:rPr>
    </w:lvl>
    <w:lvl w:ilvl="5" w:tplc="80584A6C">
      <w:start w:val="1"/>
      <w:numFmt w:val="bullet"/>
      <w:lvlText w:val=""/>
      <w:lvlJc w:val="left"/>
      <w:pPr>
        <w:ind w:left="1020" w:hanging="360"/>
      </w:pPr>
      <w:rPr>
        <w:rFonts w:ascii="Symbol" w:hAnsi="Symbol"/>
      </w:rPr>
    </w:lvl>
    <w:lvl w:ilvl="6" w:tplc="66CC0F62">
      <w:start w:val="1"/>
      <w:numFmt w:val="bullet"/>
      <w:lvlText w:val=""/>
      <w:lvlJc w:val="left"/>
      <w:pPr>
        <w:ind w:left="1020" w:hanging="360"/>
      </w:pPr>
      <w:rPr>
        <w:rFonts w:ascii="Symbol" w:hAnsi="Symbol"/>
      </w:rPr>
    </w:lvl>
    <w:lvl w:ilvl="7" w:tplc="8828D338">
      <w:start w:val="1"/>
      <w:numFmt w:val="bullet"/>
      <w:lvlText w:val=""/>
      <w:lvlJc w:val="left"/>
      <w:pPr>
        <w:ind w:left="1020" w:hanging="360"/>
      </w:pPr>
      <w:rPr>
        <w:rFonts w:ascii="Symbol" w:hAnsi="Symbol"/>
      </w:rPr>
    </w:lvl>
    <w:lvl w:ilvl="8" w:tplc="A6442CE8">
      <w:start w:val="1"/>
      <w:numFmt w:val="bullet"/>
      <w:lvlText w:val=""/>
      <w:lvlJc w:val="left"/>
      <w:pPr>
        <w:ind w:left="1020" w:hanging="360"/>
      </w:pPr>
      <w:rPr>
        <w:rFonts w:ascii="Symbol" w:hAnsi="Symbol"/>
      </w:rPr>
    </w:lvl>
  </w:abstractNum>
  <w:abstractNum w:abstractNumId="118" w15:restartNumberingAfterBreak="0">
    <w:nsid w:val="58307502"/>
    <w:multiLevelType w:val="hybridMultilevel"/>
    <w:tmpl w:val="58AAFD0E"/>
    <w:lvl w:ilvl="0" w:tplc="B1AA7B88">
      <w:start w:val="1"/>
      <w:numFmt w:val="bullet"/>
      <w:lvlText w:val=""/>
      <w:lvlJc w:val="left"/>
      <w:pPr>
        <w:ind w:left="1020" w:hanging="360"/>
      </w:pPr>
      <w:rPr>
        <w:rFonts w:ascii="Symbol" w:hAnsi="Symbol"/>
      </w:rPr>
    </w:lvl>
    <w:lvl w:ilvl="1" w:tplc="77625858">
      <w:start w:val="1"/>
      <w:numFmt w:val="bullet"/>
      <w:lvlText w:val=""/>
      <w:lvlJc w:val="left"/>
      <w:pPr>
        <w:ind w:left="1020" w:hanging="360"/>
      </w:pPr>
      <w:rPr>
        <w:rFonts w:ascii="Symbol" w:hAnsi="Symbol"/>
      </w:rPr>
    </w:lvl>
    <w:lvl w:ilvl="2" w:tplc="90A80E22">
      <w:start w:val="1"/>
      <w:numFmt w:val="bullet"/>
      <w:lvlText w:val=""/>
      <w:lvlJc w:val="left"/>
      <w:pPr>
        <w:ind w:left="1020" w:hanging="360"/>
      </w:pPr>
      <w:rPr>
        <w:rFonts w:ascii="Symbol" w:hAnsi="Symbol"/>
      </w:rPr>
    </w:lvl>
    <w:lvl w:ilvl="3" w:tplc="9418EADC">
      <w:start w:val="1"/>
      <w:numFmt w:val="bullet"/>
      <w:lvlText w:val=""/>
      <w:lvlJc w:val="left"/>
      <w:pPr>
        <w:ind w:left="1020" w:hanging="360"/>
      </w:pPr>
      <w:rPr>
        <w:rFonts w:ascii="Symbol" w:hAnsi="Symbol"/>
      </w:rPr>
    </w:lvl>
    <w:lvl w:ilvl="4" w:tplc="875096FE">
      <w:start w:val="1"/>
      <w:numFmt w:val="bullet"/>
      <w:lvlText w:val=""/>
      <w:lvlJc w:val="left"/>
      <w:pPr>
        <w:ind w:left="1020" w:hanging="360"/>
      </w:pPr>
      <w:rPr>
        <w:rFonts w:ascii="Symbol" w:hAnsi="Symbol"/>
      </w:rPr>
    </w:lvl>
    <w:lvl w:ilvl="5" w:tplc="33247310">
      <w:start w:val="1"/>
      <w:numFmt w:val="bullet"/>
      <w:lvlText w:val=""/>
      <w:lvlJc w:val="left"/>
      <w:pPr>
        <w:ind w:left="1020" w:hanging="360"/>
      </w:pPr>
      <w:rPr>
        <w:rFonts w:ascii="Symbol" w:hAnsi="Symbol"/>
      </w:rPr>
    </w:lvl>
    <w:lvl w:ilvl="6" w:tplc="9CF6254E">
      <w:start w:val="1"/>
      <w:numFmt w:val="bullet"/>
      <w:lvlText w:val=""/>
      <w:lvlJc w:val="left"/>
      <w:pPr>
        <w:ind w:left="1020" w:hanging="360"/>
      </w:pPr>
      <w:rPr>
        <w:rFonts w:ascii="Symbol" w:hAnsi="Symbol"/>
      </w:rPr>
    </w:lvl>
    <w:lvl w:ilvl="7" w:tplc="A81E2C28">
      <w:start w:val="1"/>
      <w:numFmt w:val="bullet"/>
      <w:lvlText w:val=""/>
      <w:lvlJc w:val="left"/>
      <w:pPr>
        <w:ind w:left="1020" w:hanging="360"/>
      </w:pPr>
      <w:rPr>
        <w:rFonts w:ascii="Symbol" w:hAnsi="Symbol"/>
      </w:rPr>
    </w:lvl>
    <w:lvl w:ilvl="8" w:tplc="4E1050FE">
      <w:start w:val="1"/>
      <w:numFmt w:val="bullet"/>
      <w:lvlText w:val=""/>
      <w:lvlJc w:val="left"/>
      <w:pPr>
        <w:ind w:left="1020" w:hanging="360"/>
      </w:pPr>
      <w:rPr>
        <w:rFonts w:ascii="Symbol" w:hAnsi="Symbol"/>
      </w:rPr>
    </w:lvl>
  </w:abstractNum>
  <w:abstractNum w:abstractNumId="119" w15:restartNumberingAfterBreak="0">
    <w:nsid w:val="58C0122F"/>
    <w:multiLevelType w:val="hybridMultilevel"/>
    <w:tmpl w:val="B6C2C744"/>
    <w:lvl w:ilvl="0" w:tplc="2DD25FFE">
      <w:start w:val="1"/>
      <w:numFmt w:val="bullet"/>
      <w:lvlText w:val=""/>
      <w:lvlJc w:val="left"/>
      <w:pPr>
        <w:ind w:left="1020" w:hanging="360"/>
      </w:pPr>
      <w:rPr>
        <w:rFonts w:ascii="Symbol" w:hAnsi="Symbol"/>
      </w:rPr>
    </w:lvl>
    <w:lvl w:ilvl="1" w:tplc="198C5CB4">
      <w:start w:val="1"/>
      <w:numFmt w:val="bullet"/>
      <w:lvlText w:val=""/>
      <w:lvlJc w:val="left"/>
      <w:pPr>
        <w:ind w:left="1020" w:hanging="360"/>
      </w:pPr>
      <w:rPr>
        <w:rFonts w:ascii="Symbol" w:hAnsi="Symbol"/>
      </w:rPr>
    </w:lvl>
    <w:lvl w:ilvl="2" w:tplc="C6A06C7C">
      <w:start w:val="1"/>
      <w:numFmt w:val="bullet"/>
      <w:lvlText w:val=""/>
      <w:lvlJc w:val="left"/>
      <w:pPr>
        <w:ind w:left="1020" w:hanging="360"/>
      </w:pPr>
      <w:rPr>
        <w:rFonts w:ascii="Symbol" w:hAnsi="Symbol"/>
      </w:rPr>
    </w:lvl>
    <w:lvl w:ilvl="3" w:tplc="546AEF6C">
      <w:start w:val="1"/>
      <w:numFmt w:val="bullet"/>
      <w:lvlText w:val=""/>
      <w:lvlJc w:val="left"/>
      <w:pPr>
        <w:ind w:left="1020" w:hanging="360"/>
      </w:pPr>
      <w:rPr>
        <w:rFonts w:ascii="Symbol" w:hAnsi="Symbol"/>
      </w:rPr>
    </w:lvl>
    <w:lvl w:ilvl="4" w:tplc="C0FACBF0">
      <w:start w:val="1"/>
      <w:numFmt w:val="bullet"/>
      <w:lvlText w:val=""/>
      <w:lvlJc w:val="left"/>
      <w:pPr>
        <w:ind w:left="1020" w:hanging="360"/>
      </w:pPr>
      <w:rPr>
        <w:rFonts w:ascii="Symbol" w:hAnsi="Symbol"/>
      </w:rPr>
    </w:lvl>
    <w:lvl w:ilvl="5" w:tplc="6E1CB586">
      <w:start w:val="1"/>
      <w:numFmt w:val="bullet"/>
      <w:lvlText w:val=""/>
      <w:lvlJc w:val="left"/>
      <w:pPr>
        <w:ind w:left="1020" w:hanging="360"/>
      </w:pPr>
      <w:rPr>
        <w:rFonts w:ascii="Symbol" w:hAnsi="Symbol"/>
      </w:rPr>
    </w:lvl>
    <w:lvl w:ilvl="6" w:tplc="7804B536">
      <w:start w:val="1"/>
      <w:numFmt w:val="bullet"/>
      <w:lvlText w:val=""/>
      <w:lvlJc w:val="left"/>
      <w:pPr>
        <w:ind w:left="1020" w:hanging="360"/>
      </w:pPr>
      <w:rPr>
        <w:rFonts w:ascii="Symbol" w:hAnsi="Symbol"/>
      </w:rPr>
    </w:lvl>
    <w:lvl w:ilvl="7" w:tplc="72963EDE">
      <w:start w:val="1"/>
      <w:numFmt w:val="bullet"/>
      <w:lvlText w:val=""/>
      <w:lvlJc w:val="left"/>
      <w:pPr>
        <w:ind w:left="1020" w:hanging="360"/>
      </w:pPr>
      <w:rPr>
        <w:rFonts w:ascii="Symbol" w:hAnsi="Symbol"/>
      </w:rPr>
    </w:lvl>
    <w:lvl w:ilvl="8" w:tplc="28EE750A">
      <w:start w:val="1"/>
      <w:numFmt w:val="bullet"/>
      <w:lvlText w:val=""/>
      <w:lvlJc w:val="left"/>
      <w:pPr>
        <w:ind w:left="1020" w:hanging="360"/>
      </w:pPr>
      <w:rPr>
        <w:rFonts w:ascii="Symbol" w:hAnsi="Symbol"/>
      </w:rPr>
    </w:lvl>
  </w:abstractNum>
  <w:abstractNum w:abstractNumId="120" w15:restartNumberingAfterBreak="0">
    <w:nsid w:val="59461BAD"/>
    <w:multiLevelType w:val="hybridMultilevel"/>
    <w:tmpl w:val="C85AC5CC"/>
    <w:lvl w:ilvl="0" w:tplc="B32C2A08">
      <w:start w:val="1"/>
      <w:numFmt w:val="bullet"/>
      <w:lvlText w:val=""/>
      <w:lvlJc w:val="left"/>
      <w:pPr>
        <w:ind w:left="1020" w:hanging="360"/>
      </w:pPr>
      <w:rPr>
        <w:rFonts w:ascii="Symbol" w:hAnsi="Symbol"/>
      </w:rPr>
    </w:lvl>
    <w:lvl w:ilvl="1" w:tplc="BD7CBD08">
      <w:start w:val="1"/>
      <w:numFmt w:val="bullet"/>
      <w:lvlText w:val=""/>
      <w:lvlJc w:val="left"/>
      <w:pPr>
        <w:ind w:left="1020" w:hanging="360"/>
      </w:pPr>
      <w:rPr>
        <w:rFonts w:ascii="Symbol" w:hAnsi="Symbol"/>
      </w:rPr>
    </w:lvl>
    <w:lvl w:ilvl="2" w:tplc="67E08876">
      <w:start w:val="1"/>
      <w:numFmt w:val="bullet"/>
      <w:lvlText w:val=""/>
      <w:lvlJc w:val="left"/>
      <w:pPr>
        <w:ind w:left="1020" w:hanging="360"/>
      </w:pPr>
      <w:rPr>
        <w:rFonts w:ascii="Symbol" w:hAnsi="Symbol"/>
      </w:rPr>
    </w:lvl>
    <w:lvl w:ilvl="3" w:tplc="A4586116">
      <w:start w:val="1"/>
      <w:numFmt w:val="bullet"/>
      <w:lvlText w:val=""/>
      <w:lvlJc w:val="left"/>
      <w:pPr>
        <w:ind w:left="1020" w:hanging="360"/>
      </w:pPr>
      <w:rPr>
        <w:rFonts w:ascii="Symbol" w:hAnsi="Symbol"/>
      </w:rPr>
    </w:lvl>
    <w:lvl w:ilvl="4" w:tplc="DCEAB6E2">
      <w:start w:val="1"/>
      <w:numFmt w:val="bullet"/>
      <w:lvlText w:val=""/>
      <w:lvlJc w:val="left"/>
      <w:pPr>
        <w:ind w:left="1020" w:hanging="360"/>
      </w:pPr>
      <w:rPr>
        <w:rFonts w:ascii="Symbol" w:hAnsi="Symbol"/>
      </w:rPr>
    </w:lvl>
    <w:lvl w:ilvl="5" w:tplc="77324B2C">
      <w:start w:val="1"/>
      <w:numFmt w:val="bullet"/>
      <w:lvlText w:val=""/>
      <w:lvlJc w:val="left"/>
      <w:pPr>
        <w:ind w:left="1020" w:hanging="360"/>
      </w:pPr>
      <w:rPr>
        <w:rFonts w:ascii="Symbol" w:hAnsi="Symbol"/>
      </w:rPr>
    </w:lvl>
    <w:lvl w:ilvl="6" w:tplc="6F548C76">
      <w:start w:val="1"/>
      <w:numFmt w:val="bullet"/>
      <w:lvlText w:val=""/>
      <w:lvlJc w:val="left"/>
      <w:pPr>
        <w:ind w:left="1020" w:hanging="360"/>
      </w:pPr>
      <w:rPr>
        <w:rFonts w:ascii="Symbol" w:hAnsi="Symbol"/>
      </w:rPr>
    </w:lvl>
    <w:lvl w:ilvl="7" w:tplc="35D22C2E">
      <w:start w:val="1"/>
      <w:numFmt w:val="bullet"/>
      <w:lvlText w:val=""/>
      <w:lvlJc w:val="left"/>
      <w:pPr>
        <w:ind w:left="1020" w:hanging="360"/>
      </w:pPr>
      <w:rPr>
        <w:rFonts w:ascii="Symbol" w:hAnsi="Symbol"/>
      </w:rPr>
    </w:lvl>
    <w:lvl w:ilvl="8" w:tplc="6616DBA6">
      <w:start w:val="1"/>
      <w:numFmt w:val="bullet"/>
      <w:lvlText w:val=""/>
      <w:lvlJc w:val="left"/>
      <w:pPr>
        <w:ind w:left="1020" w:hanging="360"/>
      </w:pPr>
      <w:rPr>
        <w:rFonts w:ascii="Symbol" w:hAnsi="Symbol"/>
      </w:rPr>
    </w:lvl>
  </w:abstractNum>
  <w:abstractNum w:abstractNumId="121" w15:restartNumberingAfterBreak="0">
    <w:nsid w:val="5ADE4035"/>
    <w:multiLevelType w:val="hybridMultilevel"/>
    <w:tmpl w:val="07187100"/>
    <w:lvl w:ilvl="0" w:tplc="94D8C1BC">
      <w:start w:val="1"/>
      <w:numFmt w:val="bullet"/>
      <w:lvlText w:val=""/>
      <w:lvlJc w:val="left"/>
      <w:pPr>
        <w:ind w:left="1020" w:hanging="360"/>
      </w:pPr>
      <w:rPr>
        <w:rFonts w:ascii="Symbol" w:hAnsi="Symbol"/>
      </w:rPr>
    </w:lvl>
    <w:lvl w:ilvl="1" w:tplc="C5106A1C">
      <w:start w:val="1"/>
      <w:numFmt w:val="bullet"/>
      <w:lvlText w:val=""/>
      <w:lvlJc w:val="left"/>
      <w:pPr>
        <w:ind w:left="1020" w:hanging="360"/>
      </w:pPr>
      <w:rPr>
        <w:rFonts w:ascii="Symbol" w:hAnsi="Symbol"/>
      </w:rPr>
    </w:lvl>
    <w:lvl w:ilvl="2" w:tplc="39C0C264">
      <w:start w:val="1"/>
      <w:numFmt w:val="bullet"/>
      <w:lvlText w:val=""/>
      <w:lvlJc w:val="left"/>
      <w:pPr>
        <w:ind w:left="1020" w:hanging="360"/>
      </w:pPr>
      <w:rPr>
        <w:rFonts w:ascii="Symbol" w:hAnsi="Symbol"/>
      </w:rPr>
    </w:lvl>
    <w:lvl w:ilvl="3" w:tplc="F2D8CEAE">
      <w:start w:val="1"/>
      <w:numFmt w:val="bullet"/>
      <w:lvlText w:val=""/>
      <w:lvlJc w:val="left"/>
      <w:pPr>
        <w:ind w:left="1020" w:hanging="360"/>
      </w:pPr>
      <w:rPr>
        <w:rFonts w:ascii="Symbol" w:hAnsi="Symbol"/>
      </w:rPr>
    </w:lvl>
    <w:lvl w:ilvl="4" w:tplc="8BDACED2">
      <w:start w:val="1"/>
      <w:numFmt w:val="bullet"/>
      <w:lvlText w:val=""/>
      <w:lvlJc w:val="left"/>
      <w:pPr>
        <w:ind w:left="1020" w:hanging="360"/>
      </w:pPr>
      <w:rPr>
        <w:rFonts w:ascii="Symbol" w:hAnsi="Symbol"/>
      </w:rPr>
    </w:lvl>
    <w:lvl w:ilvl="5" w:tplc="EDC2E4E4">
      <w:start w:val="1"/>
      <w:numFmt w:val="bullet"/>
      <w:lvlText w:val=""/>
      <w:lvlJc w:val="left"/>
      <w:pPr>
        <w:ind w:left="1020" w:hanging="360"/>
      </w:pPr>
      <w:rPr>
        <w:rFonts w:ascii="Symbol" w:hAnsi="Symbol"/>
      </w:rPr>
    </w:lvl>
    <w:lvl w:ilvl="6" w:tplc="A118C0D4">
      <w:start w:val="1"/>
      <w:numFmt w:val="bullet"/>
      <w:lvlText w:val=""/>
      <w:lvlJc w:val="left"/>
      <w:pPr>
        <w:ind w:left="1020" w:hanging="360"/>
      </w:pPr>
      <w:rPr>
        <w:rFonts w:ascii="Symbol" w:hAnsi="Symbol"/>
      </w:rPr>
    </w:lvl>
    <w:lvl w:ilvl="7" w:tplc="34007336">
      <w:start w:val="1"/>
      <w:numFmt w:val="bullet"/>
      <w:lvlText w:val=""/>
      <w:lvlJc w:val="left"/>
      <w:pPr>
        <w:ind w:left="1020" w:hanging="360"/>
      </w:pPr>
      <w:rPr>
        <w:rFonts w:ascii="Symbol" w:hAnsi="Symbol"/>
      </w:rPr>
    </w:lvl>
    <w:lvl w:ilvl="8" w:tplc="80B6344A">
      <w:start w:val="1"/>
      <w:numFmt w:val="bullet"/>
      <w:lvlText w:val=""/>
      <w:lvlJc w:val="left"/>
      <w:pPr>
        <w:ind w:left="1020" w:hanging="360"/>
      </w:pPr>
      <w:rPr>
        <w:rFonts w:ascii="Symbol" w:hAnsi="Symbol"/>
      </w:rPr>
    </w:lvl>
  </w:abstractNum>
  <w:abstractNum w:abstractNumId="122" w15:restartNumberingAfterBreak="0">
    <w:nsid w:val="5AE4161B"/>
    <w:multiLevelType w:val="hybridMultilevel"/>
    <w:tmpl w:val="7AFCA22A"/>
    <w:lvl w:ilvl="0" w:tplc="AB266864">
      <w:start w:val="1"/>
      <w:numFmt w:val="bullet"/>
      <w:lvlText w:val=""/>
      <w:lvlJc w:val="left"/>
      <w:pPr>
        <w:ind w:left="1020" w:hanging="360"/>
      </w:pPr>
      <w:rPr>
        <w:rFonts w:ascii="Symbol" w:hAnsi="Symbol"/>
      </w:rPr>
    </w:lvl>
    <w:lvl w:ilvl="1" w:tplc="4D424554">
      <w:start w:val="1"/>
      <w:numFmt w:val="bullet"/>
      <w:lvlText w:val=""/>
      <w:lvlJc w:val="left"/>
      <w:pPr>
        <w:ind w:left="1020" w:hanging="360"/>
      </w:pPr>
      <w:rPr>
        <w:rFonts w:ascii="Symbol" w:hAnsi="Symbol"/>
      </w:rPr>
    </w:lvl>
    <w:lvl w:ilvl="2" w:tplc="02724376">
      <w:start w:val="1"/>
      <w:numFmt w:val="bullet"/>
      <w:lvlText w:val=""/>
      <w:lvlJc w:val="left"/>
      <w:pPr>
        <w:ind w:left="1020" w:hanging="360"/>
      </w:pPr>
      <w:rPr>
        <w:rFonts w:ascii="Symbol" w:hAnsi="Symbol"/>
      </w:rPr>
    </w:lvl>
    <w:lvl w:ilvl="3" w:tplc="6C1A7CFE">
      <w:start w:val="1"/>
      <w:numFmt w:val="bullet"/>
      <w:lvlText w:val=""/>
      <w:lvlJc w:val="left"/>
      <w:pPr>
        <w:ind w:left="1020" w:hanging="360"/>
      </w:pPr>
      <w:rPr>
        <w:rFonts w:ascii="Symbol" w:hAnsi="Symbol"/>
      </w:rPr>
    </w:lvl>
    <w:lvl w:ilvl="4" w:tplc="C23E3AEC">
      <w:start w:val="1"/>
      <w:numFmt w:val="bullet"/>
      <w:lvlText w:val=""/>
      <w:lvlJc w:val="left"/>
      <w:pPr>
        <w:ind w:left="1020" w:hanging="360"/>
      </w:pPr>
      <w:rPr>
        <w:rFonts w:ascii="Symbol" w:hAnsi="Symbol"/>
      </w:rPr>
    </w:lvl>
    <w:lvl w:ilvl="5" w:tplc="CD4C9B8A">
      <w:start w:val="1"/>
      <w:numFmt w:val="bullet"/>
      <w:lvlText w:val=""/>
      <w:lvlJc w:val="left"/>
      <w:pPr>
        <w:ind w:left="1020" w:hanging="360"/>
      </w:pPr>
      <w:rPr>
        <w:rFonts w:ascii="Symbol" w:hAnsi="Symbol"/>
      </w:rPr>
    </w:lvl>
    <w:lvl w:ilvl="6" w:tplc="8C065ABE">
      <w:start w:val="1"/>
      <w:numFmt w:val="bullet"/>
      <w:lvlText w:val=""/>
      <w:lvlJc w:val="left"/>
      <w:pPr>
        <w:ind w:left="1020" w:hanging="360"/>
      </w:pPr>
      <w:rPr>
        <w:rFonts w:ascii="Symbol" w:hAnsi="Symbol"/>
      </w:rPr>
    </w:lvl>
    <w:lvl w:ilvl="7" w:tplc="A1442CC2">
      <w:start w:val="1"/>
      <w:numFmt w:val="bullet"/>
      <w:lvlText w:val=""/>
      <w:lvlJc w:val="left"/>
      <w:pPr>
        <w:ind w:left="1020" w:hanging="360"/>
      </w:pPr>
      <w:rPr>
        <w:rFonts w:ascii="Symbol" w:hAnsi="Symbol"/>
      </w:rPr>
    </w:lvl>
    <w:lvl w:ilvl="8" w:tplc="785E4C16">
      <w:start w:val="1"/>
      <w:numFmt w:val="bullet"/>
      <w:lvlText w:val=""/>
      <w:lvlJc w:val="left"/>
      <w:pPr>
        <w:ind w:left="1020" w:hanging="360"/>
      </w:pPr>
      <w:rPr>
        <w:rFonts w:ascii="Symbol" w:hAnsi="Symbol"/>
      </w:rPr>
    </w:lvl>
  </w:abstractNum>
  <w:abstractNum w:abstractNumId="123" w15:restartNumberingAfterBreak="0">
    <w:nsid w:val="5C212B8E"/>
    <w:multiLevelType w:val="hybridMultilevel"/>
    <w:tmpl w:val="551A28B4"/>
    <w:lvl w:ilvl="0" w:tplc="07A0E9FE">
      <w:start w:val="1"/>
      <w:numFmt w:val="bullet"/>
      <w:lvlText w:val=""/>
      <w:lvlJc w:val="left"/>
      <w:pPr>
        <w:ind w:left="1020" w:hanging="360"/>
      </w:pPr>
      <w:rPr>
        <w:rFonts w:ascii="Symbol" w:hAnsi="Symbol"/>
      </w:rPr>
    </w:lvl>
    <w:lvl w:ilvl="1" w:tplc="4D54EA28">
      <w:start w:val="1"/>
      <w:numFmt w:val="bullet"/>
      <w:lvlText w:val=""/>
      <w:lvlJc w:val="left"/>
      <w:pPr>
        <w:ind w:left="1020" w:hanging="360"/>
      </w:pPr>
      <w:rPr>
        <w:rFonts w:ascii="Symbol" w:hAnsi="Symbol"/>
      </w:rPr>
    </w:lvl>
    <w:lvl w:ilvl="2" w:tplc="976EFCB2">
      <w:start w:val="1"/>
      <w:numFmt w:val="bullet"/>
      <w:lvlText w:val=""/>
      <w:lvlJc w:val="left"/>
      <w:pPr>
        <w:ind w:left="1020" w:hanging="360"/>
      </w:pPr>
      <w:rPr>
        <w:rFonts w:ascii="Symbol" w:hAnsi="Symbol"/>
      </w:rPr>
    </w:lvl>
    <w:lvl w:ilvl="3" w:tplc="C69E15BC">
      <w:start w:val="1"/>
      <w:numFmt w:val="bullet"/>
      <w:lvlText w:val=""/>
      <w:lvlJc w:val="left"/>
      <w:pPr>
        <w:ind w:left="1020" w:hanging="360"/>
      </w:pPr>
      <w:rPr>
        <w:rFonts w:ascii="Symbol" w:hAnsi="Symbol"/>
      </w:rPr>
    </w:lvl>
    <w:lvl w:ilvl="4" w:tplc="47609CC8">
      <w:start w:val="1"/>
      <w:numFmt w:val="bullet"/>
      <w:lvlText w:val=""/>
      <w:lvlJc w:val="left"/>
      <w:pPr>
        <w:ind w:left="1020" w:hanging="360"/>
      </w:pPr>
      <w:rPr>
        <w:rFonts w:ascii="Symbol" w:hAnsi="Symbol"/>
      </w:rPr>
    </w:lvl>
    <w:lvl w:ilvl="5" w:tplc="539012A8">
      <w:start w:val="1"/>
      <w:numFmt w:val="bullet"/>
      <w:lvlText w:val=""/>
      <w:lvlJc w:val="left"/>
      <w:pPr>
        <w:ind w:left="1020" w:hanging="360"/>
      </w:pPr>
      <w:rPr>
        <w:rFonts w:ascii="Symbol" w:hAnsi="Symbol"/>
      </w:rPr>
    </w:lvl>
    <w:lvl w:ilvl="6" w:tplc="20E08176">
      <w:start w:val="1"/>
      <w:numFmt w:val="bullet"/>
      <w:lvlText w:val=""/>
      <w:lvlJc w:val="left"/>
      <w:pPr>
        <w:ind w:left="1020" w:hanging="360"/>
      </w:pPr>
      <w:rPr>
        <w:rFonts w:ascii="Symbol" w:hAnsi="Symbol"/>
      </w:rPr>
    </w:lvl>
    <w:lvl w:ilvl="7" w:tplc="2C5293AA">
      <w:start w:val="1"/>
      <w:numFmt w:val="bullet"/>
      <w:lvlText w:val=""/>
      <w:lvlJc w:val="left"/>
      <w:pPr>
        <w:ind w:left="1020" w:hanging="360"/>
      </w:pPr>
      <w:rPr>
        <w:rFonts w:ascii="Symbol" w:hAnsi="Symbol"/>
      </w:rPr>
    </w:lvl>
    <w:lvl w:ilvl="8" w:tplc="884C69D4">
      <w:start w:val="1"/>
      <w:numFmt w:val="bullet"/>
      <w:lvlText w:val=""/>
      <w:lvlJc w:val="left"/>
      <w:pPr>
        <w:ind w:left="1020" w:hanging="360"/>
      </w:pPr>
      <w:rPr>
        <w:rFonts w:ascii="Symbol" w:hAnsi="Symbol"/>
      </w:rPr>
    </w:lvl>
  </w:abstractNum>
  <w:abstractNum w:abstractNumId="124" w15:restartNumberingAfterBreak="0">
    <w:nsid w:val="5C8E0CA3"/>
    <w:multiLevelType w:val="singleLevel"/>
    <w:tmpl w:val="BCFCA2DE"/>
    <w:name w:val="templateBullet5"/>
    <w:lvl w:ilvl="0">
      <w:start w:val="1"/>
      <w:numFmt w:val="bullet"/>
      <w:pStyle w:val="Listaconvietas5"/>
      <w:lvlText w:val="-"/>
      <w:lvlJc w:val="left"/>
      <w:pPr>
        <w:tabs>
          <w:tab w:val="num" w:pos="2041"/>
        </w:tabs>
        <w:ind w:left="2041" w:hanging="340"/>
      </w:pPr>
      <w:rPr>
        <w:rFonts w:hint="default" w:ascii="Symbol" w:hAnsi="Symbol" w:cs="Times New Roman"/>
        <w:b w:val="0"/>
        <w:i w:val="0"/>
        <w:sz w:val="22"/>
      </w:rPr>
    </w:lvl>
  </w:abstractNum>
  <w:abstractNum w:abstractNumId="125" w15:restartNumberingAfterBreak="0">
    <w:nsid w:val="5D2D40C2"/>
    <w:multiLevelType w:val="hybridMultilevel"/>
    <w:tmpl w:val="277C4938"/>
    <w:lvl w:ilvl="0" w:tplc="7272E480">
      <w:start w:val="1"/>
      <w:numFmt w:val="bullet"/>
      <w:lvlText w:val=""/>
      <w:lvlJc w:val="left"/>
      <w:pPr>
        <w:ind w:left="1020" w:hanging="360"/>
      </w:pPr>
      <w:rPr>
        <w:rFonts w:ascii="Symbol" w:hAnsi="Symbol"/>
      </w:rPr>
    </w:lvl>
    <w:lvl w:ilvl="1" w:tplc="8B941B48">
      <w:start w:val="1"/>
      <w:numFmt w:val="bullet"/>
      <w:lvlText w:val=""/>
      <w:lvlJc w:val="left"/>
      <w:pPr>
        <w:ind w:left="1020" w:hanging="360"/>
      </w:pPr>
      <w:rPr>
        <w:rFonts w:ascii="Symbol" w:hAnsi="Symbol"/>
      </w:rPr>
    </w:lvl>
    <w:lvl w:ilvl="2" w:tplc="0C766CFE">
      <w:start w:val="1"/>
      <w:numFmt w:val="bullet"/>
      <w:lvlText w:val=""/>
      <w:lvlJc w:val="left"/>
      <w:pPr>
        <w:ind w:left="1020" w:hanging="360"/>
      </w:pPr>
      <w:rPr>
        <w:rFonts w:ascii="Symbol" w:hAnsi="Symbol"/>
      </w:rPr>
    </w:lvl>
    <w:lvl w:ilvl="3" w:tplc="AC943A60">
      <w:start w:val="1"/>
      <w:numFmt w:val="bullet"/>
      <w:lvlText w:val=""/>
      <w:lvlJc w:val="left"/>
      <w:pPr>
        <w:ind w:left="1020" w:hanging="360"/>
      </w:pPr>
      <w:rPr>
        <w:rFonts w:ascii="Symbol" w:hAnsi="Symbol"/>
      </w:rPr>
    </w:lvl>
    <w:lvl w:ilvl="4" w:tplc="EE1A13BC">
      <w:start w:val="1"/>
      <w:numFmt w:val="bullet"/>
      <w:lvlText w:val=""/>
      <w:lvlJc w:val="left"/>
      <w:pPr>
        <w:ind w:left="1020" w:hanging="360"/>
      </w:pPr>
      <w:rPr>
        <w:rFonts w:ascii="Symbol" w:hAnsi="Symbol"/>
      </w:rPr>
    </w:lvl>
    <w:lvl w:ilvl="5" w:tplc="875682FE">
      <w:start w:val="1"/>
      <w:numFmt w:val="bullet"/>
      <w:lvlText w:val=""/>
      <w:lvlJc w:val="left"/>
      <w:pPr>
        <w:ind w:left="1020" w:hanging="360"/>
      </w:pPr>
      <w:rPr>
        <w:rFonts w:ascii="Symbol" w:hAnsi="Symbol"/>
      </w:rPr>
    </w:lvl>
    <w:lvl w:ilvl="6" w:tplc="E38CFA52">
      <w:start w:val="1"/>
      <w:numFmt w:val="bullet"/>
      <w:lvlText w:val=""/>
      <w:lvlJc w:val="left"/>
      <w:pPr>
        <w:ind w:left="1020" w:hanging="360"/>
      </w:pPr>
      <w:rPr>
        <w:rFonts w:ascii="Symbol" w:hAnsi="Symbol"/>
      </w:rPr>
    </w:lvl>
    <w:lvl w:ilvl="7" w:tplc="AFE8D4BE">
      <w:start w:val="1"/>
      <w:numFmt w:val="bullet"/>
      <w:lvlText w:val=""/>
      <w:lvlJc w:val="left"/>
      <w:pPr>
        <w:ind w:left="1020" w:hanging="360"/>
      </w:pPr>
      <w:rPr>
        <w:rFonts w:ascii="Symbol" w:hAnsi="Symbol"/>
      </w:rPr>
    </w:lvl>
    <w:lvl w:ilvl="8" w:tplc="1D023166">
      <w:start w:val="1"/>
      <w:numFmt w:val="bullet"/>
      <w:lvlText w:val=""/>
      <w:lvlJc w:val="left"/>
      <w:pPr>
        <w:ind w:left="1020" w:hanging="360"/>
      </w:pPr>
      <w:rPr>
        <w:rFonts w:ascii="Symbol" w:hAnsi="Symbol"/>
      </w:rPr>
    </w:lvl>
  </w:abstractNum>
  <w:abstractNum w:abstractNumId="126" w15:restartNumberingAfterBreak="0">
    <w:nsid w:val="5D4C7613"/>
    <w:multiLevelType w:val="hybridMultilevel"/>
    <w:tmpl w:val="F91A1A3E"/>
    <w:lvl w:ilvl="0" w:tplc="42263AA4">
      <w:start w:val="1"/>
      <w:numFmt w:val="bullet"/>
      <w:lvlText w:val=""/>
      <w:lvlJc w:val="left"/>
      <w:pPr>
        <w:ind w:left="1020" w:hanging="360"/>
      </w:pPr>
      <w:rPr>
        <w:rFonts w:ascii="Symbol" w:hAnsi="Symbol"/>
      </w:rPr>
    </w:lvl>
    <w:lvl w:ilvl="1" w:tplc="38882C70">
      <w:start w:val="1"/>
      <w:numFmt w:val="bullet"/>
      <w:lvlText w:val=""/>
      <w:lvlJc w:val="left"/>
      <w:pPr>
        <w:ind w:left="1020" w:hanging="360"/>
      </w:pPr>
      <w:rPr>
        <w:rFonts w:ascii="Symbol" w:hAnsi="Symbol"/>
      </w:rPr>
    </w:lvl>
    <w:lvl w:ilvl="2" w:tplc="4A68E074">
      <w:start w:val="1"/>
      <w:numFmt w:val="bullet"/>
      <w:lvlText w:val=""/>
      <w:lvlJc w:val="left"/>
      <w:pPr>
        <w:ind w:left="1020" w:hanging="360"/>
      </w:pPr>
      <w:rPr>
        <w:rFonts w:ascii="Symbol" w:hAnsi="Symbol"/>
      </w:rPr>
    </w:lvl>
    <w:lvl w:ilvl="3" w:tplc="86B2C3D2">
      <w:start w:val="1"/>
      <w:numFmt w:val="bullet"/>
      <w:lvlText w:val=""/>
      <w:lvlJc w:val="left"/>
      <w:pPr>
        <w:ind w:left="1020" w:hanging="360"/>
      </w:pPr>
      <w:rPr>
        <w:rFonts w:ascii="Symbol" w:hAnsi="Symbol"/>
      </w:rPr>
    </w:lvl>
    <w:lvl w:ilvl="4" w:tplc="F2040954">
      <w:start w:val="1"/>
      <w:numFmt w:val="bullet"/>
      <w:lvlText w:val=""/>
      <w:lvlJc w:val="left"/>
      <w:pPr>
        <w:ind w:left="1020" w:hanging="360"/>
      </w:pPr>
      <w:rPr>
        <w:rFonts w:ascii="Symbol" w:hAnsi="Symbol"/>
      </w:rPr>
    </w:lvl>
    <w:lvl w:ilvl="5" w:tplc="347A9768">
      <w:start w:val="1"/>
      <w:numFmt w:val="bullet"/>
      <w:lvlText w:val=""/>
      <w:lvlJc w:val="left"/>
      <w:pPr>
        <w:ind w:left="1020" w:hanging="360"/>
      </w:pPr>
      <w:rPr>
        <w:rFonts w:ascii="Symbol" w:hAnsi="Symbol"/>
      </w:rPr>
    </w:lvl>
    <w:lvl w:ilvl="6" w:tplc="1C3ECB1E">
      <w:start w:val="1"/>
      <w:numFmt w:val="bullet"/>
      <w:lvlText w:val=""/>
      <w:lvlJc w:val="left"/>
      <w:pPr>
        <w:ind w:left="1020" w:hanging="360"/>
      </w:pPr>
      <w:rPr>
        <w:rFonts w:ascii="Symbol" w:hAnsi="Symbol"/>
      </w:rPr>
    </w:lvl>
    <w:lvl w:ilvl="7" w:tplc="D5D293EA">
      <w:start w:val="1"/>
      <w:numFmt w:val="bullet"/>
      <w:lvlText w:val=""/>
      <w:lvlJc w:val="left"/>
      <w:pPr>
        <w:ind w:left="1020" w:hanging="360"/>
      </w:pPr>
      <w:rPr>
        <w:rFonts w:ascii="Symbol" w:hAnsi="Symbol"/>
      </w:rPr>
    </w:lvl>
    <w:lvl w:ilvl="8" w:tplc="1CE85B1E">
      <w:start w:val="1"/>
      <w:numFmt w:val="bullet"/>
      <w:lvlText w:val=""/>
      <w:lvlJc w:val="left"/>
      <w:pPr>
        <w:ind w:left="1020" w:hanging="360"/>
      </w:pPr>
      <w:rPr>
        <w:rFonts w:ascii="Symbol" w:hAnsi="Symbol"/>
      </w:rPr>
    </w:lvl>
  </w:abstractNum>
  <w:abstractNum w:abstractNumId="127" w15:restartNumberingAfterBreak="0">
    <w:nsid w:val="5DBC4444"/>
    <w:multiLevelType w:val="hybridMultilevel"/>
    <w:tmpl w:val="445E2576"/>
    <w:lvl w:ilvl="0" w:tplc="843A2A4E">
      <w:start w:val="1"/>
      <w:numFmt w:val="bullet"/>
      <w:lvlText w:val=""/>
      <w:lvlJc w:val="left"/>
      <w:pPr>
        <w:ind w:left="1020" w:hanging="360"/>
      </w:pPr>
      <w:rPr>
        <w:rFonts w:ascii="Symbol" w:hAnsi="Symbol"/>
      </w:rPr>
    </w:lvl>
    <w:lvl w:ilvl="1" w:tplc="5F3E488C">
      <w:start w:val="1"/>
      <w:numFmt w:val="bullet"/>
      <w:lvlText w:val=""/>
      <w:lvlJc w:val="left"/>
      <w:pPr>
        <w:ind w:left="1020" w:hanging="360"/>
      </w:pPr>
      <w:rPr>
        <w:rFonts w:ascii="Symbol" w:hAnsi="Symbol"/>
      </w:rPr>
    </w:lvl>
    <w:lvl w:ilvl="2" w:tplc="7BE20DBC">
      <w:start w:val="1"/>
      <w:numFmt w:val="bullet"/>
      <w:lvlText w:val=""/>
      <w:lvlJc w:val="left"/>
      <w:pPr>
        <w:ind w:left="1020" w:hanging="360"/>
      </w:pPr>
      <w:rPr>
        <w:rFonts w:ascii="Symbol" w:hAnsi="Symbol"/>
      </w:rPr>
    </w:lvl>
    <w:lvl w:ilvl="3" w:tplc="53F2EB76">
      <w:start w:val="1"/>
      <w:numFmt w:val="bullet"/>
      <w:lvlText w:val=""/>
      <w:lvlJc w:val="left"/>
      <w:pPr>
        <w:ind w:left="1020" w:hanging="360"/>
      </w:pPr>
      <w:rPr>
        <w:rFonts w:ascii="Symbol" w:hAnsi="Symbol"/>
      </w:rPr>
    </w:lvl>
    <w:lvl w:ilvl="4" w:tplc="8B9ECB56">
      <w:start w:val="1"/>
      <w:numFmt w:val="bullet"/>
      <w:lvlText w:val=""/>
      <w:lvlJc w:val="left"/>
      <w:pPr>
        <w:ind w:left="1020" w:hanging="360"/>
      </w:pPr>
      <w:rPr>
        <w:rFonts w:ascii="Symbol" w:hAnsi="Symbol"/>
      </w:rPr>
    </w:lvl>
    <w:lvl w:ilvl="5" w:tplc="570E1A9E">
      <w:start w:val="1"/>
      <w:numFmt w:val="bullet"/>
      <w:lvlText w:val=""/>
      <w:lvlJc w:val="left"/>
      <w:pPr>
        <w:ind w:left="1020" w:hanging="360"/>
      </w:pPr>
      <w:rPr>
        <w:rFonts w:ascii="Symbol" w:hAnsi="Symbol"/>
      </w:rPr>
    </w:lvl>
    <w:lvl w:ilvl="6" w:tplc="672C6100">
      <w:start w:val="1"/>
      <w:numFmt w:val="bullet"/>
      <w:lvlText w:val=""/>
      <w:lvlJc w:val="left"/>
      <w:pPr>
        <w:ind w:left="1020" w:hanging="360"/>
      </w:pPr>
      <w:rPr>
        <w:rFonts w:ascii="Symbol" w:hAnsi="Symbol"/>
      </w:rPr>
    </w:lvl>
    <w:lvl w:ilvl="7" w:tplc="B74205D0">
      <w:start w:val="1"/>
      <w:numFmt w:val="bullet"/>
      <w:lvlText w:val=""/>
      <w:lvlJc w:val="left"/>
      <w:pPr>
        <w:ind w:left="1020" w:hanging="360"/>
      </w:pPr>
      <w:rPr>
        <w:rFonts w:ascii="Symbol" w:hAnsi="Symbol"/>
      </w:rPr>
    </w:lvl>
    <w:lvl w:ilvl="8" w:tplc="6220D01A">
      <w:start w:val="1"/>
      <w:numFmt w:val="bullet"/>
      <w:lvlText w:val=""/>
      <w:lvlJc w:val="left"/>
      <w:pPr>
        <w:ind w:left="1020" w:hanging="360"/>
      </w:pPr>
      <w:rPr>
        <w:rFonts w:ascii="Symbol" w:hAnsi="Symbol"/>
      </w:rPr>
    </w:lvl>
  </w:abstractNum>
  <w:abstractNum w:abstractNumId="128" w15:restartNumberingAfterBreak="0">
    <w:nsid w:val="5F371B29"/>
    <w:multiLevelType w:val="hybridMultilevel"/>
    <w:tmpl w:val="7180C1E4"/>
    <w:lvl w:ilvl="0" w:tplc="ED86F758">
      <w:start w:val="1"/>
      <w:numFmt w:val="bullet"/>
      <w:lvlText w:val=""/>
      <w:lvlJc w:val="left"/>
      <w:pPr>
        <w:ind w:left="1020" w:hanging="360"/>
      </w:pPr>
      <w:rPr>
        <w:rFonts w:ascii="Symbol" w:hAnsi="Symbol"/>
      </w:rPr>
    </w:lvl>
    <w:lvl w:ilvl="1" w:tplc="7B4EC428">
      <w:start w:val="1"/>
      <w:numFmt w:val="bullet"/>
      <w:lvlText w:val=""/>
      <w:lvlJc w:val="left"/>
      <w:pPr>
        <w:ind w:left="1020" w:hanging="360"/>
      </w:pPr>
      <w:rPr>
        <w:rFonts w:ascii="Symbol" w:hAnsi="Symbol"/>
      </w:rPr>
    </w:lvl>
    <w:lvl w:ilvl="2" w:tplc="A740B20E">
      <w:start w:val="1"/>
      <w:numFmt w:val="bullet"/>
      <w:lvlText w:val=""/>
      <w:lvlJc w:val="left"/>
      <w:pPr>
        <w:ind w:left="1020" w:hanging="360"/>
      </w:pPr>
      <w:rPr>
        <w:rFonts w:ascii="Symbol" w:hAnsi="Symbol"/>
      </w:rPr>
    </w:lvl>
    <w:lvl w:ilvl="3" w:tplc="4C98FBE8">
      <w:start w:val="1"/>
      <w:numFmt w:val="bullet"/>
      <w:lvlText w:val=""/>
      <w:lvlJc w:val="left"/>
      <w:pPr>
        <w:ind w:left="1020" w:hanging="360"/>
      </w:pPr>
      <w:rPr>
        <w:rFonts w:ascii="Symbol" w:hAnsi="Symbol"/>
      </w:rPr>
    </w:lvl>
    <w:lvl w:ilvl="4" w:tplc="797ABE4E">
      <w:start w:val="1"/>
      <w:numFmt w:val="bullet"/>
      <w:lvlText w:val=""/>
      <w:lvlJc w:val="left"/>
      <w:pPr>
        <w:ind w:left="1020" w:hanging="360"/>
      </w:pPr>
      <w:rPr>
        <w:rFonts w:ascii="Symbol" w:hAnsi="Symbol"/>
      </w:rPr>
    </w:lvl>
    <w:lvl w:ilvl="5" w:tplc="44A61450">
      <w:start w:val="1"/>
      <w:numFmt w:val="bullet"/>
      <w:lvlText w:val=""/>
      <w:lvlJc w:val="left"/>
      <w:pPr>
        <w:ind w:left="1020" w:hanging="360"/>
      </w:pPr>
      <w:rPr>
        <w:rFonts w:ascii="Symbol" w:hAnsi="Symbol"/>
      </w:rPr>
    </w:lvl>
    <w:lvl w:ilvl="6" w:tplc="92F2C316">
      <w:start w:val="1"/>
      <w:numFmt w:val="bullet"/>
      <w:lvlText w:val=""/>
      <w:lvlJc w:val="left"/>
      <w:pPr>
        <w:ind w:left="1020" w:hanging="360"/>
      </w:pPr>
      <w:rPr>
        <w:rFonts w:ascii="Symbol" w:hAnsi="Symbol"/>
      </w:rPr>
    </w:lvl>
    <w:lvl w:ilvl="7" w:tplc="A06862AA">
      <w:start w:val="1"/>
      <w:numFmt w:val="bullet"/>
      <w:lvlText w:val=""/>
      <w:lvlJc w:val="left"/>
      <w:pPr>
        <w:ind w:left="1020" w:hanging="360"/>
      </w:pPr>
      <w:rPr>
        <w:rFonts w:ascii="Symbol" w:hAnsi="Symbol"/>
      </w:rPr>
    </w:lvl>
    <w:lvl w:ilvl="8" w:tplc="A46C3628">
      <w:start w:val="1"/>
      <w:numFmt w:val="bullet"/>
      <w:lvlText w:val=""/>
      <w:lvlJc w:val="left"/>
      <w:pPr>
        <w:ind w:left="1020" w:hanging="360"/>
      </w:pPr>
      <w:rPr>
        <w:rFonts w:ascii="Symbol" w:hAnsi="Symbol"/>
      </w:rPr>
    </w:lvl>
  </w:abstractNum>
  <w:abstractNum w:abstractNumId="129" w15:restartNumberingAfterBreak="0">
    <w:nsid w:val="5F691C79"/>
    <w:multiLevelType w:val="hybridMultilevel"/>
    <w:tmpl w:val="E554813E"/>
    <w:lvl w:ilvl="0" w:tplc="B344D6B4">
      <w:start w:val="1"/>
      <w:numFmt w:val="bullet"/>
      <w:lvlText w:val=""/>
      <w:lvlJc w:val="left"/>
      <w:pPr>
        <w:ind w:left="1020" w:hanging="360"/>
      </w:pPr>
      <w:rPr>
        <w:rFonts w:ascii="Symbol" w:hAnsi="Symbol"/>
      </w:rPr>
    </w:lvl>
    <w:lvl w:ilvl="1" w:tplc="6B7C0750">
      <w:start w:val="1"/>
      <w:numFmt w:val="bullet"/>
      <w:lvlText w:val=""/>
      <w:lvlJc w:val="left"/>
      <w:pPr>
        <w:ind w:left="1020" w:hanging="360"/>
      </w:pPr>
      <w:rPr>
        <w:rFonts w:ascii="Symbol" w:hAnsi="Symbol"/>
      </w:rPr>
    </w:lvl>
    <w:lvl w:ilvl="2" w:tplc="028297EA">
      <w:start w:val="1"/>
      <w:numFmt w:val="bullet"/>
      <w:lvlText w:val=""/>
      <w:lvlJc w:val="left"/>
      <w:pPr>
        <w:ind w:left="1020" w:hanging="360"/>
      </w:pPr>
      <w:rPr>
        <w:rFonts w:ascii="Symbol" w:hAnsi="Symbol"/>
      </w:rPr>
    </w:lvl>
    <w:lvl w:ilvl="3" w:tplc="804C6590">
      <w:start w:val="1"/>
      <w:numFmt w:val="bullet"/>
      <w:lvlText w:val=""/>
      <w:lvlJc w:val="left"/>
      <w:pPr>
        <w:ind w:left="1020" w:hanging="360"/>
      </w:pPr>
      <w:rPr>
        <w:rFonts w:ascii="Symbol" w:hAnsi="Symbol"/>
      </w:rPr>
    </w:lvl>
    <w:lvl w:ilvl="4" w:tplc="B32AD888">
      <w:start w:val="1"/>
      <w:numFmt w:val="bullet"/>
      <w:lvlText w:val=""/>
      <w:lvlJc w:val="left"/>
      <w:pPr>
        <w:ind w:left="1020" w:hanging="360"/>
      </w:pPr>
      <w:rPr>
        <w:rFonts w:ascii="Symbol" w:hAnsi="Symbol"/>
      </w:rPr>
    </w:lvl>
    <w:lvl w:ilvl="5" w:tplc="8AC4F4C2">
      <w:start w:val="1"/>
      <w:numFmt w:val="bullet"/>
      <w:lvlText w:val=""/>
      <w:lvlJc w:val="left"/>
      <w:pPr>
        <w:ind w:left="1020" w:hanging="360"/>
      </w:pPr>
      <w:rPr>
        <w:rFonts w:ascii="Symbol" w:hAnsi="Symbol"/>
      </w:rPr>
    </w:lvl>
    <w:lvl w:ilvl="6" w:tplc="5C02491E">
      <w:start w:val="1"/>
      <w:numFmt w:val="bullet"/>
      <w:lvlText w:val=""/>
      <w:lvlJc w:val="left"/>
      <w:pPr>
        <w:ind w:left="1020" w:hanging="360"/>
      </w:pPr>
      <w:rPr>
        <w:rFonts w:ascii="Symbol" w:hAnsi="Symbol"/>
      </w:rPr>
    </w:lvl>
    <w:lvl w:ilvl="7" w:tplc="8D463278">
      <w:start w:val="1"/>
      <w:numFmt w:val="bullet"/>
      <w:lvlText w:val=""/>
      <w:lvlJc w:val="left"/>
      <w:pPr>
        <w:ind w:left="1020" w:hanging="360"/>
      </w:pPr>
      <w:rPr>
        <w:rFonts w:ascii="Symbol" w:hAnsi="Symbol"/>
      </w:rPr>
    </w:lvl>
    <w:lvl w:ilvl="8" w:tplc="97901146">
      <w:start w:val="1"/>
      <w:numFmt w:val="bullet"/>
      <w:lvlText w:val=""/>
      <w:lvlJc w:val="left"/>
      <w:pPr>
        <w:ind w:left="1020" w:hanging="360"/>
      </w:pPr>
      <w:rPr>
        <w:rFonts w:ascii="Symbol" w:hAnsi="Symbol"/>
      </w:rPr>
    </w:lvl>
  </w:abstractNum>
  <w:abstractNum w:abstractNumId="130" w15:restartNumberingAfterBreak="0">
    <w:nsid w:val="618A306C"/>
    <w:multiLevelType w:val="hybridMultilevel"/>
    <w:tmpl w:val="C1CA1A02"/>
    <w:lvl w:ilvl="0" w:tplc="21D0B118">
      <w:start w:val="1"/>
      <w:numFmt w:val="bullet"/>
      <w:lvlText w:val=""/>
      <w:lvlJc w:val="left"/>
      <w:pPr>
        <w:ind w:left="1020" w:hanging="360"/>
      </w:pPr>
      <w:rPr>
        <w:rFonts w:ascii="Symbol" w:hAnsi="Symbol"/>
      </w:rPr>
    </w:lvl>
    <w:lvl w:ilvl="1" w:tplc="5D389676">
      <w:start w:val="1"/>
      <w:numFmt w:val="bullet"/>
      <w:lvlText w:val=""/>
      <w:lvlJc w:val="left"/>
      <w:pPr>
        <w:ind w:left="1020" w:hanging="360"/>
      </w:pPr>
      <w:rPr>
        <w:rFonts w:ascii="Symbol" w:hAnsi="Symbol"/>
      </w:rPr>
    </w:lvl>
    <w:lvl w:ilvl="2" w:tplc="C56C3B46">
      <w:start w:val="1"/>
      <w:numFmt w:val="bullet"/>
      <w:lvlText w:val=""/>
      <w:lvlJc w:val="left"/>
      <w:pPr>
        <w:ind w:left="1020" w:hanging="360"/>
      </w:pPr>
      <w:rPr>
        <w:rFonts w:ascii="Symbol" w:hAnsi="Symbol"/>
      </w:rPr>
    </w:lvl>
    <w:lvl w:ilvl="3" w:tplc="6AF48630">
      <w:start w:val="1"/>
      <w:numFmt w:val="bullet"/>
      <w:lvlText w:val=""/>
      <w:lvlJc w:val="left"/>
      <w:pPr>
        <w:ind w:left="1020" w:hanging="360"/>
      </w:pPr>
      <w:rPr>
        <w:rFonts w:ascii="Symbol" w:hAnsi="Symbol"/>
      </w:rPr>
    </w:lvl>
    <w:lvl w:ilvl="4" w:tplc="58F89CAE">
      <w:start w:val="1"/>
      <w:numFmt w:val="bullet"/>
      <w:lvlText w:val=""/>
      <w:lvlJc w:val="left"/>
      <w:pPr>
        <w:ind w:left="1020" w:hanging="360"/>
      </w:pPr>
      <w:rPr>
        <w:rFonts w:ascii="Symbol" w:hAnsi="Symbol"/>
      </w:rPr>
    </w:lvl>
    <w:lvl w:ilvl="5" w:tplc="5F4E9B92">
      <w:start w:val="1"/>
      <w:numFmt w:val="bullet"/>
      <w:lvlText w:val=""/>
      <w:lvlJc w:val="left"/>
      <w:pPr>
        <w:ind w:left="1020" w:hanging="360"/>
      </w:pPr>
      <w:rPr>
        <w:rFonts w:ascii="Symbol" w:hAnsi="Symbol"/>
      </w:rPr>
    </w:lvl>
    <w:lvl w:ilvl="6" w:tplc="B546DDAE">
      <w:start w:val="1"/>
      <w:numFmt w:val="bullet"/>
      <w:lvlText w:val=""/>
      <w:lvlJc w:val="left"/>
      <w:pPr>
        <w:ind w:left="1020" w:hanging="360"/>
      </w:pPr>
      <w:rPr>
        <w:rFonts w:ascii="Symbol" w:hAnsi="Symbol"/>
      </w:rPr>
    </w:lvl>
    <w:lvl w:ilvl="7" w:tplc="069AB766">
      <w:start w:val="1"/>
      <w:numFmt w:val="bullet"/>
      <w:lvlText w:val=""/>
      <w:lvlJc w:val="left"/>
      <w:pPr>
        <w:ind w:left="1020" w:hanging="360"/>
      </w:pPr>
      <w:rPr>
        <w:rFonts w:ascii="Symbol" w:hAnsi="Symbol"/>
      </w:rPr>
    </w:lvl>
    <w:lvl w:ilvl="8" w:tplc="637CF3CE">
      <w:start w:val="1"/>
      <w:numFmt w:val="bullet"/>
      <w:lvlText w:val=""/>
      <w:lvlJc w:val="left"/>
      <w:pPr>
        <w:ind w:left="1020" w:hanging="360"/>
      </w:pPr>
      <w:rPr>
        <w:rFonts w:ascii="Symbol" w:hAnsi="Symbol"/>
      </w:rPr>
    </w:lvl>
  </w:abstractNum>
  <w:abstractNum w:abstractNumId="131" w15:restartNumberingAfterBreak="0">
    <w:nsid w:val="62686D45"/>
    <w:multiLevelType w:val="hybridMultilevel"/>
    <w:tmpl w:val="86DE9852"/>
    <w:lvl w:ilvl="0" w:tplc="F586D4E2">
      <w:start w:val="1"/>
      <w:numFmt w:val="bullet"/>
      <w:lvlText w:val=""/>
      <w:lvlJc w:val="left"/>
      <w:pPr>
        <w:ind w:left="1020" w:hanging="360"/>
      </w:pPr>
      <w:rPr>
        <w:rFonts w:ascii="Symbol" w:hAnsi="Symbol"/>
      </w:rPr>
    </w:lvl>
    <w:lvl w:ilvl="1" w:tplc="7A22FA14">
      <w:start w:val="1"/>
      <w:numFmt w:val="bullet"/>
      <w:lvlText w:val=""/>
      <w:lvlJc w:val="left"/>
      <w:pPr>
        <w:ind w:left="1020" w:hanging="360"/>
      </w:pPr>
      <w:rPr>
        <w:rFonts w:ascii="Symbol" w:hAnsi="Symbol"/>
      </w:rPr>
    </w:lvl>
    <w:lvl w:ilvl="2" w:tplc="53BA6EAC">
      <w:start w:val="1"/>
      <w:numFmt w:val="bullet"/>
      <w:lvlText w:val=""/>
      <w:lvlJc w:val="left"/>
      <w:pPr>
        <w:ind w:left="1020" w:hanging="360"/>
      </w:pPr>
      <w:rPr>
        <w:rFonts w:ascii="Symbol" w:hAnsi="Symbol"/>
      </w:rPr>
    </w:lvl>
    <w:lvl w:ilvl="3" w:tplc="47C0DFEE">
      <w:start w:val="1"/>
      <w:numFmt w:val="bullet"/>
      <w:lvlText w:val=""/>
      <w:lvlJc w:val="left"/>
      <w:pPr>
        <w:ind w:left="1020" w:hanging="360"/>
      </w:pPr>
      <w:rPr>
        <w:rFonts w:ascii="Symbol" w:hAnsi="Symbol"/>
      </w:rPr>
    </w:lvl>
    <w:lvl w:ilvl="4" w:tplc="5E347FE6">
      <w:start w:val="1"/>
      <w:numFmt w:val="bullet"/>
      <w:lvlText w:val=""/>
      <w:lvlJc w:val="left"/>
      <w:pPr>
        <w:ind w:left="1020" w:hanging="360"/>
      </w:pPr>
      <w:rPr>
        <w:rFonts w:ascii="Symbol" w:hAnsi="Symbol"/>
      </w:rPr>
    </w:lvl>
    <w:lvl w:ilvl="5" w:tplc="35685B1C">
      <w:start w:val="1"/>
      <w:numFmt w:val="bullet"/>
      <w:lvlText w:val=""/>
      <w:lvlJc w:val="left"/>
      <w:pPr>
        <w:ind w:left="1020" w:hanging="360"/>
      </w:pPr>
      <w:rPr>
        <w:rFonts w:ascii="Symbol" w:hAnsi="Symbol"/>
      </w:rPr>
    </w:lvl>
    <w:lvl w:ilvl="6" w:tplc="A0E2AA02">
      <w:start w:val="1"/>
      <w:numFmt w:val="bullet"/>
      <w:lvlText w:val=""/>
      <w:lvlJc w:val="left"/>
      <w:pPr>
        <w:ind w:left="1020" w:hanging="360"/>
      </w:pPr>
      <w:rPr>
        <w:rFonts w:ascii="Symbol" w:hAnsi="Symbol"/>
      </w:rPr>
    </w:lvl>
    <w:lvl w:ilvl="7" w:tplc="9FDC5358">
      <w:start w:val="1"/>
      <w:numFmt w:val="bullet"/>
      <w:lvlText w:val=""/>
      <w:lvlJc w:val="left"/>
      <w:pPr>
        <w:ind w:left="1020" w:hanging="360"/>
      </w:pPr>
      <w:rPr>
        <w:rFonts w:ascii="Symbol" w:hAnsi="Symbol"/>
      </w:rPr>
    </w:lvl>
    <w:lvl w:ilvl="8" w:tplc="C4F6B70A">
      <w:start w:val="1"/>
      <w:numFmt w:val="bullet"/>
      <w:lvlText w:val=""/>
      <w:lvlJc w:val="left"/>
      <w:pPr>
        <w:ind w:left="1020" w:hanging="360"/>
      </w:pPr>
      <w:rPr>
        <w:rFonts w:ascii="Symbol" w:hAnsi="Symbol"/>
      </w:rPr>
    </w:lvl>
  </w:abstractNum>
  <w:abstractNum w:abstractNumId="132" w15:restartNumberingAfterBreak="0">
    <w:nsid w:val="62E076C0"/>
    <w:multiLevelType w:val="hybridMultilevel"/>
    <w:tmpl w:val="FCF60F74"/>
    <w:lvl w:ilvl="0" w:tplc="34F2982C">
      <w:start w:val="1"/>
      <w:numFmt w:val="bullet"/>
      <w:lvlText w:val=""/>
      <w:lvlJc w:val="left"/>
      <w:pPr>
        <w:ind w:left="1020" w:hanging="360"/>
      </w:pPr>
      <w:rPr>
        <w:rFonts w:ascii="Symbol" w:hAnsi="Symbol"/>
      </w:rPr>
    </w:lvl>
    <w:lvl w:ilvl="1" w:tplc="4E50ED30">
      <w:start w:val="1"/>
      <w:numFmt w:val="bullet"/>
      <w:lvlText w:val=""/>
      <w:lvlJc w:val="left"/>
      <w:pPr>
        <w:ind w:left="1020" w:hanging="360"/>
      </w:pPr>
      <w:rPr>
        <w:rFonts w:ascii="Symbol" w:hAnsi="Symbol"/>
      </w:rPr>
    </w:lvl>
    <w:lvl w:ilvl="2" w:tplc="E3306C82">
      <w:start w:val="1"/>
      <w:numFmt w:val="bullet"/>
      <w:lvlText w:val=""/>
      <w:lvlJc w:val="left"/>
      <w:pPr>
        <w:ind w:left="1020" w:hanging="360"/>
      </w:pPr>
      <w:rPr>
        <w:rFonts w:ascii="Symbol" w:hAnsi="Symbol"/>
      </w:rPr>
    </w:lvl>
    <w:lvl w:ilvl="3" w:tplc="28E8A7AA">
      <w:start w:val="1"/>
      <w:numFmt w:val="bullet"/>
      <w:lvlText w:val=""/>
      <w:lvlJc w:val="left"/>
      <w:pPr>
        <w:ind w:left="1020" w:hanging="360"/>
      </w:pPr>
      <w:rPr>
        <w:rFonts w:ascii="Symbol" w:hAnsi="Symbol"/>
      </w:rPr>
    </w:lvl>
    <w:lvl w:ilvl="4" w:tplc="9AD42E42">
      <w:start w:val="1"/>
      <w:numFmt w:val="bullet"/>
      <w:lvlText w:val=""/>
      <w:lvlJc w:val="left"/>
      <w:pPr>
        <w:ind w:left="1020" w:hanging="360"/>
      </w:pPr>
      <w:rPr>
        <w:rFonts w:ascii="Symbol" w:hAnsi="Symbol"/>
      </w:rPr>
    </w:lvl>
    <w:lvl w:ilvl="5" w:tplc="18CA5A16">
      <w:start w:val="1"/>
      <w:numFmt w:val="bullet"/>
      <w:lvlText w:val=""/>
      <w:lvlJc w:val="left"/>
      <w:pPr>
        <w:ind w:left="1020" w:hanging="360"/>
      </w:pPr>
      <w:rPr>
        <w:rFonts w:ascii="Symbol" w:hAnsi="Symbol"/>
      </w:rPr>
    </w:lvl>
    <w:lvl w:ilvl="6" w:tplc="799A67CE">
      <w:start w:val="1"/>
      <w:numFmt w:val="bullet"/>
      <w:lvlText w:val=""/>
      <w:lvlJc w:val="left"/>
      <w:pPr>
        <w:ind w:left="1020" w:hanging="360"/>
      </w:pPr>
      <w:rPr>
        <w:rFonts w:ascii="Symbol" w:hAnsi="Symbol"/>
      </w:rPr>
    </w:lvl>
    <w:lvl w:ilvl="7" w:tplc="E1063BF4">
      <w:start w:val="1"/>
      <w:numFmt w:val="bullet"/>
      <w:lvlText w:val=""/>
      <w:lvlJc w:val="left"/>
      <w:pPr>
        <w:ind w:left="1020" w:hanging="360"/>
      </w:pPr>
      <w:rPr>
        <w:rFonts w:ascii="Symbol" w:hAnsi="Symbol"/>
      </w:rPr>
    </w:lvl>
    <w:lvl w:ilvl="8" w:tplc="7E9218EC">
      <w:start w:val="1"/>
      <w:numFmt w:val="bullet"/>
      <w:lvlText w:val=""/>
      <w:lvlJc w:val="left"/>
      <w:pPr>
        <w:ind w:left="1020" w:hanging="360"/>
      </w:pPr>
      <w:rPr>
        <w:rFonts w:ascii="Symbol" w:hAnsi="Symbol"/>
      </w:rPr>
    </w:lvl>
  </w:abstractNum>
  <w:abstractNum w:abstractNumId="133" w15:restartNumberingAfterBreak="0">
    <w:nsid w:val="63143B17"/>
    <w:multiLevelType w:val="hybridMultilevel"/>
    <w:tmpl w:val="3E024CE6"/>
    <w:lvl w:ilvl="0" w:tplc="7EAAD1C6">
      <w:start w:val="1"/>
      <w:numFmt w:val="bullet"/>
      <w:lvlText w:val=""/>
      <w:lvlJc w:val="left"/>
      <w:pPr>
        <w:ind w:left="1020" w:hanging="360"/>
      </w:pPr>
      <w:rPr>
        <w:rFonts w:ascii="Symbol" w:hAnsi="Symbol"/>
      </w:rPr>
    </w:lvl>
    <w:lvl w:ilvl="1" w:tplc="288E2388">
      <w:start w:val="1"/>
      <w:numFmt w:val="bullet"/>
      <w:lvlText w:val=""/>
      <w:lvlJc w:val="left"/>
      <w:pPr>
        <w:ind w:left="1020" w:hanging="360"/>
      </w:pPr>
      <w:rPr>
        <w:rFonts w:ascii="Symbol" w:hAnsi="Symbol"/>
      </w:rPr>
    </w:lvl>
    <w:lvl w:ilvl="2" w:tplc="9C12032E">
      <w:start w:val="1"/>
      <w:numFmt w:val="bullet"/>
      <w:lvlText w:val=""/>
      <w:lvlJc w:val="left"/>
      <w:pPr>
        <w:ind w:left="1020" w:hanging="360"/>
      </w:pPr>
      <w:rPr>
        <w:rFonts w:ascii="Symbol" w:hAnsi="Symbol"/>
      </w:rPr>
    </w:lvl>
    <w:lvl w:ilvl="3" w:tplc="53EE2362">
      <w:start w:val="1"/>
      <w:numFmt w:val="bullet"/>
      <w:lvlText w:val=""/>
      <w:lvlJc w:val="left"/>
      <w:pPr>
        <w:ind w:left="1020" w:hanging="360"/>
      </w:pPr>
      <w:rPr>
        <w:rFonts w:ascii="Symbol" w:hAnsi="Symbol"/>
      </w:rPr>
    </w:lvl>
    <w:lvl w:ilvl="4" w:tplc="B4E66F2E">
      <w:start w:val="1"/>
      <w:numFmt w:val="bullet"/>
      <w:lvlText w:val=""/>
      <w:lvlJc w:val="left"/>
      <w:pPr>
        <w:ind w:left="1020" w:hanging="360"/>
      </w:pPr>
      <w:rPr>
        <w:rFonts w:ascii="Symbol" w:hAnsi="Symbol"/>
      </w:rPr>
    </w:lvl>
    <w:lvl w:ilvl="5" w:tplc="B3EC011A">
      <w:start w:val="1"/>
      <w:numFmt w:val="bullet"/>
      <w:lvlText w:val=""/>
      <w:lvlJc w:val="left"/>
      <w:pPr>
        <w:ind w:left="1020" w:hanging="360"/>
      </w:pPr>
      <w:rPr>
        <w:rFonts w:ascii="Symbol" w:hAnsi="Symbol"/>
      </w:rPr>
    </w:lvl>
    <w:lvl w:ilvl="6" w:tplc="BA284202">
      <w:start w:val="1"/>
      <w:numFmt w:val="bullet"/>
      <w:lvlText w:val=""/>
      <w:lvlJc w:val="left"/>
      <w:pPr>
        <w:ind w:left="1020" w:hanging="360"/>
      </w:pPr>
      <w:rPr>
        <w:rFonts w:ascii="Symbol" w:hAnsi="Symbol"/>
      </w:rPr>
    </w:lvl>
    <w:lvl w:ilvl="7" w:tplc="94224954">
      <w:start w:val="1"/>
      <w:numFmt w:val="bullet"/>
      <w:lvlText w:val=""/>
      <w:lvlJc w:val="left"/>
      <w:pPr>
        <w:ind w:left="1020" w:hanging="360"/>
      </w:pPr>
      <w:rPr>
        <w:rFonts w:ascii="Symbol" w:hAnsi="Symbol"/>
      </w:rPr>
    </w:lvl>
    <w:lvl w:ilvl="8" w:tplc="89F4B830">
      <w:start w:val="1"/>
      <w:numFmt w:val="bullet"/>
      <w:lvlText w:val=""/>
      <w:lvlJc w:val="left"/>
      <w:pPr>
        <w:ind w:left="1020" w:hanging="360"/>
      </w:pPr>
      <w:rPr>
        <w:rFonts w:ascii="Symbol" w:hAnsi="Symbol"/>
      </w:rPr>
    </w:lvl>
  </w:abstractNum>
  <w:abstractNum w:abstractNumId="134" w15:restartNumberingAfterBreak="0">
    <w:nsid w:val="63626619"/>
    <w:multiLevelType w:val="hybridMultilevel"/>
    <w:tmpl w:val="2C980C78"/>
    <w:lvl w:ilvl="0" w:tplc="A072A714">
      <w:start w:val="1"/>
      <w:numFmt w:val="bullet"/>
      <w:lvlText w:val=""/>
      <w:lvlJc w:val="left"/>
      <w:pPr>
        <w:ind w:left="1020" w:hanging="360"/>
      </w:pPr>
      <w:rPr>
        <w:rFonts w:ascii="Symbol" w:hAnsi="Symbol"/>
      </w:rPr>
    </w:lvl>
    <w:lvl w:ilvl="1" w:tplc="54245A42">
      <w:start w:val="1"/>
      <w:numFmt w:val="bullet"/>
      <w:lvlText w:val=""/>
      <w:lvlJc w:val="left"/>
      <w:pPr>
        <w:ind w:left="1020" w:hanging="360"/>
      </w:pPr>
      <w:rPr>
        <w:rFonts w:ascii="Symbol" w:hAnsi="Symbol"/>
      </w:rPr>
    </w:lvl>
    <w:lvl w:ilvl="2" w:tplc="23189388">
      <w:start w:val="1"/>
      <w:numFmt w:val="bullet"/>
      <w:lvlText w:val=""/>
      <w:lvlJc w:val="left"/>
      <w:pPr>
        <w:ind w:left="1020" w:hanging="360"/>
      </w:pPr>
      <w:rPr>
        <w:rFonts w:ascii="Symbol" w:hAnsi="Symbol"/>
      </w:rPr>
    </w:lvl>
    <w:lvl w:ilvl="3" w:tplc="61BE1326">
      <w:start w:val="1"/>
      <w:numFmt w:val="bullet"/>
      <w:lvlText w:val=""/>
      <w:lvlJc w:val="left"/>
      <w:pPr>
        <w:ind w:left="1020" w:hanging="360"/>
      </w:pPr>
      <w:rPr>
        <w:rFonts w:ascii="Symbol" w:hAnsi="Symbol"/>
      </w:rPr>
    </w:lvl>
    <w:lvl w:ilvl="4" w:tplc="1CF6669E">
      <w:start w:val="1"/>
      <w:numFmt w:val="bullet"/>
      <w:lvlText w:val=""/>
      <w:lvlJc w:val="left"/>
      <w:pPr>
        <w:ind w:left="1020" w:hanging="360"/>
      </w:pPr>
      <w:rPr>
        <w:rFonts w:ascii="Symbol" w:hAnsi="Symbol"/>
      </w:rPr>
    </w:lvl>
    <w:lvl w:ilvl="5" w:tplc="39748934">
      <w:start w:val="1"/>
      <w:numFmt w:val="bullet"/>
      <w:lvlText w:val=""/>
      <w:lvlJc w:val="left"/>
      <w:pPr>
        <w:ind w:left="1020" w:hanging="360"/>
      </w:pPr>
      <w:rPr>
        <w:rFonts w:ascii="Symbol" w:hAnsi="Symbol"/>
      </w:rPr>
    </w:lvl>
    <w:lvl w:ilvl="6" w:tplc="23BEB20E">
      <w:start w:val="1"/>
      <w:numFmt w:val="bullet"/>
      <w:lvlText w:val=""/>
      <w:lvlJc w:val="left"/>
      <w:pPr>
        <w:ind w:left="1020" w:hanging="360"/>
      </w:pPr>
      <w:rPr>
        <w:rFonts w:ascii="Symbol" w:hAnsi="Symbol"/>
      </w:rPr>
    </w:lvl>
    <w:lvl w:ilvl="7" w:tplc="4C7E03B0">
      <w:start w:val="1"/>
      <w:numFmt w:val="bullet"/>
      <w:lvlText w:val=""/>
      <w:lvlJc w:val="left"/>
      <w:pPr>
        <w:ind w:left="1020" w:hanging="360"/>
      </w:pPr>
      <w:rPr>
        <w:rFonts w:ascii="Symbol" w:hAnsi="Symbol"/>
      </w:rPr>
    </w:lvl>
    <w:lvl w:ilvl="8" w:tplc="CC0EC32C">
      <w:start w:val="1"/>
      <w:numFmt w:val="bullet"/>
      <w:lvlText w:val=""/>
      <w:lvlJc w:val="left"/>
      <w:pPr>
        <w:ind w:left="1020" w:hanging="360"/>
      </w:pPr>
      <w:rPr>
        <w:rFonts w:ascii="Symbol" w:hAnsi="Symbol"/>
      </w:rPr>
    </w:lvl>
  </w:abstractNum>
  <w:abstractNum w:abstractNumId="135" w15:restartNumberingAfterBreak="0">
    <w:nsid w:val="636C7B7F"/>
    <w:multiLevelType w:val="hybridMultilevel"/>
    <w:tmpl w:val="F9E21B80"/>
    <w:lvl w:ilvl="0" w:tplc="7AD80EA2">
      <w:start w:val="1"/>
      <w:numFmt w:val="bullet"/>
      <w:lvlText w:val=""/>
      <w:lvlJc w:val="left"/>
      <w:pPr>
        <w:ind w:left="1020" w:hanging="360"/>
      </w:pPr>
      <w:rPr>
        <w:rFonts w:ascii="Symbol" w:hAnsi="Symbol"/>
      </w:rPr>
    </w:lvl>
    <w:lvl w:ilvl="1" w:tplc="AE9869F2">
      <w:start w:val="1"/>
      <w:numFmt w:val="bullet"/>
      <w:lvlText w:val=""/>
      <w:lvlJc w:val="left"/>
      <w:pPr>
        <w:ind w:left="1020" w:hanging="360"/>
      </w:pPr>
      <w:rPr>
        <w:rFonts w:ascii="Symbol" w:hAnsi="Symbol"/>
      </w:rPr>
    </w:lvl>
    <w:lvl w:ilvl="2" w:tplc="CA2C71E2">
      <w:start w:val="1"/>
      <w:numFmt w:val="bullet"/>
      <w:lvlText w:val=""/>
      <w:lvlJc w:val="left"/>
      <w:pPr>
        <w:ind w:left="1020" w:hanging="360"/>
      </w:pPr>
      <w:rPr>
        <w:rFonts w:ascii="Symbol" w:hAnsi="Symbol"/>
      </w:rPr>
    </w:lvl>
    <w:lvl w:ilvl="3" w:tplc="7FE87F2E">
      <w:start w:val="1"/>
      <w:numFmt w:val="bullet"/>
      <w:lvlText w:val=""/>
      <w:lvlJc w:val="left"/>
      <w:pPr>
        <w:ind w:left="1020" w:hanging="360"/>
      </w:pPr>
      <w:rPr>
        <w:rFonts w:ascii="Symbol" w:hAnsi="Symbol"/>
      </w:rPr>
    </w:lvl>
    <w:lvl w:ilvl="4" w:tplc="95D82880">
      <w:start w:val="1"/>
      <w:numFmt w:val="bullet"/>
      <w:lvlText w:val=""/>
      <w:lvlJc w:val="left"/>
      <w:pPr>
        <w:ind w:left="1020" w:hanging="360"/>
      </w:pPr>
      <w:rPr>
        <w:rFonts w:ascii="Symbol" w:hAnsi="Symbol"/>
      </w:rPr>
    </w:lvl>
    <w:lvl w:ilvl="5" w:tplc="13E6A6D0">
      <w:start w:val="1"/>
      <w:numFmt w:val="bullet"/>
      <w:lvlText w:val=""/>
      <w:lvlJc w:val="left"/>
      <w:pPr>
        <w:ind w:left="1020" w:hanging="360"/>
      </w:pPr>
      <w:rPr>
        <w:rFonts w:ascii="Symbol" w:hAnsi="Symbol"/>
      </w:rPr>
    </w:lvl>
    <w:lvl w:ilvl="6" w:tplc="0B90FFAE">
      <w:start w:val="1"/>
      <w:numFmt w:val="bullet"/>
      <w:lvlText w:val=""/>
      <w:lvlJc w:val="left"/>
      <w:pPr>
        <w:ind w:left="1020" w:hanging="360"/>
      </w:pPr>
      <w:rPr>
        <w:rFonts w:ascii="Symbol" w:hAnsi="Symbol"/>
      </w:rPr>
    </w:lvl>
    <w:lvl w:ilvl="7" w:tplc="39BC2940">
      <w:start w:val="1"/>
      <w:numFmt w:val="bullet"/>
      <w:lvlText w:val=""/>
      <w:lvlJc w:val="left"/>
      <w:pPr>
        <w:ind w:left="1020" w:hanging="360"/>
      </w:pPr>
      <w:rPr>
        <w:rFonts w:ascii="Symbol" w:hAnsi="Symbol"/>
      </w:rPr>
    </w:lvl>
    <w:lvl w:ilvl="8" w:tplc="F36612E4">
      <w:start w:val="1"/>
      <w:numFmt w:val="bullet"/>
      <w:lvlText w:val=""/>
      <w:lvlJc w:val="left"/>
      <w:pPr>
        <w:ind w:left="1020" w:hanging="360"/>
      </w:pPr>
      <w:rPr>
        <w:rFonts w:ascii="Symbol" w:hAnsi="Symbol"/>
      </w:rPr>
    </w:lvl>
  </w:abstractNum>
  <w:abstractNum w:abstractNumId="136" w15:restartNumberingAfterBreak="0">
    <w:nsid w:val="63CA7D70"/>
    <w:multiLevelType w:val="hybridMultilevel"/>
    <w:tmpl w:val="EC669474"/>
    <w:lvl w:ilvl="0" w:tplc="8D58CF8E">
      <w:start w:val="1"/>
      <w:numFmt w:val="bullet"/>
      <w:lvlText w:val=""/>
      <w:lvlJc w:val="left"/>
      <w:pPr>
        <w:ind w:left="1020" w:hanging="360"/>
      </w:pPr>
      <w:rPr>
        <w:rFonts w:ascii="Symbol" w:hAnsi="Symbol"/>
      </w:rPr>
    </w:lvl>
    <w:lvl w:ilvl="1" w:tplc="1B701F12">
      <w:start w:val="1"/>
      <w:numFmt w:val="bullet"/>
      <w:lvlText w:val=""/>
      <w:lvlJc w:val="left"/>
      <w:pPr>
        <w:ind w:left="1020" w:hanging="360"/>
      </w:pPr>
      <w:rPr>
        <w:rFonts w:ascii="Symbol" w:hAnsi="Symbol"/>
      </w:rPr>
    </w:lvl>
    <w:lvl w:ilvl="2" w:tplc="41748154">
      <w:start w:val="1"/>
      <w:numFmt w:val="bullet"/>
      <w:lvlText w:val=""/>
      <w:lvlJc w:val="left"/>
      <w:pPr>
        <w:ind w:left="1020" w:hanging="360"/>
      </w:pPr>
      <w:rPr>
        <w:rFonts w:ascii="Symbol" w:hAnsi="Symbol"/>
      </w:rPr>
    </w:lvl>
    <w:lvl w:ilvl="3" w:tplc="038C9466">
      <w:start w:val="1"/>
      <w:numFmt w:val="bullet"/>
      <w:lvlText w:val=""/>
      <w:lvlJc w:val="left"/>
      <w:pPr>
        <w:ind w:left="1020" w:hanging="360"/>
      </w:pPr>
      <w:rPr>
        <w:rFonts w:ascii="Symbol" w:hAnsi="Symbol"/>
      </w:rPr>
    </w:lvl>
    <w:lvl w:ilvl="4" w:tplc="8CE4AB78">
      <w:start w:val="1"/>
      <w:numFmt w:val="bullet"/>
      <w:lvlText w:val=""/>
      <w:lvlJc w:val="left"/>
      <w:pPr>
        <w:ind w:left="1020" w:hanging="360"/>
      </w:pPr>
      <w:rPr>
        <w:rFonts w:ascii="Symbol" w:hAnsi="Symbol"/>
      </w:rPr>
    </w:lvl>
    <w:lvl w:ilvl="5" w:tplc="9F1EB0D6">
      <w:start w:val="1"/>
      <w:numFmt w:val="bullet"/>
      <w:lvlText w:val=""/>
      <w:lvlJc w:val="left"/>
      <w:pPr>
        <w:ind w:left="1020" w:hanging="360"/>
      </w:pPr>
      <w:rPr>
        <w:rFonts w:ascii="Symbol" w:hAnsi="Symbol"/>
      </w:rPr>
    </w:lvl>
    <w:lvl w:ilvl="6" w:tplc="A4A4C15C">
      <w:start w:val="1"/>
      <w:numFmt w:val="bullet"/>
      <w:lvlText w:val=""/>
      <w:lvlJc w:val="left"/>
      <w:pPr>
        <w:ind w:left="1020" w:hanging="360"/>
      </w:pPr>
      <w:rPr>
        <w:rFonts w:ascii="Symbol" w:hAnsi="Symbol"/>
      </w:rPr>
    </w:lvl>
    <w:lvl w:ilvl="7" w:tplc="924049AC">
      <w:start w:val="1"/>
      <w:numFmt w:val="bullet"/>
      <w:lvlText w:val=""/>
      <w:lvlJc w:val="left"/>
      <w:pPr>
        <w:ind w:left="1020" w:hanging="360"/>
      </w:pPr>
      <w:rPr>
        <w:rFonts w:ascii="Symbol" w:hAnsi="Symbol"/>
      </w:rPr>
    </w:lvl>
    <w:lvl w:ilvl="8" w:tplc="D93EC122">
      <w:start w:val="1"/>
      <w:numFmt w:val="bullet"/>
      <w:lvlText w:val=""/>
      <w:lvlJc w:val="left"/>
      <w:pPr>
        <w:ind w:left="1020" w:hanging="360"/>
      </w:pPr>
      <w:rPr>
        <w:rFonts w:ascii="Symbol" w:hAnsi="Symbol"/>
      </w:rPr>
    </w:lvl>
  </w:abstractNum>
  <w:abstractNum w:abstractNumId="137" w15:restartNumberingAfterBreak="0">
    <w:nsid w:val="63E515CF"/>
    <w:multiLevelType w:val="singleLevel"/>
    <w:tmpl w:val="7A00B8A4"/>
    <w:name w:val="templateBulletBox1"/>
    <w:lvl w:ilvl="0">
      <w:start w:val="1"/>
      <w:numFmt w:val="bullet"/>
      <w:pStyle w:val="ListBulletBox"/>
      <w:lvlText w:val="·"/>
      <w:lvlJc w:val="left"/>
      <w:pPr>
        <w:tabs>
          <w:tab w:val="num" w:pos="850"/>
        </w:tabs>
        <w:ind w:left="850" w:hanging="408"/>
      </w:pPr>
      <w:rPr>
        <w:rFonts w:hint="default" w:ascii="Symbol" w:hAnsi="Symbol" w:cs="Times New Roman"/>
        <w:b w:val="0"/>
        <w:i w:val="0"/>
        <w:sz w:val="22"/>
      </w:rPr>
    </w:lvl>
  </w:abstractNum>
  <w:abstractNum w:abstractNumId="138" w15:restartNumberingAfterBreak="0">
    <w:nsid w:val="65122042"/>
    <w:multiLevelType w:val="hybridMultilevel"/>
    <w:tmpl w:val="77BE50A6"/>
    <w:lvl w:ilvl="0" w:tplc="7780D38A">
      <w:start w:val="1"/>
      <w:numFmt w:val="bullet"/>
      <w:lvlText w:val=""/>
      <w:lvlJc w:val="left"/>
      <w:pPr>
        <w:ind w:left="1020" w:hanging="360"/>
      </w:pPr>
      <w:rPr>
        <w:rFonts w:ascii="Symbol" w:hAnsi="Symbol"/>
      </w:rPr>
    </w:lvl>
    <w:lvl w:ilvl="1" w:tplc="CD70F11E">
      <w:start w:val="1"/>
      <w:numFmt w:val="bullet"/>
      <w:lvlText w:val=""/>
      <w:lvlJc w:val="left"/>
      <w:pPr>
        <w:ind w:left="1020" w:hanging="360"/>
      </w:pPr>
      <w:rPr>
        <w:rFonts w:ascii="Symbol" w:hAnsi="Symbol"/>
      </w:rPr>
    </w:lvl>
    <w:lvl w:ilvl="2" w:tplc="CC0458F0">
      <w:start w:val="1"/>
      <w:numFmt w:val="bullet"/>
      <w:lvlText w:val=""/>
      <w:lvlJc w:val="left"/>
      <w:pPr>
        <w:ind w:left="1020" w:hanging="360"/>
      </w:pPr>
      <w:rPr>
        <w:rFonts w:ascii="Symbol" w:hAnsi="Symbol"/>
      </w:rPr>
    </w:lvl>
    <w:lvl w:ilvl="3" w:tplc="494AF018">
      <w:start w:val="1"/>
      <w:numFmt w:val="bullet"/>
      <w:lvlText w:val=""/>
      <w:lvlJc w:val="left"/>
      <w:pPr>
        <w:ind w:left="1020" w:hanging="360"/>
      </w:pPr>
      <w:rPr>
        <w:rFonts w:ascii="Symbol" w:hAnsi="Symbol"/>
      </w:rPr>
    </w:lvl>
    <w:lvl w:ilvl="4" w:tplc="6C1031A0">
      <w:start w:val="1"/>
      <w:numFmt w:val="bullet"/>
      <w:lvlText w:val=""/>
      <w:lvlJc w:val="left"/>
      <w:pPr>
        <w:ind w:left="1020" w:hanging="360"/>
      </w:pPr>
      <w:rPr>
        <w:rFonts w:ascii="Symbol" w:hAnsi="Symbol"/>
      </w:rPr>
    </w:lvl>
    <w:lvl w:ilvl="5" w:tplc="2D64AC0A">
      <w:start w:val="1"/>
      <w:numFmt w:val="bullet"/>
      <w:lvlText w:val=""/>
      <w:lvlJc w:val="left"/>
      <w:pPr>
        <w:ind w:left="1020" w:hanging="360"/>
      </w:pPr>
      <w:rPr>
        <w:rFonts w:ascii="Symbol" w:hAnsi="Symbol"/>
      </w:rPr>
    </w:lvl>
    <w:lvl w:ilvl="6" w:tplc="9118E83A">
      <w:start w:val="1"/>
      <w:numFmt w:val="bullet"/>
      <w:lvlText w:val=""/>
      <w:lvlJc w:val="left"/>
      <w:pPr>
        <w:ind w:left="1020" w:hanging="360"/>
      </w:pPr>
      <w:rPr>
        <w:rFonts w:ascii="Symbol" w:hAnsi="Symbol"/>
      </w:rPr>
    </w:lvl>
    <w:lvl w:ilvl="7" w:tplc="A61AB848">
      <w:start w:val="1"/>
      <w:numFmt w:val="bullet"/>
      <w:lvlText w:val=""/>
      <w:lvlJc w:val="left"/>
      <w:pPr>
        <w:ind w:left="1020" w:hanging="360"/>
      </w:pPr>
      <w:rPr>
        <w:rFonts w:ascii="Symbol" w:hAnsi="Symbol"/>
      </w:rPr>
    </w:lvl>
    <w:lvl w:ilvl="8" w:tplc="561CDC0A">
      <w:start w:val="1"/>
      <w:numFmt w:val="bullet"/>
      <w:lvlText w:val=""/>
      <w:lvlJc w:val="left"/>
      <w:pPr>
        <w:ind w:left="1020" w:hanging="360"/>
      </w:pPr>
      <w:rPr>
        <w:rFonts w:ascii="Symbol" w:hAnsi="Symbol"/>
      </w:rPr>
    </w:lvl>
  </w:abstractNum>
  <w:abstractNum w:abstractNumId="139" w15:restartNumberingAfterBreak="0">
    <w:nsid w:val="65B77621"/>
    <w:multiLevelType w:val="hybridMultilevel"/>
    <w:tmpl w:val="28140DC4"/>
    <w:lvl w:ilvl="0" w:tplc="920A0294">
      <w:start w:val="1"/>
      <w:numFmt w:val="bullet"/>
      <w:lvlText w:val=""/>
      <w:lvlJc w:val="left"/>
      <w:pPr>
        <w:ind w:left="1020" w:hanging="360"/>
      </w:pPr>
      <w:rPr>
        <w:rFonts w:ascii="Symbol" w:hAnsi="Symbol"/>
      </w:rPr>
    </w:lvl>
    <w:lvl w:ilvl="1" w:tplc="3914416C">
      <w:start w:val="1"/>
      <w:numFmt w:val="bullet"/>
      <w:lvlText w:val=""/>
      <w:lvlJc w:val="left"/>
      <w:pPr>
        <w:ind w:left="1020" w:hanging="360"/>
      </w:pPr>
      <w:rPr>
        <w:rFonts w:ascii="Symbol" w:hAnsi="Symbol"/>
      </w:rPr>
    </w:lvl>
    <w:lvl w:ilvl="2" w:tplc="20165988">
      <w:start w:val="1"/>
      <w:numFmt w:val="bullet"/>
      <w:lvlText w:val=""/>
      <w:lvlJc w:val="left"/>
      <w:pPr>
        <w:ind w:left="1020" w:hanging="360"/>
      </w:pPr>
      <w:rPr>
        <w:rFonts w:ascii="Symbol" w:hAnsi="Symbol"/>
      </w:rPr>
    </w:lvl>
    <w:lvl w:ilvl="3" w:tplc="4990A91C">
      <w:start w:val="1"/>
      <w:numFmt w:val="bullet"/>
      <w:lvlText w:val=""/>
      <w:lvlJc w:val="left"/>
      <w:pPr>
        <w:ind w:left="1020" w:hanging="360"/>
      </w:pPr>
      <w:rPr>
        <w:rFonts w:ascii="Symbol" w:hAnsi="Symbol"/>
      </w:rPr>
    </w:lvl>
    <w:lvl w:ilvl="4" w:tplc="16563476">
      <w:start w:val="1"/>
      <w:numFmt w:val="bullet"/>
      <w:lvlText w:val=""/>
      <w:lvlJc w:val="left"/>
      <w:pPr>
        <w:ind w:left="1020" w:hanging="360"/>
      </w:pPr>
      <w:rPr>
        <w:rFonts w:ascii="Symbol" w:hAnsi="Symbol"/>
      </w:rPr>
    </w:lvl>
    <w:lvl w:ilvl="5" w:tplc="E6A61A36">
      <w:start w:val="1"/>
      <w:numFmt w:val="bullet"/>
      <w:lvlText w:val=""/>
      <w:lvlJc w:val="left"/>
      <w:pPr>
        <w:ind w:left="1020" w:hanging="360"/>
      </w:pPr>
      <w:rPr>
        <w:rFonts w:ascii="Symbol" w:hAnsi="Symbol"/>
      </w:rPr>
    </w:lvl>
    <w:lvl w:ilvl="6" w:tplc="DEE6DA2E">
      <w:start w:val="1"/>
      <w:numFmt w:val="bullet"/>
      <w:lvlText w:val=""/>
      <w:lvlJc w:val="left"/>
      <w:pPr>
        <w:ind w:left="1020" w:hanging="360"/>
      </w:pPr>
      <w:rPr>
        <w:rFonts w:ascii="Symbol" w:hAnsi="Symbol"/>
      </w:rPr>
    </w:lvl>
    <w:lvl w:ilvl="7" w:tplc="A43649F8">
      <w:start w:val="1"/>
      <w:numFmt w:val="bullet"/>
      <w:lvlText w:val=""/>
      <w:lvlJc w:val="left"/>
      <w:pPr>
        <w:ind w:left="1020" w:hanging="360"/>
      </w:pPr>
      <w:rPr>
        <w:rFonts w:ascii="Symbol" w:hAnsi="Symbol"/>
      </w:rPr>
    </w:lvl>
    <w:lvl w:ilvl="8" w:tplc="3662D876">
      <w:start w:val="1"/>
      <w:numFmt w:val="bullet"/>
      <w:lvlText w:val=""/>
      <w:lvlJc w:val="left"/>
      <w:pPr>
        <w:ind w:left="1020" w:hanging="360"/>
      </w:pPr>
      <w:rPr>
        <w:rFonts w:ascii="Symbol" w:hAnsi="Symbol"/>
      </w:rPr>
    </w:lvl>
  </w:abstractNum>
  <w:abstractNum w:abstractNumId="140" w15:restartNumberingAfterBreak="0">
    <w:nsid w:val="667863CA"/>
    <w:multiLevelType w:val="hybridMultilevel"/>
    <w:tmpl w:val="330CAA12"/>
    <w:lvl w:ilvl="0" w:tplc="EEE08BFC">
      <w:start w:val="1"/>
      <w:numFmt w:val="bullet"/>
      <w:lvlText w:val=""/>
      <w:lvlJc w:val="left"/>
      <w:pPr>
        <w:ind w:left="1020" w:hanging="360"/>
      </w:pPr>
      <w:rPr>
        <w:rFonts w:ascii="Symbol" w:hAnsi="Symbol"/>
      </w:rPr>
    </w:lvl>
    <w:lvl w:ilvl="1" w:tplc="BC0CC6E6">
      <w:start w:val="1"/>
      <w:numFmt w:val="bullet"/>
      <w:lvlText w:val=""/>
      <w:lvlJc w:val="left"/>
      <w:pPr>
        <w:ind w:left="1020" w:hanging="360"/>
      </w:pPr>
      <w:rPr>
        <w:rFonts w:ascii="Symbol" w:hAnsi="Symbol"/>
      </w:rPr>
    </w:lvl>
    <w:lvl w:ilvl="2" w:tplc="FAECE47C">
      <w:start w:val="1"/>
      <w:numFmt w:val="bullet"/>
      <w:lvlText w:val=""/>
      <w:lvlJc w:val="left"/>
      <w:pPr>
        <w:ind w:left="1020" w:hanging="360"/>
      </w:pPr>
      <w:rPr>
        <w:rFonts w:ascii="Symbol" w:hAnsi="Symbol"/>
      </w:rPr>
    </w:lvl>
    <w:lvl w:ilvl="3" w:tplc="FD44B080">
      <w:start w:val="1"/>
      <w:numFmt w:val="bullet"/>
      <w:lvlText w:val=""/>
      <w:lvlJc w:val="left"/>
      <w:pPr>
        <w:ind w:left="1020" w:hanging="360"/>
      </w:pPr>
      <w:rPr>
        <w:rFonts w:ascii="Symbol" w:hAnsi="Symbol"/>
      </w:rPr>
    </w:lvl>
    <w:lvl w:ilvl="4" w:tplc="BDE0C4EE">
      <w:start w:val="1"/>
      <w:numFmt w:val="bullet"/>
      <w:lvlText w:val=""/>
      <w:lvlJc w:val="left"/>
      <w:pPr>
        <w:ind w:left="1020" w:hanging="360"/>
      </w:pPr>
      <w:rPr>
        <w:rFonts w:ascii="Symbol" w:hAnsi="Symbol"/>
      </w:rPr>
    </w:lvl>
    <w:lvl w:ilvl="5" w:tplc="5B9CD61E">
      <w:start w:val="1"/>
      <w:numFmt w:val="bullet"/>
      <w:lvlText w:val=""/>
      <w:lvlJc w:val="left"/>
      <w:pPr>
        <w:ind w:left="1020" w:hanging="360"/>
      </w:pPr>
      <w:rPr>
        <w:rFonts w:ascii="Symbol" w:hAnsi="Symbol"/>
      </w:rPr>
    </w:lvl>
    <w:lvl w:ilvl="6" w:tplc="C560AA86">
      <w:start w:val="1"/>
      <w:numFmt w:val="bullet"/>
      <w:lvlText w:val=""/>
      <w:lvlJc w:val="left"/>
      <w:pPr>
        <w:ind w:left="1020" w:hanging="360"/>
      </w:pPr>
      <w:rPr>
        <w:rFonts w:ascii="Symbol" w:hAnsi="Symbol"/>
      </w:rPr>
    </w:lvl>
    <w:lvl w:ilvl="7" w:tplc="72907180">
      <w:start w:val="1"/>
      <w:numFmt w:val="bullet"/>
      <w:lvlText w:val=""/>
      <w:lvlJc w:val="left"/>
      <w:pPr>
        <w:ind w:left="1020" w:hanging="360"/>
      </w:pPr>
      <w:rPr>
        <w:rFonts w:ascii="Symbol" w:hAnsi="Symbol"/>
      </w:rPr>
    </w:lvl>
    <w:lvl w:ilvl="8" w:tplc="9F60977C">
      <w:start w:val="1"/>
      <w:numFmt w:val="bullet"/>
      <w:lvlText w:val=""/>
      <w:lvlJc w:val="left"/>
      <w:pPr>
        <w:ind w:left="1020" w:hanging="360"/>
      </w:pPr>
      <w:rPr>
        <w:rFonts w:ascii="Symbol" w:hAnsi="Symbol"/>
      </w:rPr>
    </w:lvl>
  </w:abstractNum>
  <w:abstractNum w:abstractNumId="141" w15:restartNumberingAfterBreak="0">
    <w:nsid w:val="673A78E8"/>
    <w:multiLevelType w:val="hybridMultilevel"/>
    <w:tmpl w:val="5E4CF86E"/>
    <w:lvl w:ilvl="0" w:tplc="573AA58E">
      <w:start w:val="1"/>
      <w:numFmt w:val="bullet"/>
      <w:lvlText w:val=""/>
      <w:lvlJc w:val="left"/>
      <w:pPr>
        <w:ind w:left="1020" w:hanging="360"/>
      </w:pPr>
      <w:rPr>
        <w:rFonts w:ascii="Symbol" w:hAnsi="Symbol"/>
      </w:rPr>
    </w:lvl>
    <w:lvl w:ilvl="1" w:tplc="C966D3E4">
      <w:start w:val="1"/>
      <w:numFmt w:val="bullet"/>
      <w:lvlText w:val=""/>
      <w:lvlJc w:val="left"/>
      <w:pPr>
        <w:ind w:left="1020" w:hanging="360"/>
      </w:pPr>
      <w:rPr>
        <w:rFonts w:ascii="Symbol" w:hAnsi="Symbol"/>
      </w:rPr>
    </w:lvl>
    <w:lvl w:ilvl="2" w:tplc="744AB754">
      <w:start w:val="1"/>
      <w:numFmt w:val="bullet"/>
      <w:lvlText w:val=""/>
      <w:lvlJc w:val="left"/>
      <w:pPr>
        <w:ind w:left="1020" w:hanging="360"/>
      </w:pPr>
      <w:rPr>
        <w:rFonts w:ascii="Symbol" w:hAnsi="Symbol"/>
      </w:rPr>
    </w:lvl>
    <w:lvl w:ilvl="3" w:tplc="AF3400FC">
      <w:start w:val="1"/>
      <w:numFmt w:val="bullet"/>
      <w:lvlText w:val=""/>
      <w:lvlJc w:val="left"/>
      <w:pPr>
        <w:ind w:left="1020" w:hanging="360"/>
      </w:pPr>
      <w:rPr>
        <w:rFonts w:ascii="Symbol" w:hAnsi="Symbol"/>
      </w:rPr>
    </w:lvl>
    <w:lvl w:ilvl="4" w:tplc="381AA15C">
      <w:start w:val="1"/>
      <w:numFmt w:val="bullet"/>
      <w:lvlText w:val=""/>
      <w:lvlJc w:val="left"/>
      <w:pPr>
        <w:ind w:left="1020" w:hanging="360"/>
      </w:pPr>
      <w:rPr>
        <w:rFonts w:ascii="Symbol" w:hAnsi="Symbol"/>
      </w:rPr>
    </w:lvl>
    <w:lvl w:ilvl="5" w:tplc="E4229C76">
      <w:start w:val="1"/>
      <w:numFmt w:val="bullet"/>
      <w:lvlText w:val=""/>
      <w:lvlJc w:val="left"/>
      <w:pPr>
        <w:ind w:left="1020" w:hanging="360"/>
      </w:pPr>
      <w:rPr>
        <w:rFonts w:ascii="Symbol" w:hAnsi="Symbol"/>
      </w:rPr>
    </w:lvl>
    <w:lvl w:ilvl="6" w:tplc="E99E0524">
      <w:start w:val="1"/>
      <w:numFmt w:val="bullet"/>
      <w:lvlText w:val=""/>
      <w:lvlJc w:val="left"/>
      <w:pPr>
        <w:ind w:left="1020" w:hanging="360"/>
      </w:pPr>
      <w:rPr>
        <w:rFonts w:ascii="Symbol" w:hAnsi="Symbol"/>
      </w:rPr>
    </w:lvl>
    <w:lvl w:ilvl="7" w:tplc="B44C5116">
      <w:start w:val="1"/>
      <w:numFmt w:val="bullet"/>
      <w:lvlText w:val=""/>
      <w:lvlJc w:val="left"/>
      <w:pPr>
        <w:ind w:left="1020" w:hanging="360"/>
      </w:pPr>
      <w:rPr>
        <w:rFonts w:ascii="Symbol" w:hAnsi="Symbol"/>
      </w:rPr>
    </w:lvl>
    <w:lvl w:ilvl="8" w:tplc="1B2A9E2A">
      <w:start w:val="1"/>
      <w:numFmt w:val="bullet"/>
      <w:lvlText w:val=""/>
      <w:lvlJc w:val="left"/>
      <w:pPr>
        <w:ind w:left="1020" w:hanging="360"/>
      </w:pPr>
      <w:rPr>
        <w:rFonts w:ascii="Symbol" w:hAnsi="Symbol"/>
      </w:rPr>
    </w:lvl>
  </w:abstractNum>
  <w:abstractNum w:abstractNumId="142" w15:restartNumberingAfterBreak="0">
    <w:nsid w:val="67D1110A"/>
    <w:multiLevelType w:val="hybridMultilevel"/>
    <w:tmpl w:val="A44801CA"/>
    <w:lvl w:ilvl="0" w:tplc="F7E25B5E">
      <w:start w:val="1"/>
      <w:numFmt w:val="bullet"/>
      <w:lvlText w:val=""/>
      <w:lvlJc w:val="left"/>
      <w:pPr>
        <w:ind w:left="1020" w:hanging="360"/>
      </w:pPr>
      <w:rPr>
        <w:rFonts w:ascii="Symbol" w:hAnsi="Symbol"/>
      </w:rPr>
    </w:lvl>
    <w:lvl w:ilvl="1" w:tplc="B61E521A">
      <w:start w:val="1"/>
      <w:numFmt w:val="bullet"/>
      <w:lvlText w:val=""/>
      <w:lvlJc w:val="left"/>
      <w:pPr>
        <w:ind w:left="1020" w:hanging="360"/>
      </w:pPr>
      <w:rPr>
        <w:rFonts w:ascii="Symbol" w:hAnsi="Symbol"/>
      </w:rPr>
    </w:lvl>
    <w:lvl w:ilvl="2" w:tplc="1B68D8E6">
      <w:start w:val="1"/>
      <w:numFmt w:val="bullet"/>
      <w:lvlText w:val=""/>
      <w:lvlJc w:val="left"/>
      <w:pPr>
        <w:ind w:left="1020" w:hanging="360"/>
      </w:pPr>
      <w:rPr>
        <w:rFonts w:ascii="Symbol" w:hAnsi="Symbol"/>
      </w:rPr>
    </w:lvl>
    <w:lvl w:ilvl="3" w:tplc="6EFEA6CC">
      <w:start w:val="1"/>
      <w:numFmt w:val="bullet"/>
      <w:lvlText w:val=""/>
      <w:lvlJc w:val="left"/>
      <w:pPr>
        <w:ind w:left="1020" w:hanging="360"/>
      </w:pPr>
      <w:rPr>
        <w:rFonts w:ascii="Symbol" w:hAnsi="Symbol"/>
      </w:rPr>
    </w:lvl>
    <w:lvl w:ilvl="4" w:tplc="53AA0E44">
      <w:start w:val="1"/>
      <w:numFmt w:val="bullet"/>
      <w:lvlText w:val=""/>
      <w:lvlJc w:val="left"/>
      <w:pPr>
        <w:ind w:left="1020" w:hanging="360"/>
      </w:pPr>
      <w:rPr>
        <w:rFonts w:ascii="Symbol" w:hAnsi="Symbol"/>
      </w:rPr>
    </w:lvl>
    <w:lvl w:ilvl="5" w:tplc="94C25E4A">
      <w:start w:val="1"/>
      <w:numFmt w:val="bullet"/>
      <w:lvlText w:val=""/>
      <w:lvlJc w:val="left"/>
      <w:pPr>
        <w:ind w:left="1020" w:hanging="360"/>
      </w:pPr>
      <w:rPr>
        <w:rFonts w:ascii="Symbol" w:hAnsi="Symbol"/>
      </w:rPr>
    </w:lvl>
    <w:lvl w:ilvl="6" w:tplc="D2B89B0C">
      <w:start w:val="1"/>
      <w:numFmt w:val="bullet"/>
      <w:lvlText w:val=""/>
      <w:lvlJc w:val="left"/>
      <w:pPr>
        <w:ind w:left="1020" w:hanging="360"/>
      </w:pPr>
      <w:rPr>
        <w:rFonts w:ascii="Symbol" w:hAnsi="Symbol"/>
      </w:rPr>
    </w:lvl>
    <w:lvl w:ilvl="7" w:tplc="B7746044">
      <w:start w:val="1"/>
      <w:numFmt w:val="bullet"/>
      <w:lvlText w:val=""/>
      <w:lvlJc w:val="left"/>
      <w:pPr>
        <w:ind w:left="1020" w:hanging="360"/>
      </w:pPr>
      <w:rPr>
        <w:rFonts w:ascii="Symbol" w:hAnsi="Symbol"/>
      </w:rPr>
    </w:lvl>
    <w:lvl w:ilvl="8" w:tplc="8ACA1038">
      <w:start w:val="1"/>
      <w:numFmt w:val="bullet"/>
      <w:lvlText w:val=""/>
      <w:lvlJc w:val="left"/>
      <w:pPr>
        <w:ind w:left="1020" w:hanging="360"/>
      </w:pPr>
      <w:rPr>
        <w:rFonts w:ascii="Symbol" w:hAnsi="Symbol"/>
      </w:rPr>
    </w:lvl>
  </w:abstractNum>
  <w:abstractNum w:abstractNumId="143" w15:restartNumberingAfterBreak="0">
    <w:nsid w:val="68B3625C"/>
    <w:multiLevelType w:val="hybridMultilevel"/>
    <w:tmpl w:val="83A48CC8"/>
    <w:lvl w:ilvl="0" w:tplc="432EA96E">
      <w:start w:val="1"/>
      <w:numFmt w:val="bullet"/>
      <w:lvlText w:val=""/>
      <w:lvlJc w:val="left"/>
      <w:pPr>
        <w:ind w:left="1020" w:hanging="360"/>
      </w:pPr>
      <w:rPr>
        <w:rFonts w:ascii="Symbol" w:hAnsi="Symbol"/>
      </w:rPr>
    </w:lvl>
    <w:lvl w:ilvl="1" w:tplc="61BE34CA">
      <w:start w:val="1"/>
      <w:numFmt w:val="bullet"/>
      <w:lvlText w:val=""/>
      <w:lvlJc w:val="left"/>
      <w:pPr>
        <w:ind w:left="1020" w:hanging="360"/>
      </w:pPr>
      <w:rPr>
        <w:rFonts w:ascii="Symbol" w:hAnsi="Symbol"/>
      </w:rPr>
    </w:lvl>
    <w:lvl w:ilvl="2" w:tplc="94562F28">
      <w:start w:val="1"/>
      <w:numFmt w:val="bullet"/>
      <w:lvlText w:val=""/>
      <w:lvlJc w:val="left"/>
      <w:pPr>
        <w:ind w:left="1020" w:hanging="360"/>
      </w:pPr>
      <w:rPr>
        <w:rFonts w:ascii="Symbol" w:hAnsi="Symbol"/>
      </w:rPr>
    </w:lvl>
    <w:lvl w:ilvl="3" w:tplc="7A94ED02">
      <w:start w:val="1"/>
      <w:numFmt w:val="bullet"/>
      <w:lvlText w:val=""/>
      <w:lvlJc w:val="left"/>
      <w:pPr>
        <w:ind w:left="1020" w:hanging="360"/>
      </w:pPr>
      <w:rPr>
        <w:rFonts w:ascii="Symbol" w:hAnsi="Symbol"/>
      </w:rPr>
    </w:lvl>
    <w:lvl w:ilvl="4" w:tplc="F4946158">
      <w:start w:val="1"/>
      <w:numFmt w:val="bullet"/>
      <w:lvlText w:val=""/>
      <w:lvlJc w:val="left"/>
      <w:pPr>
        <w:ind w:left="1020" w:hanging="360"/>
      </w:pPr>
      <w:rPr>
        <w:rFonts w:ascii="Symbol" w:hAnsi="Symbol"/>
      </w:rPr>
    </w:lvl>
    <w:lvl w:ilvl="5" w:tplc="F31E5AFA">
      <w:start w:val="1"/>
      <w:numFmt w:val="bullet"/>
      <w:lvlText w:val=""/>
      <w:lvlJc w:val="left"/>
      <w:pPr>
        <w:ind w:left="1020" w:hanging="360"/>
      </w:pPr>
      <w:rPr>
        <w:rFonts w:ascii="Symbol" w:hAnsi="Symbol"/>
      </w:rPr>
    </w:lvl>
    <w:lvl w:ilvl="6" w:tplc="92F41532">
      <w:start w:val="1"/>
      <w:numFmt w:val="bullet"/>
      <w:lvlText w:val=""/>
      <w:lvlJc w:val="left"/>
      <w:pPr>
        <w:ind w:left="1020" w:hanging="360"/>
      </w:pPr>
      <w:rPr>
        <w:rFonts w:ascii="Symbol" w:hAnsi="Symbol"/>
      </w:rPr>
    </w:lvl>
    <w:lvl w:ilvl="7" w:tplc="775691BE">
      <w:start w:val="1"/>
      <w:numFmt w:val="bullet"/>
      <w:lvlText w:val=""/>
      <w:lvlJc w:val="left"/>
      <w:pPr>
        <w:ind w:left="1020" w:hanging="360"/>
      </w:pPr>
      <w:rPr>
        <w:rFonts w:ascii="Symbol" w:hAnsi="Symbol"/>
      </w:rPr>
    </w:lvl>
    <w:lvl w:ilvl="8" w:tplc="C8C012DC">
      <w:start w:val="1"/>
      <w:numFmt w:val="bullet"/>
      <w:lvlText w:val=""/>
      <w:lvlJc w:val="left"/>
      <w:pPr>
        <w:ind w:left="1020" w:hanging="360"/>
      </w:pPr>
      <w:rPr>
        <w:rFonts w:ascii="Symbol" w:hAnsi="Symbol"/>
      </w:rPr>
    </w:lvl>
  </w:abstractNum>
  <w:abstractNum w:abstractNumId="144" w15:restartNumberingAfterBreak="0">
    <w:nsid w:val="696A5877"/>
    <w:multiLevelType w:val="hybridMultilevel"/>
    <w:tmpl w:val="20FE3852"/>
    <w:lvl w:ilvl="0" w:tplc="ECCE1816">
      <w:start w:val="1"/>
      <w:numFmt w:val="bullet"/>
      <w:lvlText w:val=""/>
      <w:lvlJc w:val="left"/>
      <w:pPr>
        <w:ind w:left="1020" w:hanging="360"/>
      </w:pPr>
      <w:rPr>
        <w:rFonts w:ascii="Symbol" w:hAnsi="Symbol"/>
      </w:rPr>
    </w:lvl>
    <w:lvl w:ilvl="1" w:tplc="7EF86D1C">
      <w:start w:val="1"/>
      <w:numFmt w:val="bullet"/>
      <w:lvlText w:val=""/>
      <w:lvlJc w:val="left"/>
      <w:pPr>
        <w:ind w:left="1020" w:hanging="360"/>
      </w:pPr>
      <w:rPr>
        <w:rFonts w:ascii="Symbol" w:hAnsi="Symbol"/>
      </w:rPr>
    </w:lvl>
    <w:lvl w:ilvl="2" w:tplc="32983BF2">
      <w:start w:val="1"/>
      <w:numFmt w:val="bullet"/>
      <w:lvlText w:val=""/>
      <w:lvlJc w:val="left"/>
      <w:pPr>
        <w:ind w:left="1020" w:hanging="360"/>
      </w:pPr>
      <w:rPr>
        <w:rFonts w:ascii="Symbol" w:hAnsi="Symbol"/>
      </w:rPr>
    </w:lvl>
    <w:lvl w:ilvl="3" w:tplc="1DFC8F96">
      <w:start w:val="1"/>
      <w:numFmt w:val="bullet"/>
      <w:lvlText w:val=""/>
      <w:lvlJc w:val="left"/>
      <w:pPr>
        <w:ind w:left="1020" w:hanging="360"/>
      </w:pPr>
      <w:rPr>
        <w:rFonts w:ascii="Symbol" w:hAnsi="Symbol"/>
      </w:rPr>
    </w:lvl>
    <w:lvl w:ilvl="4" w:tplc="CF9656A8">
      <w:start w:val="1"/>
      <w:numFmt w:val="bullet"/>
      <w:lvlText w:val=""/>
      <w:lvlJc w:val="left"/>
      <w:pPr>
        <w:ind w:left="1020" w:hanging="360"/>
      </w:pPr>
      <w:rPr>
        <w:rFonts w:ascii="Symbol" w:hAnsi="Symbol"/>
      </w:rPr>
    </w:lvl>
    <w:lvl w:ilvl="5" w:tplc="FCC851AA">
      <w:start w:val="1"/>
      <w:numFmt w:val="bullet"/>
      <w:lvlText w:val=""/>
      <w:lvlJc w:val="left"/>
      <w:pPr>
        <w:ind w:left="1020" w:hanging="360"/>
      </w:pPr>
      <w:rPr>
        <w:rFonts w:ascii="Symbol" w:hAnsi="Symbol"/>
      </w:rPr>
    </w:lvl>
    <w:lvl w:ilvl="6" w:tplc="485C6F32">
      <w:start w:val="1"/>
      <w:numFmt w:val="bullet"/>
      <w:lvlText w:val=""/>
      <w:lvlJc w:val="left"/>
      <w:pPr>
        <w:ind w:left="1020" w:hanging="360"/>
      </w:pPr>
      <w:rPr>
        <w:rFonts w:ascii="Symbol" w:hAnsi="Symbol"/>
      </w:rPr>
    </w:lvl>
    <w:lvl w:ilvl="7" w:tplc="6026EAFC">
      <w:start w:val="1"/>
      <w:numFmt w:val="bullet"/>
      <w:lvlText w:val=""/>
      <w:lvlJc w:val="left"/>
      <w:pPr>
        <w:ind w:left="1020" w:hanging="360"/>
      </w:pPr>
      <w:rPr>
        <w:rFonts w:ascii="Symbol" w:hAnsi="Symbol"/>
      </w:rPr>
    </w:lvl>
    <w:lvl w:ilvl="8" w:tplc="68F63FF2">
      <w:start w:val="1"/>
      <w:numFmt w:val="bullet"/>
      <w:lvlText w:val=""/>
      <w:lvlJc w:val="left"/>
      <w:pPr>
        <w:ind w:left="1020" w:hanging="360"/>
      </w:pPr>
      <w:rPr>
        <w:rFonts w:ascii="Symbol" w:hAnsi="Symbol"/>
      </w:rPr>
    </w:lvl>
  </w:abstractNum>
  <w:abstractNum w:abstractNumId="145" w15:restartNumberingAfterBreak="0">
    <w:nsid w:val="6A0466E8"/>
    <w:multiLevelType w:val="hybridMultilevel"/>
    <w:tmpl w:val="6148826C"/>
    <w:lvl w:ilvl="0" w:tplc="D3A029B2">
      <w:start w:val="1"/>
      <w:numFmt w:val="bullet"/>
      <w:lvlText w:val=""/>
      <w:lvlJc w:val="left"/>
      <w:pPr>
        <w:ind w:left="1020" w:hanging="360"/>
      </w:pPr>
      <w:rPr>
        <w:rFonts w:ascii="Symbol" w:hAnsi="Symbol"/>
      </w:rPr>
    </w:lvl>
    <w:lvl w:ilvl="1" w:tplc="FB3CD3EE">
      <w:start w:val="1"/>
      <w:numFmt w:val="bullet"/>
      <w:lvlText w:val=""/>
      <w:lvlJc w:val="left"/>
      <w:pPr>
        <w:ind w:left="1020" w:hanging="360"/>
      </w:pPr>
      <w:rPr>
        <w:rFonts w:ascii="Symbol" w:hAnsi="Symbol"/>
      </w:rPr>
    </w:lvl>
    <w:lvl w:ilvl="2" w:tplc="D16E1BCA">
      <w:start w:val="1"/>
      <w:numFmt w:val="bullet"/>
      <w:lvlText w:val=""/>
      <w:lvlJc w:val="left"/>
      <w:pPr>
        <w:ind w:left="1020" w:hanging="360"/>
      </w:pPr>
      <w:rPr>
        <w:rFonts w:ascii="Symbol" w:hAnsi="Symbol"/>
      </w:rPr>
    </w:lvl>
    <w:lvl w:ilvl="3" w:tplc="98D4A322">
      <w:start w:val="1"/>
      <w:numFmt w:val="bullet"/>
      <w:lvlText w:val=""/>
      <w:lvlJc w:val="left"/>
      <w:pPr>
        <w:ind w:left="1020" w:hanging="360"/>
      </w:pPr>
      <w:rPr>
        <w:rFonts w:ascii="Symbol" w:hAnsi="Symbol"/>
      </w:rPr>
    </w:lvl>
    <w:lvl w:ilvl="4" w:tplc="D6EA6B7A">
      <w:start w:val="1"/>
      <w:numFmt w:val="bullet"/>
      <w:lvlText w:val=""/>
      <w:lvlJc w:val="left"/>
      <w:pPr>
        <w:ind w:left="1020" w:hanging="360"/>
      </w:pPr>
      <w:rPr>
        <w:rFonts w:ascii="Symbol" w:hAnsi="Symbol"/>
      </w:rPr>
    </w:lvl>
    <w:lvl w:ilvl="5" w:tplc="C5829CE0">
      <w:start w:val="1"/>
      <w:numFmt w:val="bullet"/>
      <w:lvlText w:val=""/>
      <w:lvlJc w:val="left"/>
      <w:pPr>
        <w:ind w:left="1020" w:hanging="360"/>
      </w:pPr>
      <w:rPr>
        <w:rFonts w:ascii="Symbol" w:hAnsi="Symbol"/>
      </w:rPr>
    </w:lvl>
    <w:lvl w:ilvl="6" w:tplc="A498F8AA">
      <w:start w:val="1"/>
      <w:numFmt w:val="bullet"/>
      <w:lvlText w:val=""/>
      <w:lvlJc w:val="left"/>
      <w:pPr>
        <w:ind w:left="1020" w:hanging="360"/>
      </w:pPr>
      <w:rPr>
        <w:rFonts w:ascii="Symbol" w:hAnsi="Symbol"/>
      </w:rPr>
    </w:lvl>
    <w:lvl w:ilvl="7" w:tplc="24567590">
      <w:start w:val="1"/>
      <w:numFmt w:val="bullet"/>
      <w:lvlText w:val=""/>
      <w:lvlJc w:val="left"/>
      <w:pPr>
        <w:ind w:left="1020" w:hanging="360"/>
      </w:pPr>
      <w:rPr>
        <w:rFonts w:ascii="Symbol" w:hAnsi="Symbol"/>
      </w:rPr>
    </w:lvl>
    <w:lvl w:ilvl="8" w:tplc="B56CA32E">
      <w:start w:val="1"/>
      <w:numFmt w:val="bullet"/>
      <w:lvlText w:val=""/>
      <w:lvlJc w:val="left"/>
      <w:pPr>
        <w:ind w:left="1020" w:hanging="360"/>
      </w:pPr>
      <w:rPr>
        <w:rFonts w:ascii="Symbol" w:hAnsi="Symbol"/>
      </w:rPr>
    </w:lvl>
  </w:abstractNum>
  <w:abstractNum w:abstractNumId="146" w15:restartNumberingAfterBreak="0">
    <w:nsid w:val="6B741083"/>
    <w:multiLevelType w:val="hybridMultilevel"/>
    <w:tmpl w:val="38BABE32"/>
    <w:lvl w:ilvl="0" w:tplc="3A66B92C">
      <w:start w:val="1"/>
      <w:numFmt w:val="bullet"/>
      <w:lvlText w:val=""/>
      <w:lvlJc w:val="left"/>
      <w:pPr>
        <w:ind w:left="1020" w:hanging="360"/>
      </w:pPr>
      <w:rPr>
        <w:rFonts w:ascii="Symbol" w:hAnsi="Symbol"/>
      </w:rPr>
    </w:lvl>
    <w:lvl w:ilvl="1" w:tplc="6F849DD0">
      <w:start w:val="1"/>
      <w:numFmt w:val="bullet"/>
      <w:lvlText w:val=""/>
      <w:lvlJc w:val="left"/>
      <w:pPr>
        <w:ind w:left="1020" w:hanging="360"/>
      </w:pPr>
      <w:rPr>
        <w:rFonts w:ascii="Symbol" w:hAnsi="Symbol"/>
      </w:rPr>
    </w:lvl>
    <w:lvl w:ilvl="2" w:tplc="CE2AD1C2">
      <w:start w:val="1"/>
      <w:numFmt w:val="bullet"/>
      <w:lvlText w:val=""/>
      <w:lvlJc w:val="left"/>
      <w:pPr>
        <w:ind w:left="1020" w:hanging="360"/>
      </w:pPr>
      <w:rPr>
        <w:rFonts w:ascii="Symbol" w:hAnsi="Symbol"/>
      </w:rPr>
    </w:lvl>
    <w:lvl w:ilvl="3" w:tplc="757C8FC6">
      <w:start w:val="1"/>
      <w:numFmt w:val="bullet"/>
      <w:lvlText w:val=""/>
      <w:lvlJc w:val="left"/>
      <w:pPr>
        <w:ind w:left="1020" w:hanging="360"/>
      </w:pPr>
      <w:rPr>
        <w:rFonts w:ascii="Symbol" w:hAnsi="Symbol"/>
      </w:rPr>
    </w:lvl>
    <w:lvl w:ilvl="4" w:tplc="4442F5FC">
      <w:start w:val="1"/>
      <w:numFmt w:val="bullet"/>
      <w:lvlText w:val=""/>
      <w:lvlJc w:val="left"/>
      <w:pPr>
        <w:ind w:left="1020" w:hanging="360"/>
      </w:pPr>
      <w:rPr>
        <w:rFonts w:ascii="Symbol" w:hAnsi="Symbol"/>
      </w:rPr>
    </w:lvl>
    <w:lvl w:ilvl="5" w:tplc="6B66B00A">
      <w:start w:val="1"/>
      <w:numFmt w:val="bullet"/>
      <w:lvlText w:val=""/>
      <w:lvlJc w:val="left"/>
      <w:pPr>
        <w:ind w:left="1020" w:hanging="360"/>
      </w:pPr>
      <w:rPr>
        <w:rFonts w:ascii="Symbol" w:hAnsi="Symbol"/>
      </w:rPr>
    </w:lvl>
    <w:lvl w:ilvl="6" w:tplc="DBF267DE">
      <w:start w:val="1"/>
      <w:numFmt w:val="bullet"/>
      <w:lvlText w:val=""/>
      <w:lvlJc w:val="left"/>
      <w:pPr>
        <w:ind w:left="1020" w:hanging="360"/>
      </w:pPr>
      <w:rPr>
        <w:rFonts w:ascii="Symbol" w:hAnsi="Symbol"/>
      </w:rPr>
    </w:lvl>
    <w:lvl w:ilvl="7" w:tplc="062C14FE">
      <w:start w:val="1"/>
      <w:numFmt w:val="bullet"/>
      <w:lvlText w:val=""/>
      <w:lvlJc w:val="left"/>
      <w:pPr>
        <w:ind w:left="1020" w:hanging="360"/>
      </w:pPr>
      <w:rPr>
        <w:rFonts w:ascii="Symbol" w:hAnsi="Symbol"/>
      </w:rPr>
    </w:lvl>
    <w:lvl w:ilvl="8" w:tplc="AABED3D2">
      <w:start w:val="1"/>
      <w:numFmt w:val="bullet"/>
      <w:lvlText w:val=""/>
      <w:lvlJc w:val="left"/>
      <w:pPr>
        <w:ind w:left="1020" w:hanging="360"/>
      </w:pPr>
      <w:rPr>
        <w:rFonts w:ascii="Symbol" w:hAnsi="Symbol"/>
      </w:rPr>
    </w:lvl>
  </w:abstractNum>
  <w:abstractNum w:abstractNumId="147" w15:restartNumberingAfterBreak="0">
    <w:nsid w:val="6BB24793"/>
    <w:multiLevelType w:val="hybridMultilevel"/>
    <w:tmpl w:val="4328D426"/>
    <w:lvl w:ilvl="0" w:tplc="62D051EC">
      <w:start w:val="1"/>
      <w:numFmt w:val="bullet"/>
      <w:lvlText w:val=""/>
      <w:lvlJc w:val="left"/>
      <w:pPr>
        <w:ind w:left="1020" w:hanging="360"/>
      </w:pPr>
      <w:rPr>
        <w:rFonts w:ascii="Symbol" w:hAnsi="Symbol"/>
      </w:rPr>
    </w:lvl>
    <w:lvl w:ilvl="1" w:tplc="4F5E3952">
      <w:start w:val="1"/>
      <w:numFmt w:val="bullet"/>
      <w:lvlText w:val=""/>
      <w:lvlJc w:val="left"/>
      <w:pPr>
        <w:ind w:left="1020" w:hanging="360"/>
      </w:pPr>
      <w:rPr>
        <w:rFonts w:ascii="Symbol" w:hAnsi="Symbol"/>
      </w:rPr>
    </w:lvl>
    <w:lvl w:ilvl="2" w:tplc="4FDC322E">
      <w:start w:val="1"/>
      <w:numFmt w:val="bullet"/>
      <w:lvlText w:val=""/>
      <w:lvlJc w:val="left"/>
      <w:pPr>
        <w:ind w:left="1020" w:hanging="360"/>
      </w:pPr>
      <w:rPr>
        <w:rFonts w:ascii="Symbol" w:hAnsi="Symbol"/>
      </w:rPr>
    </w:lvl>
    <w:lvl w:ilvl="3" w:tplc="9D22ACBA">
      <w:start w:val="1"/>
      <w:numFmt w:val="bullet"/>
      <w:lvlText w:val=""/>
      <w:lvlJc w:val="left"/>
      <w:pPr>
        <w:ind w:left="1020" w:hanging="360"/>
      </w:pPr>
      <w:rPr>
        <w:rFonts w:ascii="Symbol" w:hAnsi="Symbol"/>
      </w:rPr>
    </w:lvl>
    <w:lvl w:ilvl="4" w:tplc="09EC0290">
      <w:start w:val="1"/>
      <w:numFmt w:val="bullet"/>
      <w:lvlText w:val=""/>
      <w:lvlJc w:val="left"/>
      <w:pPr>
        <w:ind w:left="1020" w:hanging="360"/>
      </w:pPr>
      <w:rPr>
        <w:rFonts w:ascii="Symbol" w:hAnsi="Symbol"/>
      </w:rPr>
    </w:lvl>
    <w:lvl w:ilvl="5" w:tplc="903E3E62">
      <w:start w:val="1"/>
      <w:numFmt w:val="bullet"/>
      <w:lvlText w:val=""/>
      <w:lvlJc w:val="left"/>
      <w:pPr>
        <w:ind w:left="1020" w:hanging="360"/>
      </w:pPr>
      <w:rPr>
        <w:rFonts w:ascii="Symbol" w:hAnsi="Symbol"/>
      </w:rPr>
    </w:lvl>
    <w:lvl w:ilvl="6" w:tplc="A43ADB48">
      <w:start w:val="1"/>
      <w:numFmt w:val="bullet"/>
      <w:lvlText w:val=""/>
      <w:lvlJc w:val="left"/>
      <w:pPr>
        <w:ind w:left="1020" w:hanging="360"/>
      </w:pPr>
      <w:rPr>
        <w:rFonts w:ascii="Symbol" w:hAnsi="Symbol"/>
      </w:rPr>
    </w:lvl>
    <w:lvl w:ilvl="7" w:tplc="EF1E0F2C">
      <w:start w:val="1"/>
      <w:numFmt w:val="bullet"/>
      <w:lvlText w:val=""/>
      <w:lvlJc w:val="left"/>
      <w:pPr>
        <w:ind w:left="1020" w:hanging="360"/>
      </w:pPr>
      <w:rPr>
        <w:rFonts w:ascii="Symbol" w:hAnsi="Symbol"/>
      </w:rPr>
    </w:lvl>
    <w:lvl w:ilvl="8" w:tplc="797ACD74">
      <w:start w:val="1"/>
      <w:numFmt w:val="bullet"/>
      <w:lvlText w:val=""/>
      <w:lvlJc w:val="left"/>
      <w:pPr>
        <w:ind w:left="1020" w:hanging="360"/>
      </w:pPr>
      <w:rPr>
        <w:rFonts w:ascii="Symbol" w:hAnsi="Symbol"/>
      </w:rPr>
    </w:lvl>
  </w:abstractNum>
  <w:abstractNum w:abstractNumId="148" w15:restartNumberingAfterBreak="0">
    <w:nsid w:val="72545E15"/>
    <w:multiLevelType w:val="hybridMultilevel"/>
    <w:tmpl w:val="2BDAB900"/>
    <w:lvl w:ilvl="0" w:tplc="D854B832">
      <w:start w:val="1"/>
      <w:numFmt w:val="bullet"/>
      <w:lvlText w:val=""/>
      <w:lvlJc w:val="left"/>
      <w:pPr>
        <w:ind w:left="1020" w:hanging="360"/>
      </w:pPr>
      <w:rPr>
        <w:rFonts w:ascii="Symbol" w:hAnsi="Symbol"/>
      </w:rPr>
    </w:lvl>
    <w:lvl w:ilvl="1" w:tplc="08B8EF58">
      <w:start w:val="1"/>
      <w:numFmt w:val="bullet"/>
      <w:lvlText w:val=""/>
      <w:lvlJc w:val="left"/>
      <w:pPr>
        <w:ind w:left="1020" w:hanging="360"/>
      </w:pPr>
      <w:rPr>
        <w:rFonts w:ascii="Symbol" w:hAnsi="Symbol"/>
      </w:rPr>
    </w:lvl>
    <w:lvl w:ilvl="2" w:tplc="B418A1BA">
      <w:start w:val="1"/>
      <w:numFmt w:val="bullet"/>
      <w:lvlText w:val=""/>
      <w:lvlJc w:val="left"/>
      <w:pPr>
        <w:ind w:left="1020" w:hanging="360"/>
      </w:pPr>
      <w:rPr>
        <w:rFonts w:ascii="Symbol" w:hAnsi="Symbol"/>
      </w:rPr>
    </w:lvl>
    <w:lvl w:ilvl="3" w:tplc="E89654B2">
      <w:start w:val="1"/>
      <w:numFmt w:val="bullet"/>
      <w:lvlText w:val=""/>
      <w:lvlJc w:val="left"/>
      <w:pPr>
        <w:ind w:left="1020" w:hanging="360"/>
      </w:pPr>
      <w:rPr>
        <w:rFonts w:ascii="Symbol" w:hAnsi="Symbol"/>
      </w:rPr>
    </w:lvl>
    <w:lvl w:ilvl="4" w:tplc="BEA2ECA4">
      <w:start w:val="1"/>
      <w:numFmt w:val="bullet"/>
      <w:lvlText w:val=""/>
      <w:lvlJc w:val="left"/>
      <w:pPr>
        <w:ind w:left="1020" w:hanging="360"/>
      </w:pPr>
      <w:rPr>
        <w:rFonts w:ascii="Symbol" w:hAnsi="Symbol"/>
      </w:rPr>
    </w:lvl>
    <w:lvl w:ilvl="5" w:tplc="CFC8C5F6">
      <w:start w:val="1"/>
      <w:numFmt w:val="bullet"/>
      <w:lvlText w:val=""/>
      <w:lvlJc w:val="left"/>
      <w:pPr>
        <w:ind w:left="1020" w:hanging="360"/>
      </w:pPr>
      <w:rPr>
        <w:rFonts w:ascii="Symbol" w:hAnsi="Symbol"/>
      </w:rPr>
    </w:lvl>
    <w:lvl w:ilvl="6" w:tplc="F482C448">
      <w:start w:val="1"/>
      <w:numFmt w:val="bullet"/>
      <w:lvlText w:val=""/>
      <w:lvlJc w:val="left"/>
      <w:pPr>
        <w:ind w:left="1020" w:hanging="360"/>
      </w:pPr>
      <w:rPr>
        <w:rFonts w:ascii="Symbol" w:hAnsi="Symbol"/>
      </w:rPr>
    </w:lvl>
    <w:lvl w:ilvl="7" w:tplc="8E00197E">
      <w:start w:val="1"/>
      <w:numFmt w:val="bullet"/>
      <w:lvlText w:val=""/>
      <w:lvlJc w:val="left"/>
      <w:pPr>
        <w:ind w:left="1020" w:hanging="360"/>
      </w:pPr>
      <w:rPr>
        <w:rFonts w:ascii="Symbol" w:hAnsi="Symbol"/>
      </w:rPr>
    </w:lvl>
    <w:lvl w:ilvl="8" w:tplc="6F22CAB2">
      <w:start w:val="1"/>
      <w:numFmt w:val="bullet"/>
      <w:lvlText w:val=""/>
      <w:lvlJc w:val="left"/>
      <w:pPr>
        <w:ind w:left="1020" w:hanging="360"/>
      </w:pPr>
      <w:rPr>
        <w:rFonts w:ascii="Symbol" w:hAnsi="Symbol"/>
      </w:rPr>
    </w:lvl>
  </w:abstractNum>
  <w:abstractNum w:abstractNumId="149" w15:restartNumberingAfterBreak="0">
    <w:nsid w:val="726A1A25"/>
    <w:multiLevelType w:val="hybridMultilevel"/>
    <w:tmpl w:val="63BC993C"/>
    <w:lvl w:ilvl="0" w:tplc="F7C8629E">
      <w:start w:val="1"/>
      <w:numFmt w:val="bullet"/>
      <w:lvlText w:val=""/>
      <w:lvlJc w:val="left"/>
      <w:pPr>
        <w:ind w:left="1020" w:hanging="360"/>
      </w:pPr>
      <w:rPr>
        <w:rFonts w:ascii="Symbol" w:hAnsi="Symbol"/>
      </w:rPr>
    </w:lvl>
    <w:lvl w:ilvl="1" w:tplc="9FB8046E">
      <w:start w:val="1"/>
      <w:numFmt w:val="bullet"/>
      <w:lvlText w:val=""/>
      <w:lvlJc w:val="left"/>
      <w:pPr>
        <w:ind w:left="1020" w:hanging="360"/>
      </w:pPr>
      <w:rPr>
        <w:rFonts w:ascii="Symbol" w:hAnsi="Symbol"/>
      </w:rPr>
    </w:lvl>
    <w:lvl w:ilvl="2" w:tplc="295C26CC">
      <w:start w:val="1"/>
      <w:numFmt w:val="bullet"/>
      <w:lvlText w:val=""/>
      <w:lvlJc w:val="left"/>
      <w:pPr>
        <w:ind w:left="1020" w:hanging="360"/>
      </w:pPr>
      <w:rPr>
        <w:rFonts w:ascii="Symbol" w:hAnsi="Symbol"/>
      </w:rPr>
    </w:lvl>
    <w:lvl w:ilvl="3" w:tplc="BCB64274">
      <w:start w:val="1"/>
      <w:numFmt w:val="bullet"/>
      <w:lvlText w:val=""/>
      <w:lvlJc w:val="left"/>
      <w:pPr>
        <w:ind w:left="1020" w:hanging="360"/>
      </w:pPr>
      <w:rPr>
        <w:rFonts w:ascii="Symbol" w:hAnsi="Symbol"/>
      </w:rPr>
    </w:lvl>
    <w:lvl w:ilvl="4" w:tplc="A7F62DD2">
      <w:start w:val="1"/>
      <w:numFmt w:val="bullet"/>
      <w:lvlText w:val=""/>
      <w:lvlJc w:val="left"/>
      <w:pPr>
        <w:ind w:left="1020" w:hanging="360"/>
      </w:pPr>
      <w:rPr>
        <w:rFonts w:ascii="Symbol" w:hAnsi="Symbol"/>
      </w:rPr>
    </w:lvl>
    <w:lvl w:ilvl="5" w:tplc="3E50F3EE">
      <w:start w:val="1"/>
      <w:numFmt w:val="bullet"/>
      <w:lvlText w:val=""/>
      <w:lvlJc w:val="left"/>
      <w:pPr>
        <w:ind w:left="1020" w:hanging="360"/>
      </w:pPr>
      <w:rPr>
        <w:rFonts w:ascii="Symbol" w:hAnsi="Symbol"/>
      </w:rPr>
    </w:lvl>
    <w:lvl w:ilvl="6" w:tplc="8138E38C">
      <w:start w:val="1"/>
      <w:numFmt w:val="bullet"/>
      <w:lvlText w:val=""/>
      <w:lvlJc w:val="left"/>
      <w:pPr>
        <w:ind w:left="1020" w:hanging="360"/>
      </w:pPr>
      <w:rPr>
        <w:rFonts w:ascii="Symbol" w:hAnsi="Symbol"/>
      </w:rPr>
    </w:lvl>
    <w:lvl w:ilvl="7" w:tplc="F74259EE">
      <w:start w:val="1"/>
      <w:numFmt w:val="bullet"/>
      <w:lvlText w:val=""/>
      <w:lvlJc w:val="left"/>
      <w:pPr>
        <w:ind w:left="1020" w:hanging="360"/>
      </w:pPr>
      <w:rPr>
        <w:rFonts w:ascii="Symbol" w:hAnsi="Symbol"/>
      </w:rPr>
    </w:lvl>
    <w:lvl w:ilvl="8" w:tplc="7A684552">
      <w:start w:val="1"/>
      <w:numFmt w:val="bullet"/>
      <w:lvlText w:val=""/>
      <w:lvlJc w:val="left"/>
      <w:pPr>
        <w:ind w:left="1020" w:hanging="360"/>
      </w:pPr>
      <w:rPr>
        <w:rFonts w:ascii="Symbol" w:hAnsi="Symbol"/>
      </w:rPr>
    </w:lvl>
  </w:abstractNum>
  <w:abstractNum w:abstractNumId="150" w15:restartNumberingAfterBreak="0">
    <w:nsid w:val="734F6CF3"/>
    <w:multiLevelType w:val="hybridMultilevel"/>
    <w:tmpl w:val="C958E1C8"/>
    <w:lvl w:ilvl="0" w:tplc="6956A13A">
      <w:start w:val="1"/>
      <w:numFmt w:val="bullet"/>
      <w:lvlText w:val=""/>
      <w:lvlJc w:val="left"/>
      <w:pPr>
        <w:ind w:left="1020" w:hanging="360"/>
      </w:pPr>
      <w:rPr>
        <w:rFonts w:ascii="Symbol" w:hAnsi="Symbol"/>
      </w:rPr>
    </w:lvl>
    <w:lvl w:ilvl="1" w:tplc="CCE8565E">
      <w:start w:val="1"/>
      <w:numFmt w:val="bullet"/>
      <w:lvlText w:val=""/>
      <w:lvlJc w:val="left"/>
      <w:pPr>
        <w:ind w:left="1020" w:hanging="360"/>
      </w:pPr>
      <w:rPr>
        <w:rFonts w:ascii="Symbol" w:hAnsi="Symbol"/>
      </w:rPr>
    </w:lvl>
    <w:lvl w:ilvl="2" w:tplc="B8AE67A2">
      <w:start w:val="1"/>
      <w:numFmt w:val="bullet"/>
      <w:lvlText w:val=""/>
      <w:lvlJc w:val="left"/>
      <w:pPr>
        <w:ind w:left="1020" w:hanging="360"/>
      </w:pPr>
      <w:rPr>
        <w:rFonts w:ascii="Symbol" w:hAnsi="Symbol"/>
      </w:rPr>
    </w:lvl>
    <w:lvl w:ilvl="3" w:tplc="4CE42F70">
      <w:start w:val="1"/>
      <w:numFmt w:val="bullet"/>
      <w:lvlText w:val=""/>
      <w:lvlJc w:val="left"/>
      <w:pPr>
        <w:ind w:left="1020" w:hanging="360"/>
      </w:pPr>
      <w:rPr>
        <w:rFonts w:ascii="Symbol" w:hAnsi="Symbol"/>
      </w:rPr>
    </w:lvl>
    <w:lvl w:ilvl="4" w:tplc="245E7DCC">
      <w:start w:val="1"/>
      <w:numFmt w:val="bullet"/>
      <w:lvlText w:val=""/>
      <w:lvlJc w:val="left"/>
      <w:pPr>
        <w:ind w:left="1020" w:hanging="360"/>
      </w:pPr>
      <w:rPr>
        <w:rFonts w:ascii="Symbol" w:hAnsi="Symbol"/>
      </w:rPr>
    </w:lvl>
    <w:lvl w:ilvl="5" w:tplc="76BC806C">
      <w:start w:val="1"/>
      <w:numFmt w:val="bullet"/>
      <w:lvlText w:val=""/>
      <w:lvlJc w:val="left"/>
      <w:pPr>
        <w:ind w:left="1020" w:hanging="360"/>
      </w:pPr>
      <w:rPr>
        <w:rFonts w:ascii="Symbol" w:hAnsi="Symbol"/>
      </w:rPr>
    </w:lvl>
    <w:lvl w:ilvl="6" w:tplc="18605F04">
      <w:start w:val="1"/>
      <w:numFmt w:val="bullet"/>
      <w:lvlText w:val=""/>
      <w:lvlJc w:val="left"/>
      <w:pPr>
        <w:ind w:left="1020" w:hanging="360"/>
      </w:pPr>
      <w:rPr>
        <w:rFonts w:ascii="Symbol" w:hAnsi="Symbol"/>
      </w:rPr>
    </w:lvl>
    <w:lvl w:ilvl="7" w:tplc="B2085454">
      <w:start w:val="1"/>
      <w:numFmt w:val="bullet"/>
      <w:lvlText w:val=""/>
      <w:lvlJc w:val="left"/>
      <w:pPr>
        <w:ind w:left="1020" w:hanging="360"/>
      </w:pPr>
      <w:rPr>
        <w:rFonts w:ascii="Symbol" w:hAnsi="Symbol"/>
      </w:rPr>
    </w:lvl>
    <w:lvl w:ilvl="8" w:tplc="6DBE7AD0">
      <w:start w:val="1"/>
      <w:numFmt w:val="bullet"/>
      <w:lvlText w:val=""/>
      <w:lvlJc w:val="left"/>
      <w:pPr>
        <w:ind w:left="1020" w:hanging="360"/>
      </w:pPr>
      <w:rPr>
        <w:rFonts w:ascii="Symbol" w:hAnsi="Symbol"/>
      </w:rPr>
    </w:lvl>
  </w:abstractNum>
  <w:abstractNum w:abstractNumId="151" w15:restartNumberingAfterBreak="0">
    <w:nsid w:val="73A12C4B"/>
    <w:multiLevelType w:val="hybridMultilevel"/>
    <w:tmpl w:val="0A7226E6"/>
    <w:lvl w:ilvl="0" w:tplc="8D580ACE">
      <w:start w:val="1"/>
      <w:numFmt w:val="bullet"/>
      <w:lvlText w:val=""/>
      <w:lvlJc w:val="left"/>
      <w:pPr>
        <w:ind w:left="1020" w:hanging="360"/>
      </w:pPr>
      <w:rPr>
        <w:rFonts w:ascii="Symbol" w:hAnsi="Symbol"/>
      </w:rPr>
    </w:lvl>
    <w:lvl w:ilvl="1" w:tplc="CCDEE4EC">
      <w:start w:val="1"/>
      <w:numFmt w:val="bullet"/>
      <w:lvlText w:val=""/>
      <w:lvlJc w:val="left"/>
      <w:pPr>
        <w:ind w:left="1020" w:hanging="360"/>
      </w:pPr>
      <w:rPr>
        <w:rFonts w:ascii="Symbol" w:hAnsi="Symbol"/>
      </w:rPr>
    </w:lvl>
    <w:lvl w:ilvl="2" w:tplc="D9CA92DC">
      <w:start w:val="1"/>
      <w:numFmt w:val="bullet"/>
      <w:lvlText w:val=""/>
      <w:lvlJc w:val="left"/>
      <w:pPr>
        <w:ind w:left="1020" w:hanging="360"/>
      </w:pPr>
      <w:rPr>
        <w:rFonts w:ascii="Symbol" w:hAnsi="Symbol"/>
      </w:rPr>
    </w:lvl>
    <w:lvl w:ilvl="3" w:tplc="84EA6764">
      <w:start w:val="1"/>
      <w:numFmt w:val="bullet"/>
      <w:lvlText w:val=""/>
      <w:lvlJc w:val="left"/>
      <w:pPr>
        <w:ind w:left="1020" w:hanging="360"/>
      </w:pPr>
      <w:rPr>
        <w:rFonts w:ascii="Symbol" w:hAnsi="Symbol"/>
      </w:rPr>
    </w:lvl>
    <w:lvl w:ilvl="4" w:tplc="CD0CECA0">
      <w:start w:val="1"/>
      <w:numFmt w:val="bullet"/>
      <w:lvlText w:val=""/>
      <w:lvlJc w:val="left"/>
      <w:pPr>
        <w:ind w:left="1020" w:hanging="360"/>
      </w:pPr>
      <w:rPr>
        <w:rFonts w:ascii="Symbol" w:hAnsi="Symbol"/>
      </w:rPr>
    </w:lvl>
    <w:lvl w:ilvl="5" w:tplc="4294BE00">
      <w:start w:val="1"/>
      <w:numFmt w:val="bullet"/>
      <w:lvlText w:val=""/>
      <w:lvlJc w:val="left"/>
      <w:pPr>
        <w:ind w:left="1020" w:hanging="360"/>
      </w:pPr>
      <w:rPr>
        <w:rFonts w:ascii="Symbol" w:hAnsi="Symbol"/>
      </w:rPr>
    </w:lvl>
    <w:lvl w:ilvl="6" w:tplc="7780F824">
      <w:start w:val="1"/>
      <w:numFmt w:val="bullet"/>
      <w:lvlText w:val=""/>
      <w:lvlJc w:val="left"/>
      <w:pPr>
        <w:ind w:left="1020" w:hanging="360"/>
      </w:pPr>
      <w:rPr>
        <w:rFonts w:ascii="Symbol" w:hAnsi="Symbol"/>
      </w:rPr>
    </w:lvl>
    <w:lvl w:ilvl="7" w:tplc="39B674D8">
      <w:start w:val="1"/>
      <w:numFmt w:val="bullet"/>
      <w:lvlText w:val=""/>
      <w:lvlJc w:val="left"/>
      <w:pPr>
        <w:ind w:left="1020" w:hanging="360"/>
      </w:pPr>
      <w:rPr>
        <w:rFonts w:ascii="Symbol" w:hAnsi="Symbol"/>
      </w:rPr>
    </w:lvl>
    <w:lvl w:ilvl="8" w:tplc="0B401BF0">
      <w:start w:val="1"/>
      <w:numFmt w:val="bullet"/>
      <w:lvlText w:val=""/>
      <w:lvlJc w:val="left"/>
      <w:pPr>
        <w:ind w:left="1020" w:hanging="360"/>
      </w:pPr>
      <w:rPr>
        <w:rFonts w:ascii="Symbol" w:hAnsi="Symbol"/>
      </w:rPr>
    </w:lvl>
  </w:abstractNum>
  <w:abstractNum w:abstractNumId="152" w15:restartNumberingAfterBreak="0">
    <w:nsid w:val="743F54C3"/>
    <w:multiLevelType w:val="hybridMultilevel"/>
    <w:tmpl w:val="FFA85B2A"/>
    <w:lvl w:ilvl="0" w:tplc="D3645F70">
      <w:start w:val="1"/>
      <w:numFmt w:val="bullet"/>
      <w:lvlText w:val=""/>
      <w:lvlJc w:val="left"/>
      <w:pPr>
        <w:ind w:left="1020" w:hanging="360"/>
      </w:pPr>
      <w:rPr>
        <w:rFonts w:ascii="Symbol" w:hAnsi="Symbol"/>
      </w:rPr>
    </w:lvl>
    <w:lvl w:ilvl="1" w:tplc="D2FC89BC">
      <w:start w:val="1"/>
      <w:numFmt w:val="bullet"/>
      <w:lvlText w:val=""/>
      <w:lvlJc w:val="left"/>
      <w:pPr>
        <w:ind w:left="1020" w:hanging="360"/>
      </w:pPr>
      <w:rPr>
        <w:rFonts w:ascii="Symbol" w:hAnsi="Symbol"/>
      </w:rPr>
    </w:lvl>
    <w:lvl w:ilvl="2" w:tplc="75688C7A">
      <w:start w:val="1"/>
      <w:numFmt w:val="bullet"/>
      <w:lvlText w:val=""/>
      <w:lvlJc w:val="left"/>
      <w:pPr>
        <w:ind w:left="1020" w:hanging="360"/>
      </w:pPr>
      <w:rPr>
        <w:rFonts w:ascii="Symbol" w:hAnsi="Symbol"/>
      </w:rPr>
    </w:lvl>
    <w:lvl w:ilvl="3" w:tplc="B0448CE0">
      <w:start w:val="1"/>
      <w:numFmt w:val="bullet"/>
      <w:lvlText w:val=""/>
      <w:lvlJc w:val="left"/>
      <w:pPr>
        <w:ind w:left="1020" w:hanging="360"/>
      </w:pPr>
      <w:rPr>
        <w:rFonts w:ascii="Symbol" w:hAnsi="Symbol"/>
      </w:rPr>
    </w:lvl>
    <w:lvl w:ilvl="4" w:tplc="E946E2EE">
      <w:start w:val="1"/>
      <w:numFmt w:val="bullet"/>
      <w:lvlText w:val=""/>
      <w:lvlJc w:val="left"/>
      <w:pPr>
        <w:ind w:left="1020" w:hanging="360"/>
      </w:pPr>
      <w:rPr>
        <w:rFonts w:ascii="Symbol" w:hAnsi="Symbol"/>
      </w:rPr>
    </w:lvl>
    <w:lvl w:ilvl="5" w:tplc="44003CE8">
      <w:start w:val="1"/>
      <w:numFmt w:val="bullet"/>
      <w:lvlText w:val=""/>
      <w:lvlJc w:val="left"/>
      <w:pPr>
        <w:ind w:left="1020" w:hanging="360"/>
      </w:pPr>
      <w:rPr>
        <w:rFonts w:ascii="Symbol" w:hAnsi="Symbol"/>
      </w:rPr>
    </w:lvl>
    <w:lvl w:ilvl="6" w:tplc="E4A2CC4E">
      <w:start w:val="1"/>
      <w:numFmt w:val="bullet"/>
      <w:lvlText w:val=""/>
      <w:lvlJc w:val="left"/>
      <w:pPr>
        <w:ind w:left="1020" w:hanging="360"/>
      </w:pPr>
      <w:rPr>
        <w:rFonts w:ascii="Symbol" w:hAnsi="Symbol"/>
      </w:rPr>
    </w:lvl>
    <w:lvl w:ilvl="7" w:tplc="482E6D54">
      <w:start w:val="1"/>
      <w:numFmt w:val="bullet"/>
      <w:lvlText w:val=""/>
      <w:lvlJc w:val="left"/>
      <w:pPr>
        <w:ind w:left="1020" w:hanging="360"/>
      </w:pPr>
      <w:rPr>
        <w:rFonts w:ascii="Symbol" w:hAnsi="Symbol"/>
      </w:rPr>
    </w:lvl>
    <w:lvl w:ilvl="8" w:tplc="87D8073E">
      <w:start w:val="1"/>
      <w:numFmt w:val="bullet"/>
      <w:lvlText w:val=""/>
      <w:lvlJc w:val="left"/>
      <w:pPr>
        <w:ind w:left="1020" w:hanging="360"/>
      </w:pPr>
      <w:rPr>
        <w:rFonts w:ascii="Symbol" w:hAnsi="Symbol"/>
      </w:rPr>
    </w:lvl>
  </w:abstractNum>
  <w:abstractNum w:abstractNumId="153" w15:restartNumberingAfterBreak="0">
    <w:nsid w:val="745661F2"/>
    <w:multiLevelType w:val="hybridMultilevel"/>
    <w:tmpl w:val="B9AEBF90"/>
    <w:lvl w:ilvl="0" w:tplc="A574C4AA">
      <w:start w:val="1"/>
      <w:numFmt w:val="bullet"/>
      <w:lvlText w:val=""/>
      <w:lvlJc w:val="left"/>
      <w:pPr>
        <w:ind w:left="1020" w:hanging="360"/>
      </w:pPr>
      <w:rPr>
        <w:rFonts w:ascii="Symbol" w:hAnsi="Symbol"/>
      </w:rPr>
    </w:lvl>
    <w:lvl w:ilvl="1" w:tplc="25B020DC">
      <w:start w:val="1"/>
      <w:numFmt w:val="bullet"/>
      <w:lvlText w:val=""/>
      <w:lvlJc w:val="left"/>
      <w:pPr>
        <w:ind w:left="1020" w:hanging="360"/>
      </w:pPr>
      <w:rPr>
        <w:rFonts w:ascii="Symbol" w:hAnsi="Symbol"/>
      </w:rPr>
    </w:lvl>
    <w:lvl w:ilvl="2" w:tplc="1E3AE1D0">
      <w:start w:val="1"/>
      <w:numFmt w:val="bullet"/>
      <w:lvlText w:val=""/>
      <w:lvlJc w:val="left"/>
      <w:pPr>
        <w:ind w:left="1020" w:hanging="360"/>
      </w:pPr>
      <w:rPr>
        <w:rFonts w:ascii="Symbol" w:hAnsi="Symbol"/>
      </w:rPr>
    </w:lvl>
    <w:lvl w:ilvl="3" w:tplc="718EEDEA">
      <w:start w:val="1"/>
      <w:numFmt w:val="bullet"/>
      <w:lvlText w:val=""/>
      <w:lvlJc w:val="left"/>
      <w:pPr>
        <w:ind w:left="1020" w:hanging="360"/>
      </w:pPr>
      <w:rPr>
        <w:rFonts w:ascii="Symbol" w:hAnsi="Symbol"/>
      </w:rPr>
    </w:lvl>
    <w:lvl w:ilvl="4" w:tplc="C56A2D5C">
      <w:start w:val="1"/>
      <w:numFmt w:val="bullet"/>
      <w:lvlText w:val=""/>
      <w:lvlJc w:val="left"/>
      <w:pPr>
        <w:ind w:left="1020" w:hanging="360"/>
      </w:pPr>
      <w:rPr>
        <w:rFonts w:ascii="Symbol" w:hAnsi="Symbol"/>
      </w:rPr>
    </w:lvl>
    <w:lvl w:ilvl="5" w:tplc="8228E106">
      <w:start w:val="1"/>
      <w:numFmt w:val="bullet"/>
      <w:lvlText w:val=""/>
      <w:lvlJc w:val="left"/>
      <w:pPr>
        <w:ind w:left="1020" w:hanging="360"/>
      </w:pPr>
      <w:rPr>
        <w:rFonts w:ascii="Symbol" w:hAnsi="Symbol"/>
      </w:rPr>
    </w:lvl>
    <w:lvl w:ilvl="6" w:tplc="6616E9FE">
      <w:start w:val="1"/>
      <w:numFmt w:val="bullet"/>
      <w:lvlText w:val=""/>
      <w:lvlJc w:val="left"/>
      <w:pPr>
        <w:ind w:left="1020" w:hanging="360"/>
      </w:pPr>
      <w:rPr>
        <w:rFonts w:ascii="Symbol" w:hAnsi="Symbol"/>
      </w:rPr>
    </w:lvl>
    <w:lvl w:ilvl="7" w:tplc="5316E2C0">
      <w:start w:val="1"/>
      <w:numFmt w:val="bullet"/>
      <w:lvlText w:val=""/>
      <w:lvlJc w:val="left"/>
      <w:pPr>
        <w:ind w:left="1020" w:hanging="360"/>
      </w:pPr>
      <w:rPr>
        <w:rFonts w:ascii="Symbol" w:hAnsi="Symbol"/>
      </w:rPr>
    </w:lvl>
    <w:lvl w:ilvl="8" w:tplc="A40AC214">
      <w:start w:val="1"/>
      <w:numFmt w:val="bullet"/>
      <w:lvlText w:val=""/>
      <w:lvlJc w:val="left"/>
      <w:pPr>
        <w:ind w:left="1020" w:hanging="360"/>
      </w:pPr>
      <w:rPr>
        <w:rFonts w:ascii="Symbol" w:hAnsi="Symbol"/>
      </w:rPr>
    </w:lvl>
  </w:abstractNum>
  <w:abstractNum w:abstractNumId="154" w15:restartNumberingAfterBreak="0">
    <w:nsid w:val="7650369A"/>
    <w:multiLevelType w:val="hybridMultilevel"/>
    <w:tmpl w:val="D690D87E"/>
    <w:lvl w:ilvl="0" w:tplc="D66EB8D6">
      <w:start w:val="1"/>
      <w:numFmt w:val="bullet"/>
      <w:lvlText w:val=""/>
      <w:lvlJc w:val="left"/>
      <w:pPr>
        <w:ind w:left="1020" w:hanging="360"/>
      </w:pPr>
      <w:rPr>
        <w:rFonts w:ascii="Symbol" w:hAnsi="Symbol"/>
      </w:rPr>
    </w:lvl>
    <w:lvl w:ilvl="1" w:tplc="6D805B2E">
      <w:start w:val="1"/>
      <w:numFmt w:val="bullet"/>
      <w:lvlText w:val=""/>
      <w:lvlJc w:val="left"/>
      <w:pPr>
        <w:ind w:left="1020" w:hanging="360"/>
      </w:pPr>
      <w:rPr>
        <w:rFonts w:ascii="Symbol" w:hAnsi="Symbol"/>
      </w:rPr>
    </w:lvl>
    <w:lvl w:ilvl="2" w:tplc="58F05B70">
      <w:start w:val="1"/>
      <w:numFmt w:val="bullet"/>
      <w:lvlText w:val=""/>
      <w:lvlJc w:val="left"/>
      <w:pPr>
        <w:ind w:left="1020" w:hanging="360"/>
      </w:pPr>
      <w:rPr>
        <w:rFonts w:ascii="Symbol" w:hAnsi="Symbol"/>
      </w:rPr>
    </w:lvl>
    <w:lvl w:ilvl="3" w:tplc="2F9E37F6">
      <w:start w:val="1"/>
      <w:numFmt w:val="bullet"/>
      <w:lvlText w:val=""/>
      <w:lvlJc w:val="left"/>
      <w:pPr>
        <w:ind w:left="1020" w:hanging="360"/>
      </w:pPr>
      <w:rPr>
        <w:rFonts w:ascii="Symbol" w:hAnsi="Symbol"/>
      </w:rPr>
    </w:lvl>
    <w:lvl w:ilvl="4" w:tplc="3B00FB1E">
      <w:start w:val="1"/>
      <w:numFmt w:val="bullet"/>
      <w:lvlText w:val=""/>
      <w:lvlJc w:val="left"/>
      <w:pPr>
        <w:ind w:left="1020" w:hanging="360"/>
      </w:pPr>
      <w:rPr>
        <w:rFonts w:ascii="Symbol" w:hAnsi="Symbol"/>
      </w:rPr>
    </w:lvl>
    <w:lvl w:ilvl="5" w:tplc="443E63C2">
      <w:start w:val="1"/>
      <w:numFmt w:val="bullet"/>
      <w:lvlText w:val=""/>
      <w:lvlJc w:val="left"/>
      <w:pPr>
        <w:ind w:left="1020" w:hanging="360"/>
      </w:pPr>
      <w:rPr>
        <w:rFonts w:ascii="Symbol" w:hAnsi="Symbol"/>
      </w:rPr>
    </w:lvl>
    <w:lvl w:ilvl="6" w:tplc="6734A8B8">
      <w:start w:val="1"/>
      <w:numFmt w:val="bullet"/>
      <w:lvlText w:val=""/>
      <w:lvlJc w:val="left"/>
      <w:pPr>
        <w:ind w:left="1020" w:hanging="360"/>
      </w:pPr>
      <w:rPr>
        <w:rFonts w:ascii="Symbol" w:hAnsi="Symbol"/>
      </w:rPr>
    </w:lvl>
    <w:lvl w:ilvl="7" w:tplc="4D7E2F86">
      <w:start w:val="1"/>
      <w:numFmt w:val="bullet"/>
      <w:lvlText w:val=""/>
      <w:lvlJc w:val="left"/>
      <w:pPr>
        <w:ind w:left="1020" w:hanging="360"/>
      </w:pPr>
      <w:rPr>
        <w:rFonts w:ascii="Symbol" w:hAnsi="Symbol"/>
      </w:rPr>
    </w:lvl>
    <w:lvl w:ilvl="8" w:tplc="82AEDF9A">
      <w:start w:val="1"/>
      <w:numFmt w:val="bullet"/>
      <w:lvlText w:val=""/>
      <w:lvlJc w:val="left"/>
      <w:pPr>
        <w:ind w:left="1020" w:hanging="360"/>
      </w:pPr>
      <w:rPr>
        <w:rFonts w:ascii="Symbol" w:hAnsi="Symbol"/>
      </w:rPr>
    </w:lvl>
  </w:abstractNum>
  <w:abstractNum w:abstractNumId="155" w15:restartNumberingAfterBreak="0">
    <w:nsid w:val="76D356BD"/>
    <w:multiLevelType w:val="hybridMultilevel"/>
    <w:tmpl w:val="B83EC5D0"/>
    <w:lvl w:ilvl="0" w:tplc="5DCE1CA0">
      <w:start w:val="1"/>
      <w:numFmt w:val="bullet"/>
      <w:lvlText w:val=""/>
      <w:lvlJc w:val="left"/>
      <w:pPr>
        <w:ind w:left="1020" w:hanging="360"/>
      </w:pPr>
      <w:rPr>
        <w:rFonts w:ascii="Symbol" w:hAnsi="Symbol"/>
      </w:rPr>
    </w:lvl>
    <w:lvl w:ilvl="1" w:tplc="67F47200">
      <w:start w:val="1"/>
      <w:numFmt w:val="bullet"/>
      <w:lvlText w:val=""/>
      <w:lvlJc w:val="left"/>
      <w:pPr>
        <w:ind w:left="1020" w:hanging="360"/>
      </w:pPr>
      <w:rPr>
        <w:rFonts w:ascii="Symbol" w:hAnsi="Symbol"/>
      </w:rPr>
    </w:lvl>
    <w:lvl w:ilvl="2" w:tplc="C27EEA4C">
      <w:start w:val="1"/>
      <w:numFmt w:val="bullet"/>
      <w:lvlText w:val=""/>
      <w:lvlJc w:val="left"/>
      <w:pPr>
        <w:ind w:left="1020" w:hanging="360"/>
      </w:pPr>
      <w:rPr>
        <w:rFonts w:ascii="Symbol" w:hAnsi="Symbol"/>
      </w:rPr>
    </w:lvl>
    <w:lvl w:ilvl="3" w:tplc="12081A38">
      <w:start w:val="1"/>
      <w:numFmt w:val="bullet"/>
      <w:lvlText w:val=""/>
      <w:lvlJc w:val="left"/>
      <w:pPr>
        <w:ind w:left="1020" w:hanging="360"/>
      </w:pPr>
      <w:rPr>
        <w:rFonts w:ascii="Symbol" w:hAnsi="Symbol"/>
      </w:rPr>
    </w:lvl>
    <w:lvl w:ilvl="4" w:tplc="5B9CF732">
      <w:start w:val="1"/>
      <w:numFmt w:val="bullet"/>
      <w:lvlText w:val=""/>
      <w:lvlJc w:val="left"/>
      <w:pPr>
        <w:ind w:left="1020" w:hanging="360"/>
      </w:pPr>
      <w:rPr>
        <w:rFonts w:ascii="Symbol" w:hAnsi="Symbol"/>
      </w:rPr>
    </w:lvl>
    <w:lvl w:ilvl="5" w:tplc="00B0D0FA">
      <w:start w:val="1"/>
      <w:numFmt w:val="bullet"/>
      <w:lvlText w:val=""/>
      <w:lvlJc w:val="left"/>
      <w:pPr>
        <w:ind w:left="1020" w:hanging="360"/>
      </w:pPr>
      <w:rPr>
        <w:rFonts w:ascii="Symbol" w:hAnsi="Symbol"/>
      </w:rPr>
    </w:lvl>
    <w:lvl w:ilvl="6" w:tplc="887EF342">
      <w:start w:val="1"/>
      <w:numFmt w:val="bullet"/>
      <w:lvlText w:val=""/>
      <w:lvlJc w:val="left"/>
      <w:pPr>
        <w:ind w:left="1020" w:hanging="360"/>
      </w:pPr>
      <w:rPr>
        <w:rFonts w:ascii="Symbol" w:hAnsi="Symbol"/>
      </w:rPr>
    </w:lvl>
    <w:lvl w:ilvl="7" w:tplc="DF520CD4">
      <w:start w:val="1"/>
      <w:numFmt w:val="bullet"/>
      <w:lvlText w:val=""/>
      <w:lvlJc w:val="left"/>
      <w:pPr>
        <w:ind w:left="1020" w:hanging="360"/>
      </w:pPr>
      <w:rPr>
        <w:rFonts w:ascii="Symbol" w:hAnsi="Symbol"/>
      </w:rPr>
    </w:lvl>
    <w:lvl w:ilvl="8" w:tplc="A5DE9F04">
      <w:start w:val="1"/>
      <w:numFmt w:val="bullet"/>
      <w:lvlText w:val=""/>
      <w:lvlJc w:val="left"/>
      <w:pPr>
        <w:ind w:left="1020" w:hanging="360"/>
      </w:pPr>
      <w:rPr>
        <w:rFonts w:ascii="Symbol" w:hAnsi="Symbol"/>
      </w:rPr>
    </w:lvl>
  </w:abstractNum>
  <w:abstractNum w:abstractNumId="156" w15:restartNumberingAfterBreak="0">
    <w:nsid w:val="76FD1D17"/>
    <w:multiLevelType w:val="hybridMultilevel"/>
    <w:tmpl w:val="494E8CE0"/>
    <w:lvl w:ilvl="0" w:tplc="D5C6AA50">
      <w:start w:val="1"/>
      <w:numFmt w:val="bullet"/>
      <w:lvlText w:val=""/>
      <w:lvlJc w:val="left"/>
      <w:pPr>
        <w:ind w:left="1020" w:hanging="360"/>
      </w:pPr>
      <w:rPr>
        <w:rFonts w:ascii="Symbol" w:hAnsi="Symbol"/>
      </w:rPr>
    </w:lvl>
    <w:lvl w:ilvl="1" w:tplc="6E7E624A">
      <w:start w:val="1"/>
      <w:numFmt w:val="bullet"/>
      <w:lvlText w:val=""/>
      <w:lvlJc w:val="left"/>
      <w:pPr>
        <w:ind w:left="1020" w:hanging="360"/>
      </w:pPr>
      <w:rPr>
        <w:rFonts w:ascii="Symbol" w:hAnsi="Symbol"/>
      </w:rPr>
    </w:lvl>
    <w:lvl w:ilvl="2" w:tplc="34343B04">
      <w:start w:val="1"/>
      <w:numFmt w:val="bullet"/>
      <w:lvlText w:val=""/>
      <w:lvlJc w:val="left"/>
      <w:pPr>
        <w:ind w:left="1020" w:hanging="360"/>
      </w:pPr>
      <w:rPr>
        <w:rFonts w:ascii="Symbol" w:hAnsi="Symbol"/>
      </w:rPr>
    </w:lvl>
    <w:lvl w:ilvl="3" w:tplc="737CD454">
      <w:start w:val="1"/>
      <w:numFmt w:val="bullet"/>
      <w:lvlText w:val=""/>
      <w:lvlJc w:val="left"/>
      <w:pPr>
        <w:ind w:left="1020" w:hanging="360"/>
      </w:pPr>
      <w:rPr>
        <w:rFonts w:ascii="Symbol" w:hAnsi="Symbol"/>
      </w:rPr>
    </w:lvl>
    <w:lvl w:ilvl="4" w:tplc="1DC6BF18">
      <w:start w:val="1"/>
      <w:numFmt w:val="bullet"/>
      <w:lvlText w:val=""/>
      <w:lvlJc w:val="left"/>
      <w:pPr>
        <w:ind w:left="1020" w:hanging="360"/>
      </w:pPr>
      <w:rPr>
        <w:rFonts w:ascii="Symbol" w:hAnsi="Symbol"/>
      </w:rPr>
    </w:lvl>
    <w:lvl w:ilvl="5" w:tplc="81C270C2">
      <w:start w:val="1"/>
      <w:numFmt w:val="bullet"/>
      <w:lvlText w:val=""/>
      <w:lvlJc w:val="left"/>
      <w:pPr>
        <w:ind w:left="1020" w:hanging="360"/>
      </w:pPr>
      <w:rPr>
        <w:rFonts w:ascii="Symbol" w:hAnsi="Symbol"/>
      </w:rPr>
    </w:lvl>
    <w:lvl w:ilvl="6" w:tplc="21D0AFC6">
      <w:start w:val="1"/>
      <w:numFmt w:val="bullet"/>
      <w:lvlText w:val=""/>
      <w:lvlJc w:val="left"/>
      <w:pPr>
        <w:ind w:left="1020" w:hanging="360"/>
      </w:pPr>
      <w:rPr>
        <w:rFonts w:ascii="Symbol" w:hAnsi="Symbol"/>
      </w:rPr>
    </w:lvl>
    <w:lvl w:ilvl="7" w:tplc="AD681310">
      <w:start w:val="1"/>
      <w:numFmt w:val="bullet"/>
      <w:lvlText w:val=""/>
      <w:lvlJc w:val="left"/>
      <w:pPr>
        <w:ind w:left="1020" w:hanging="360"/>
      </w:pPr>
      <w:rPr>
        <w:rFonts w:ascii="Symbol" w:hAnsi="Symbol"/>
      </w:rPr>
    </w:lvl>
    <w:lvl w:ilvl="8" w:tplc="C4465EDE">
      <w:start w:val="1"/>
      <w:numFmt w:val="bullet"/>
      <w:lvlText w:val=""/>
      <w:lvlJc w:val="left"/>
      <w:pPr>
        <w:ind w:left="1020" w:hanging="360"/>
      </w:pPr>
      <w:rPr>
        <w:rFonts w:ascii="Symbol" w:hAnsi="Symbol"/>
      </w:rPr>
    </w:lvl>
  </w:abstractNum>
  <w:abstractNum w:abstractNumId="157" w15:restartNumberingAfterBreak="0">
    <w:nsid w:val="7830180F"/>
    <w:multiLevelType w:val="hybridMultilevel"/>
    <w:tmpl w:val="39F25958"/>
    <w:lvl w:ilvl="0" w:tplc="F5ECDF58">
      <w:start w:val="1"/>
      <w:numFmt w:val="bullet"/>
      <w:lvlText w:val=""/>
      <w:lvlJc w:val="left"/>
      <w:pPr>
        <w:ind w:left="1020" w:hanging="360"/>
      </w:pPr>
      <w:rPr>
        <w:rFonts w:ascii="Symbol" w:hAnsi="Symbol"/>
      </w:rPr>
    </w:lvl>
    <w:lvl w:ilvl="1" w:tplc="CA083D42">
      <w:start w:val="1"/>
      <w:numFmt w:val="bullet"/>
      <w:lvlText w:val=""/>
      <w:lvlJc w:val="left"/>
      <w:pPr>
        <w:ind w:left="1020" w:hanging="360"/>
      </w:pPr>
      <w:rPr>
        <w:rFonts w:ascii="Symbol" w:hAnsi="Symbol"/>
      </w:rPr>
    </w:lvl>
    <w:lvl w:ilvl="2" w:tplc="79F0691C">
      <w:start w:val="1"/>
      <w:numFmt w:val="bullet"/>
      <w:lvlText w:val=""/>
      <w:lvlJc w:val="left"/>
      <w:pPr>
        <w:ind w:left="1020" w:hanging="360"/>
      </w:pPr>
      <w:rPr>
        <w:rFonts w:ascii="Symbol" w:hAnsi="Symbol"/>
      </w:rPr>
    </w:lvl>
    <w:lvl w:ilvl="3" w:tplc="E9C01E46">
      <w:start w:val="1"/>
      <w:numFmt w:val="bullet"/>
      <w:lvlText w:val=""/>
      <w:lvlJc w:val="left"/>
      <w:pPr>
        <w:ind w:left="1020" w:hanging="360"/>
      </w:pPr>
      <w:rPr>
        <w:rFonts w:ascii="Symbol" w:hAnsi="Symbol"/>
      </w:rPr>
    </w:lvl>
    <w:lvl w:ilvl="4" w:tplc="EAD47C1E">
      <w:start w:val="1"/>
      <w:numFmt w:val="bullet"/>
      <w:lvlText w:val=""/>
      <w:lvlJc w:val="left"/>
      <w:pPr>
        <w:ind w:left="1020" w:hanging="360"/>
      </w:pPr>
      <w:rPr>
        <w:rFonts w:ascii="Symbol" w:hAnsi="Symbol"/>
      </w:rPr>
    </w:lvl>
    <w:lvl w:ilvl="5" w:tplc="EB162EB6">
      <w:start w:val="1"/>
      <w:numFmt w:val="bullet"/>
      <w:lvlText w:val=""/>
      <w:lvlJc w:val="left"/>
      <w:pPr>
        <w:ind w:left="1020" w:hanging="360"/>
      </w:pPr>
      <w:rPr>
        <w:rFonts w:ascii="Symbol" w:hAnsi="Symbol"/>
      </w:rPr>
    </w:lvl>
    <w:lvl w:ilvl="6" w:tplc="79900228">
      <w:start w:val="1"/>
      <w:numFmt w:val="bullet"/>
      <w:lvlText w:val=""/>
      <w:lvlJc w:val="left"/>
      <w:pPr>
        <w:ind w:left="1020" w:hanging="360"/>
      </w:pPr>
      <w:rPr>
        <w:rFonts w:ascii="Symbol" w:hAnsi="Symbol"/>
      </w:rPr>
    </w:lvl>
    <w:lvl w:ilvl="7" w:tplc="2DB4E006">
      <w:start w:val="1"/>
      <w:numFmt w:val="bullet"/>
      <w:lvlText w:val=""/>
      <w:lvlJc w:val="left"/>
      <w:pPr>
        <w:ind w:left="1020" w:hanging="360"/>
      </w:pPr>
      <w:rPr>
        <w:rFonts w:ascii="Symbol" w:hAnsi="Symbol"/>
      </w:rPr>
    </w:lvl>
    <w:lvl w:ilvl="8" w:tplc="C3E6C768">
      <w:start w:val="1"/>
      <w:numFmt w:val="bullet"/>
      <w:lvlText w:val=""/>
      <w:lvlJc w:val="left"/>
      <w:pPr>
        <w:ind w:left="1020" w:hanging="360"/>
      </w:pPr>
      <w:rPr>
        <w:rFonts w:ascii="Symbol" w:hAnsi="Symbol"/>
      </w:rPr>
    </w:lvl>
  </w:abstractNum>
  <w:abstractNum w:abstractNumId="158" w15:restartNumberingAfterBreak="0">
    <w:nsid w:val="7858240C"/>
    <w:multiLevelType w:val="hybridMultilevel"/>
    <w:tmpl w:val="2F60F49C"/>
    <w:lvl w:ilvl="0" w:tplc="9A92695E">
      <w:start w:val="1"/>
      <w:numFmt w:val="bullet"/>
      <w:lvlText w:val=""/>
      <w:lvlJc w:val="left"/>
      <w:pPr>
        <w:ind w:left="1020" w:hanging="360"/>
      </w:pPr>
      <w:rPr>
        <w:rFonts w:ascii="Symbol" w:hAnsi="Symbol"/>
      </w:rPr>
    </w:lvl>
    <w:lvl w:ilvl="1" w:tplc="AE2676C8">
      <w:start w:val="1"/>
      <w:numFmt w:val="bullet"/>
      <w:lvlText w:val=""/>
      <w:lvlJc w:val="left"/>
      <w:pPr>
        <w:ind w:left="1020" w:hanging="360"/>
      </w:pPr>
      <w:rPr>
        <w:rFonts w:ascii="Symbol" w:hAnsi="Symbol"/>
      </w:rPr>
    </w:lvl>
    <w:lvl w:ilvl="2" w:tplc="6188FD66">
      <w:start w:val="1"/>
      <w:numFmt w:val="bullet"/>
      <w:lvlText w:val=""/>
      <w:lvlJc w:val="left"/>
      <w:pPr>
        <w:ind w:left="1020" w:hanging="360"/>
      </w:pPr>
      <w:rPr>
        <w:rFonts w:ascii="Symbol" w:hAnsi="Symbol"/>
      </w:rPr>
    </w:lvl>
    <w:lvl w:ilvl="3" w:tplc="CB54DA0C">
      <w:start w:val="1"/>
      <w:numFmt w:val="bullet"/>
      <w:lvlText w:val=""/>
      <w:lvlJc w:val="left"/>
      <w:pPr>
        <w:ind w:left="1020" w:hanging="360"/>
      </w:pPr>
      <w:rPr>
        <w:rFonts w:ascii="Symbol" w:hAnsi="Symbol"/>
      </w:rPr>
    </w:lvl>
    <w:lvl w:ilvl="4" w:tplc="8FB6D26A">
      <w:start w:val="1"/>
      <w:numFmt w:val="bullet"/>
      <w:lvlText w:val=""/>
      <w:lvlJc w:val="left"/>
      <w:pPr>
        <w:ind w:left="1020" w:hanging="360"/>
      </w:pPr>
      <w:rPr>
        <w:rFonts w:ascii="Symbol" w:hAnsi="Symbol"/>
      </w:rPr>
    </w:lvl>
    <w:lvl w:ilvl="5" w:tplc="CC98A0CE">
      <w:start w:val="1"/>
      <w:numFmt w:val="bullet"/>
      <w:lvlText w:val=""/>
      <w:lvlJc w:val="left"/>
      <w:pPr>
        <w:ind w:left="1020" w:hanging="360"/>
      </w:pPr>
      <w:rPr>
        <w:rFonts w:ascii="Symbol" w:hAnsi="Symbol"/>
      </w:rPr>
    </w:lvl>
    <w:lvl w:ilvl="6" w:tplc="7530451C">
      <w:start w:val="1"/>
      <w:numFmt w:val="bullet"/>
      <w:lvlText w:val=""/>
      <w:lvlJc w:val="left"/>
      <w:pPr>
        <w:ind w:left="1020" w:hanging="360"/>
      </w:pPr>
      <w:rPr>
        <w:rFonts w:ascii="Symbol" w:hAnsi="Symbol"/>
      </w:rPr>
    </w:lvl>
    <w:lvl w:ilvl="7" w:tplc="B82CE98A">
      <w:start w:val="1"/>
      <w:numFmt w:val="bullet"/>
      <w:lvlText w:val=""/>
      <w:lvlJc w:val="left"/>
      <w:pPr>
        <w:ind w:left="1020" w:hanging="360"/>
      </w:pPr>
      <w:rPr>
        <w:rFonts w:ascii="Symbol" w:hAnsi="Symbol"/>
      </w:rPr>
    </w:lvl>
    <w:lvl w:ilvl="8" w:tplc="0E1ED4F8">
      <w:start w:val="1"/>
      <w:numFmt w:val="bullet"/>
      <w:lvlText w:val=""/>
      <w:lvlJc w:val="left"/>
      <w:pPr>
        <w:ind w:left="1020" w:hanging="360"/>
      </w:pPr>
      <w:rPr>
        <w:rFonts w:ascii="Symbol" w:hAnsi="Symbol"/>
      </w:rPr>
    </w:lvl>
  </w:abstractNum>
  <w:abstractNum w:abstractNumId="159" w15:restartNumberingAfterBreak="0">
    <w:nsid w:val="78BA58A0"/>
    <w:multiLevelType w:val="hybridMultilevel"/>
    <w:tmpl w:val="6C4AB5AC"/>
    <w:lvl w:ilvl="0" w:tplc="003A1106">
      <w:start w:val="1"/>
      <w:numFmt w:val="bullet"/>
      <w:lvlText w:val=""/>
      <w:lvlJc w:val="left"/>
      <w:pPr>
        <w:ind w:left="1020" w:hanging="360"/>
      </w:pPr>
      <w:rPr>
        <w:rFonts w:ascii="Symbol" w:hAnsi="Symbol"/>
      </w:rPr>
    </w:lvl>
    <w:lvl w:ilvl="1" w:tplc="573050A4">
      <w:start w:val="1"/>
      <w:numFmt w:val="bullet"/>
      <w:lvlText w:val=""/>
      <w:lvlJc w:val="left"/>
      <w:pPr>
        <w:ind w:left="1020" w:hanging="360"/>
      </w:pPr>
      <w:rPr>
        <w:rFonts w:ascii="Symbol" w:hAnsi="Symbol"/>
      </w:rPr>
    </w:lvl>
    <w:lvl w:ilvl="2" w:tplc="0ACE0384">
      <w:start w:val="1"/>
      <w:numFmt w:val="bullet"/>
      <w:lvlText w:val=""/>
      <w:lvlJc w:val="left"/>
      <w:pPr>
        <w:ind w:left="1020" w:hanging="360"/>
      </w:pPr>
      <w:rPr>
        <w:rFonts w:ascii="Symbol" w:hAnsi="Symbol"/>
      </w:rPr>
    </w:lvl>
    <w:lvl w:ilvl="3" w:tplc="3CE0E5D2">
      <w:start w:val="1"/>
      <w:numFmt w:val="bullet"/>
      <w:lvlText w:val=""/>
      <w:lvlJc w:val="left"/>
      <w:pPr>
        <w:ind w:left="1020" w:hanging="360"/>
      </w:pPr>
      <w:rPr>
        <w:rFonts w:ascii="Symbol" w:hAnsi="Symbol"/>
      </w:rPr>
    </w:lvl>
    <w:lvl w:ilvl="4" w:tplc="431CD4DA">
      <w:start w:val="1"/>
      <w:numFmt w:val="bullet"/>
      <w:lvlText w:val=""/>
      <w:lvlJc w:val="left"/>
      <w:pPr>
        <w:ind w:left="1020" w:hanging="360"/>
      </w:pPr>
      <w:rPr>
        <w:rFonts w:ascii="Symbol" w:hAnsi="Symbol"/>
      </w:rPr>
    </w:lvl>
    <w:lvl w:ilvl="5" w:tplc="4BCC35DA">
      <w:start w:val="1"/>
      <w:numFmt w:val="bullet"/>
      <w:lvlText w:val=""/>
      <w:lvlJc w:val="left"/>
      <w:pPr>
        <w:ind w:left="1020" w:hanging="360"/>
      </w:pPr>
      <w:rPr>
        <w:rFonts w:ascii="Symbol" w:hAnsi="Symbol"/>
      </w:rPr>
    </w:lvl>
    <w:lvl w:ilvl="6" w:tplc="52A273B6">
      <w:start w:val="1"/>
      <w:numFmt w:val="bullet"/>
      <w:lvlText w:val=""/>
      <w:lvlJc w:val="left"/>
      <w:pPr>
        <w:ind w:left="1020" w:hanging="360"/>
      </w:pPr>
      <w:rPr>
        <w:rFonts w:ascii="Symbol" w:hAnsi="Symbol"/>
      </w:rPr>
    </w:lvl>
    <w:lvl w:ilvl="7" w:tplc="7C985D52">
      <w:start w:val="1"/>
      <w:numFmt w:val="bullet"/>
      <w:lvlText w:val=""/>
      <w:lvlJc w:val="left"/>
      <w:pPr>
        <w:ind w:left="1020" w:hanging="360"/>
      </w:pPr>
      <w:rPr>
        <w:rFonts w:ascii="Symbol" w:hAnsi="Symbol"/>
      </w:rPr>
    </w:lvl>
    <w:lvl w:ilvl="8" w:tplc="79E024C0">
      <w:start w:val="1"/>
      <w:numFmt w:val="bullet"/>
      <w:lvlText w:val=""/>
      <w:lvlJc w:val="left"/>
      <w:pPr>
        <w:ind w:left="1020" w:hanging="360"/>
      </w:pPr>
      <w:rPr>
        <w:rFonts w:ascii="Symbol" w:hAnsi="Symbol"/>
      </w:rPr>
    </w:lvl>
  </w:abstractNum>
  <w:abstractNum w:abstractNumId="160" w15:restartNumberingAfterBreak="0">
    <w:nsid w:val="7932351C"/>
    <w:multiLevelType w:val="hybridMultilevel"/>
    <w:tmpl w:val="75D2552C"/>
    <w:lvl w:ilvl="0" w:tplc="F252CE88">
      <w:start w:val="1"/>
      <w:numFmt w:val="bullet"/>
      <w:lvlText w:val=""/>
      <w:lvlJc w:val="left"/>
      <w:pPr>
        <w:ind w:left="1020" w:hanging="360"/>
      </w:pPr>
      <w:rPr>
        <w:rFonts w:ascii="Symbol" w:hAnsi="Symbol"/>
      </w:rPr>
    </w:lvl>
    <w:lvl w:ilvl="1" w:tplc="EEA00AD8">
      <w:start w:val="1"/>
      <w:numFmt w:val="bullet"/>
      <w:lvlText w:val=""/>
      <w:lvlJc w:val="left"/>
      <w:pPr>
        <w:ind w:left="1020" w:hanging="360"/>
      </w:pPr>
      <w:rPr>
        <w:rFonts w:ascii="Symbol" w:hAnsi="Symbol"/>
      </w:rPr>
    </w:lvl>
    <w:lvl w:ilvl="2" w:tplc="75D84CE8">
      <w:start w:val="1"/>
      <w:numFmt w:val="bullet"/>
      <w:lvlText w:val=""/>
      <w:lvlJc w:val="left"/>
      <w:pPr>
        <w:ind w:left="1020" w:hanging="360"/>
      </w:pPr>
      <w:rPr>
        <w:rFonts w:ascii="Symbol" w:hAnsi="Symbol"/>
      </w:rPr>
    </w:lvl>
    <w:lvl w:ilvl="3" w:tplc="E58A9A20">
      <w:start w:val="1"/>
      <w:numFmt w:val="bullet"/>
      <w:lvlText w:val=""/>
      <w:lvlJc w:val="left"/>
      <w:pPr>
        <w:ind w:left="1020" w:hanging="360"/>
      </w:pPr>
      <w:rPr>
        <w:rFonts w:ascii="Symbol" w:hAnsi="Symbol"/>
      </w:rPr>
    </w:lvl>
    <w:lvl w:ilvl="4" w:tplc="474205F2">
      <w:start w:val="1"/>
      <w:numFmt w:val="bullet"/>
      <w:lvlText w:val=""/>
      <w:lvlJc w:val="left"/>
      <w:pPr>
        <w:ind w:left="1020" w:hanging="360"/>
      </w:pPr>
      <w:rPr>
        <w:rFonts w:ascii="Symbol" w:hAnsi="Symbol"/>
      </w:rPr>
    </w:lvl>
    <w:lvl w:ilvl="5" w:tplc="73CA93AA">
      <w:start w:val="1"/>
      <w:numFmt w:val="bullet"/>
      <w:lvlText w:val=""/>
      <w:lvlJc w:val="left"/>
      <w:pPr>
        <w:ind w:left="1020" w:hanging="360"/>
      </w:pPr>
      <w:rPr>
        <w:rFonts w:ascii="Symbol" w:hAnsi="Symbol"/>
      </w:rPr>
    </w:lvl>
    <w:lvl w:ilvl="6" w:tplc="8F125304">
      <w:start w:val="1"/>
      <w:numFmt w:val="bullet"/>
      <w:lvlText w:val=""/>
      <w:lvlJc w:val="left"/>
      <w:pPr>
        <w:ind w:left="1020" w:hanging="360"/>
      </w:pPr>
      <w:rPr>
        <w:rFonts w:ascii="Symbol" w:hAnsi="Symbol"/>
      </w:rPr>
    </w:lvl>
    <w:lvl w:ilvl="7" w:tplc="4FBC4720">
      <w:start w:val="1"/>
      <w:numFmt w:val="bullet"/>
      <w:lvlText w:val=""/>
      <w:lvlJc w:val="left"/>
      <w:pPr>
        <w:ind w:left="1020" w:hanging="360"/>
      </w:pPr>
      <w:rPr>
        <w:rFonts w:ascii="Symbol" w:hAnsi="Symbol"/>
      </w:rPr>
    </w:lvl>
    <w:lvl w:ilvl="8" w:tplc="239ED00A">
      <w:start w:val="1"/>
      <w:numFmt w:val="bullet"/>
      <w:lvlText w:val=""/>
      <w:lvlJc w:val="left"/>
      <w:pPr>
        <w:ind w:left="1020" w:hanging="360"/>
      </w:pPr>
      <w:rPr>
        <w:rFonts w:ascii="Symbol" w:hAnsi="Symbol"/>
      </w:rPr>
    </w:lvl>
  </w:abstractNum>
  <w:abstractNum w:abstractNumId="161" w15:restartNumberingAfterBreak="0">
    <w:nsid w:val="79D534BD"/>
    <w:multiLevelType w:val="hybridMultilevel"/>
    <w:tmpl w:val="C6B009B6"/>
    <w:lvl w:ilvl="0" w:tplc="0B18E488">
      <w:start w:val="1"/>
      <w:numFmt w:val="bullet"/>
      <w:lvlText w:val=""/>
      <w:lvlJc w:val="left"/>
      <w:pPr>
        <w:ind w:left="1020" w:hanging="360"/>
      </w:pPr>
      <w:rPr>
        <w:rFonts w:ascii="Symbol" w:hAnsi="Symbol"/>
      </w:rPr>
    </w:lvl>
    <w:lvl w:ilvl="1" w:tplc="D250001A">
      <w:start w:val="1"/>
      <w:numFmt w:val="bullet"/>
      <w:lvlText w:val=""/>
      <w:lvlJc w:val="left"/>
      <w:pPr>
        <w:ind w:left="1020" w:hanging="360"/>
      </w:pPr>
      <w:rPr>
        <w:rFonts w:ascii="Symbol" w:hAnsi="Symbol"/>
      </w:rPr>
    </w:lvl>
    <w:lvl w:ilvl="2" w:tplc="323224FC">
      <w:start w:val="1"/>
      <w:numFmt w:val="bullet"/>
      <w:lvlText w:val=""/>
      <w:lvlJc w:val="left"/>
      <w:pPr>
        <w:ind w:left="1020" w:hanging="360"/>
      </w:pPr>
      <w:rPr>
        <w:rFonts w:ascii="Symbol" w:hAnsi="Symbol"/>
      </w:rPr>
    </w:lvl>
    <w:lvl w:ilvl="3" w:tplc="32FAF310">
      <w:start w:val="1"/>
      <w:numFmt w:val="bullet"/>
      <w:lvlText w:val=""/>
      <w:lvlJc w:val="left"/>
      <w:pPr>
        <w:ind w:left="1020" w:hanging="360"/>
      </w:pPr>
      <w:rPr>
        <w:rFonts w:ascii="Symbol" w:hAnsi="Symbol"/>
      </w:rPr>
    </w:lvl>
    <w:lvl w:ilvl="4" w:tplc="31004948">
      <w:start w:val="1"/>
      <w:numFmt w:val="bullet"/>
      <w:lvlText w:val=""/>
      <w:lvlJc w:val="left"/>
      <w:pPr>
        <w:ind w:left="1020" w:hanging="360"/>
      </w:pPr>
      <w:rPr>
        <w:rFonts w:ascii="Symbol" w:hAnsi="Symbol"/>
      </w:rPr>
    </w:lvl>
    <w:lvl w:ilvl="5" w:tplc="D62E1FE4">
      <w:start w:val="1"/>
      <w:numFmt w:val="bullet"/>
      <w:lvlText w:val=""/>
      <w:lvlJc w:val="left"/>
      <w:pPr>
        <w:ind w:left="1020" w:hanging="360"/>
      </w:pPr>
      <w:rPr>
        <w:rFonts w:ascii="Symbol" w:hAnsi="Symbol"/>
      </w:rPr>
    </w:lvl>
    <w:lvl w:ilvl="6" w:tplc="CC8A542C">
      <w:start w:val="1"/>
      <w:numFmt w:val="bullet"/>
      <w:lvlText w:val=""/>
      <w:lvlJc w:val="left"/>
      <w:pPr>
        <w:ind w:left="1020" w:hanging="360"/>
      </w:pPr>
      <w:rPr>
        <w:rFonts w:ascii="Symbol" w:hAnsi="Symbol"/>
      </w:rPr>
    </w:lvl>
    <w:lvl w:ilvl="7" w:tplc="9EDE4D72">
      <w:start w:val="1"/>
      <w:numFmt w:val="bullet"/>
      <w:lvlText w:val=""/>
      <w:lvlJc w:val="left"/>
      <w:pPr>
        <w:ind w:left="1020" w:hanging="360"/>
      </w:pPr>
      <w:rPr>
        <w:rFonts w:ascii="Symbol" w:hAnsi="Symbol"/>
      </w:rPr>
    </w:lvl>
    <w:lvl w:ilvl="8" w:tplc="84A05F82">
      <w:start w:val="1"/>
      <w:numFmt w:val="bullet"/>
      <w:lvlText w:val=""/>
      <w:lvlJc w:val="left"/>
      <w:pPr>
        <w:ind w:left="1020" w:hanging="360"/>
      </w:pPr>
      <w:rPr>
        <w:rFonts w:ascii="Symbol" w:hAnsi="Symbol"/>
      </w:rPr>
    </w:lvl>
  </w:abstractNum>
  <w:abstractNum w:abstractNumId="162" w15:restartNumberingAfterBreak="0">
    <w:nsid w:val="7B636116"/>
    <w:multiLevelType w:val="hybridMultilevel"/>
    <w:tmpl w:val="9C2E2426"/>
    <w:lvl w:ilvl="0" w:tplc="40EAE4A6">
      <w:start w:val="1"/>
      <w:numFmt w:val="bullet"/>
      <w:lvlText w:val=""/>
      <w:lvlJc w:val="left"/>
      <w:pPr>
        <w:ind w:left="1020" w:hanging="360"/>
      </w:pPr>
      <w:rPr>
        <w:rFonts w:ascii="Symbol" w:hAnsi="Symbol"/>
      </w:rPr>
    </w:lvl>
    <w:lvl w:ilvl="1" w:tplc="60B20E54">
      <w:start w:val="1"/>
      <w:numFmt w:val="bullet"/>
      <w:lvlText w:val=""/>
      <w:lvlJc w:val="left"/>
      <w:pPr>
        <w:ind w:left="1020" w:hanging="360"/>
      </w:pPr>
      <w:rPr>
        <w:rFonts w:ascii="Symbol" w:hAnsi="Symbol"/>
      </w:rPr>
    </w:lvl>
    <w:lvl w:ilvl="2" w:tplc="EBAE21B2">
      <w:start w:val="1"/>
      <w:numFmt w:val="bullet"/>
      <w:lvlText w:val=""/>
      <w:lvlJc w:val="left"/>
      <w:pPr>
        <w:ind w:left="1020" w:hanging="360"/>
      </w:pPr>
      <w:rPr>
        <w:rFonts w:ascii="Symbol" w:hAnsi="Symbol"/>
      </w:rPr>
    </w:lvl>
    <w:lvl w:ilvl="3" w:tplc="FAD0CA70">
      <w:start w:val="1"/>
      <w:numFmt w:val="bullet"/>
      <w:lvlText w:val=""/>
      <w:lvlJc w:val="left"/>
      <w:pPr>
        <w:ind w:left="1020" w:hanging="360"/>
      </w:pPr>
      <w:rPr>
        <w:rFonts w:ascii="Symbol" w:hAnsi="Symbol"/>
      </w:rPr>
    </w:lvl>
    <w:lvl w:ilvl="4" w:tplc="B3463902">
      <w:start w:val="1"/>
      <w:numFmt w:val="bullet"/>
      <w:lvlText w:val=""/>
      <w:lvlJc w:val="left"/>
      <w:pPr>
        <w:ind w:left="1020" w:hanging="360"/>
      </w:pPr>
      <w:rPr>
        <w:rFonts w:ascii="Symbol" w:hAnsi="Symbol"/>
      </w:rPr>
    </w:lvl>
    <w:lvl w:ilvl="5" w:tplc="6E3A205E">
      <w:start w:val="1"/>
      <w:numFmt w:val="bullet"/>
      <w:lvlText w:val=""/>
      <w:lvlJc w:val="left"/>
      <w:pPr>
        <w:ind w:left="1020" w:hanging="360"/>
      </w:pPr>
      <w:rPr>
        <w:rFonts w:ascii="Symbol" w:hAnsi="Symbol"/>
      </w:rPr>
    </w:lvl>
    <w:lvl w:ilvl="6" w:tplc="2578C286">
      <w:start w:val="1"/>
      <w:numFmt w:val="bullet"/>
      <w:lvlText w:val=""/>
      <w:lvlJc w:val="left"/>
      <w:pPr>
        <w:ind w:left="1020" w:hanging="360"/>
      </w:pPr>
      <w:rPr>
        <w:rFonts w:ascii="Symbol" w:hAnsi="Symbol"/>
      </w:rPr>
    </w:lvl>
    <w:lvl w:ilvl="7" w:tplc="21622B90">
      <w:start w:val="1"/>
      <w:numFmt w:val="bullet"/>
      <w:lvlText w:val=""/>
      <w:lvlJc w:val="left"/>
      <w:pPr>
        <w:ind w:left="1020" w:hanging="360"/>
      </w:pPr>
      <w:rPr>
        <w:rFonts w:ascii="Symbol" w:hAnsi="Symbol"/>
      </w:rPr>
    </w:lvl>
    <w:lvl w:ilvl="8" w:tplc="B63A5BAC">
      <w:start w:val="1"/>
      <w:numFmt w:val="bullet"/>
      <w:lvlText w:val=""/>
      <w:lvlJc w:val="left"/>
      <w:pPr>
        <w:ind w:left="1020" w:hanging="360"/>
      </w:pPr>
      <w:rPr>
        <w:rFonts w:ascii="Symbol" w:hAnsi="Symbol"/>
      </w:rPr>
    </w:lvl>
  </w:abstractNum>
  <w:abstractNum w:abstractNumId="163" w15:restartNumberingAfterBreak="0">
    <w:nsid w:val="7B6B05D8"/>
    <w:multiLevelType w:val="hybridMultilevel"/>
    <w:tmpl w:val="DD884C7A"/>
    <w:lvl w:ilvl="0" w:tplc="4E161712">
      <w:start w:val="1"/>
      <w:numFmt w:val="bullet"/>
      <w:lvlText w:val=""/>
      <w:lvlJc w:val="left"/>
      <w:pPr>
        <w:ind w:left="1020" w:hanging="360"/>
      </w:pPr>
      <w:rPr>
        <w:rFonts w:ascii="Symbol" w:hAnsi="Symbol"/>
      </w:rPr>
    </w:lvl>
    <w:lvl w:ilvl="1" w:tplc="7880605E">
      <w:start w:val="1"/>
      <w:numFmt w:val="bullet"/>
      <w:lvlText w:val=""/>
      <w:lvlJc w:val="left"/>
      <w:pPr>
        <w:ind w:left="1020" w:hanging="360"/>
      </w:pPr>
      <w:rPr>
        <w:rFonts w:ascii="Symbol" w:hAnsi="Symbol"/>
      </w:rPr>
    </w:lvl>
    <w:lvl w:ilvl="2" w:tplc="553C435C">
      <w:start w:val="1"/>
      <w:numFmt w:val="bullet"/>
      <w:lvlText w:val=""/>
      <w:lvlJc w:val="left"/>
      <w:pPr>
        <w:ind w:left="1020" w:hanging="360"/>
      </w:pPr>
      <w:rPr>
        <w:rFonts w:ascii="Symbol" w:hAnsi="Symbol"/>
      </w:rPr>
    </w:lvl>
    <w:lvl w:ilvl="3" w:tplc="A2F2A29C">
      <w:start w:val="1"/>
      <w:numFmt w:val="bullet"/>
      <w:lvlText w:val=""/>
      <w:lvlJc w:val="left"/>
      <w:pPr>
        <w:ind w:left="1020" w:hanging="360"/>
      </w:pPr>
      <w:rPr>
        <w:rFonts w:ascii="Symbol" w:hAnsi="Symbol"/>
      </w:rPr>
    </w:lvl>
    <w:lvl w:ilvl="4" w:tplc="B67AE1FE">
      <w:start w:val="1"/>
      <w:numFmt w:val="bullet"/>
      <w:lvlText w:val=""/>
      <w:lvlJc w:val="left"/>
      <w:pPr>
        <w:ind w:left="1020" w:hanging="360"/>
      </w:pPr>
      <w:rPr>
        <w:rFonts w:ascii="Symbol" w:hAnsi="Symbol"/>
      </w:rPr>
    </w:lvl>
    <w:lvl w:ilvl="5" w:tplc="60C8407E">
      <w:start w:val="1"/>
      <w:numFmt w:val="bullet"/>
      <w:lvlText w:val=""/>
      <w:lvlJc w:val="left"/>
      <w:pPr>
        <w:ind w:left="1020" w:hanging="360"/>
      </w:pPr>
      <w:rPr>
        <w:rFonts w:ascii="Symbol" w:hAnsi="Symbol"/>
      </w:rPr>
    </w:lvl>
    <w:lvl w:ilvl="6" w:tplc="90F81B00">
      <w:start w:val="1"/>
      <w:numFmt w:val="bullet"/>
      <w:lvlText w:val=""/>
      <w:lvlJc w:val="left"/>
      <w:pPr>
        <w:ind w:left="1020" w:hanging="360"/>
      </w:pPr>
      <w:rPr>
        <w:rFonts w:ascii="Symbol" w:hAnsi="Symbol"/>
      </w:rPr>
    </w:lvl>
    <w:lvl w:ilvl="7" w:tplc="52B0C2A6">
      <w:start w:val="1"/>
      <w:numFmt w:val="bullet"/>
      <w:lvlText w:val=""/>
      <w:lvlJc w:val="left"/>
      <w:pPr>
        <w:ind w:left="1020" w:hanging="360"/>
      </w:pPr>
      <w:rPr>
        <w:rFonts w:ascii="Symbol" w:hAnsi="Symbol"/>
      </w:rPr>
    </w:lvl>
    <w:lvl w:ilvl="8" w:tplc="0FC2E0CA">
      <w:start w:val="1"/>
      <w:numFmt w:val="bullet"/>
      <w:lvlText w:val=""/>
      <w:lvlJc w:val="left"/>
      <w:pPr>
        <w:ind w:left="1020" w:hanging="360"/>
      </w:pPr>
      <w:rPr>
        <w:rFonts w:ascii="Symbol" w:hAnsi="Symbol"/>
      </w:rPr>
    </w:lvl>
  </w:abstractNum>
  <w:abstractNum w:abstractNumId="164" w15:restartNumberingAfterBreak="0">
    <w:nsid w:val="7B8E46A6"/>
    <w:multiLevelType w:val="hybridMultilevel"/>
    <w:tmpl w:val="31A4BCAA"/>
    <w:lvl w:ilvl="0" w:tplc="57188836">
      <w:start w:val="1"/>
      <w:numFmt w:val="bullet"/>
      <w:lvlText w:val=""/>
      <w:lvlJc w:val="left"/>
      <w:pPr>
        <w:ind w:left="1020" w:hanging="360"/>
      </w:pPr>
      <w:rPr>
        <w:rFonts w:ascii="Symbol" w:hAnsi="Symbol"/>
      </w:rPr>
    </w:lvl>
    <w:lvl w:ilvl="1" w:tplc="293E7A20">
      <w:start w:val="1"/>
      <w:numFmt w:val="bullet"/>
      <w:lvlText w:val=""/>
      <w:lvlJc w:val="left"/>
      <w:pPr>
        <w:ind w:left="1020" w:hanging="360"/>
      </w:pPr>
      <w:rPr>
        <w:rFonts w:ascii="Symbol" w:hAnsi="Symbol"/>
      </w:rPr>
    </w:lvl>
    <w:lvl w:ilvl="2" w:tplc="BBF8B924">
      <w:start w:val="1"/>
      <w:numFmt w:val="bullet"/>
      <w:lvlText w:val=""/>
      <w:lvlJc w:val="left"/>
      <w:pPr>
        <w:ind w:left="1020" w:hanging="360"/>
      </w:pPr>
      <w:rPr>
        <w:rFonts w:ascii="Symbol" w:hAnsi="Symbol"/>
      </w:rPr>
    </w:lvl>
    <w:lvl w:ilvl="3" w:tplc="4518108E">
      <w:start w:val="1"/>
      <w:numFmt w:val="bullet"/>
      <w:lvlText w:val=""/>
      <w:lvlJc w:val="left"/>
      <w:pPr>
        <w:ind w:left="1020" w:hanging="360"/>
      </w:pPr>
      <w:rPr>
        <w:rFonts w:ascii="Symbol" w:hAnsi="Symbol"/>
      </w:rPr>
    </w:lvl>
    <w:lvl w:ilvl="4" w:tplc="9A24C76A">
      <w:start w:val="1"/>
      <w:numFmt w:val="bullet"/>
      <w:lvlText w:val=""/>
      <w:lvlJc w:val="left"/>
      <w:pPr>
        <w:ind w:left="1020" w:hanging="360"/>
      </w:pPr>
      <w:rPr>
        <w:rFonts w:ascii="Symbol" w:hAnsi="Symbol"/>
      </w:rPr>
    </w:lvl>
    <w:lvl w:ilvl="5" w:tplc="D3D04D4C">
      <w:start w:val="1"/>
      <w:numFmt w:val="bullet"/>
      <w:lvlText w:val=""/>
      <w:lvlJc w:val="left"/>
      <w:pPr>
        <w:ind w:left="1020" w:hanging="360"/>
      </w:pPr>
      <w:rPr>
        <w:rFonts w:ascii="Symbol" w:hAnsi="Symbol"/>
      </w:rPr>
    </w:lvl>
    <w:lvl w:ilvl="6" w:tplc="D1EE3C8E">
      <w:start w:val="1"/>
      <w:numFmt w:val="bullet"/>
      <w:lvlText w:val=""/>
      <w:lvlJc w:val="left"/>
      <w:pPr>
        <w:ind w:left="1020" w:hanging="360"/>
      </w:pPr>
      <w:rPr>
        <w:rFonts w:ascii="Symbol" w:hAnsi="Symbol"/>
      </w:rPr>
    </w:lvl>
    <w:lvl w:ilvl="7" w:tplc="78A0258C">
      <w:start w:val="1"/>
      <w:numFmt w:val="bullet"/>
      <w:lvlText w:val=""/>
      <w:lvlJc w:val="left"/>
      <w:pPr>
        <w:ind w:left="1020" w:hanging="360"/>
      </w:pPr>
      <w:rPr>
        <w:rFonts w:ascii="Symbol" w:hAnsi="Symbol"/>
      </w:rPr>
    </w:lvl>
    <w:lvl w:ilvl="8" w:tplc="DA3EFC16">
      <w:start w:val="1"/>
      <w:numFmt w:val="bullet"/>
      <w:lvlText w:val=""/>
      <w:lvlJc w:val="left"/>
      <w:pPr>
        <w:ind w:left="1020" w:hanging="360"/>
      </w:pPr>
      <w:rPr>
        <w:rFonts w:ascii="Symbol" w:hAnsi="Symbol"/>
      </w:rPr>
    </w:lvl>
  </w:abstractNum>
  <w:abstractNum w:abstractNumId="165" w15:restartNumberingAfterBreak="0">
    <w:nsid w:val="7BA533A6"/>
    <w:multiLevelType w:val="hybridMultilevel"/>
    <w:tmpl w:val="59325B54"/>
    <w:lvl w:ilvl="0" w:tplc="1D1650EC">
      <w:start w:val="1"/>
      <w:numFmt w:val="bullet"/>
      <w:lvlText w:val=""/>
      <w:lvlJc w:val="left"/>
      <w:pPr>
        <w:ind w:left="1020" w:hanging="360"/>
      </w:pPr>
      <w:rPr>
        <w:rFonts w:ascii="Symbol" w:hAnsi="Symbol"/>
      </w:rPr>
    </w:lvl>
    <w:lvl w:ilvl="1" w:tplc="ECCE3C5A">
      <w:start w:val="1"/>
      <w:numFmt w:val="bullet"/>
      <w:lvlText w:val=""/>
      <w:lvlJc w:val="left"/>
      <w:pPr>
        <w:ind w:left="1020" w:hanging="360"/>
      </w:pPr>
      <w:rPr>
        <w:rFonts w:ascii="Symbol" w:hAnsi="Symbol"/>
      </w:rPr>
    </w:lvl>
    <w:lvl w:ilvl="2" w:tplc="C3DA297A">
      <w:start w:val="1"/>
      <w:numFmt w:val="bullet"/>
      <w:lvlText w:val=""/>
      <w:lvlJc w:val="left"/>
      <w:pPr>
        <w:ind w:left="1020" w:hanging="360"/>
      </w:pPr>
      <w:rPr>
        <w:rFonts w:ascii="Symbol" w:hAnsi="Symbol"/>
      </w:rPr>
    </w:lvl>
    <w:lvl w:ilvl="3" w:tplc="AFB077E6">
      <w:start w:val="1"/>
      <w:numFmt w:val="bullet"/>
      <w:lvlText w:val=""/>
      <w:lvlJc w:val="left"/>
      <w:pPr>
        <w:ind w:left="1020" w:hanging="360"/>
      </w:pPr>
      <w:rPr>
        <w:rFonts w:ascii="Symbol" w:hAnsi="Symbol"/>
      </w:rPr>
    </w:lvl>
    <w:lvl w:ilvl="4" w:tplc="55CA7644">
      <w:start w:val="1"/>
      <w:numFmt w:val="bullet"/>
      <w:lvlText w:val=""/>
      <w:lvlJc w:val="left"/>
      <w:pPr>
        <w:ind w:left="1020" w:hanging="360"/>
      </w:pPr>
      <w:rPr>
        <w:rFonts w:ascii="Symbol" w:hAnsi="Symbol"/>
      </w:rPr>
    </w:lvl>
    <w:lvl w:ilvl="5" w:tplc="9984E36C">
      <w:start w:val="1"/>
      <w:numFmt w:val="bullet"/>
      <w:lvlText w:val=""/>
      <w:lvlJc w:val="left"/>
      <w:pPr>
        <w:ind w:left="1020" w:hanging="360"/>
      </w:pPr>
      <w:rPr>
        <w:rFonts w:ascii="Symbol" w:hAnsi="Symbol"/>
      </w:rPr>
    </w:lvl>
    <w:lvl w:ilvl="6" w:tplc="2FC85888">
      <w:start w:val="1"/>
      <w:numFmt w:val="bullet"/>
      <w:lvlText w:val=""/>
      <w:lvlJc w:val="left"/>
      <w:pPr>
        <w:ind w:left="1020" w:hanging="360"/>
      </w:pPr>
      <w:rPr>
        <w:rFonts w:ascii="Symbol" w:hAnsi="Symbol"/>
      </w:rPr>
    </w:lvl>
    <w:lvl w:ilvl="7" w:tplc="C8A4E8AC">
      <w:start w:val="1"/>
      <w:numFmt w:val="bullet"/>
      <w:lvlText w:val=""/>
      <w:lvlJc w:val="left"/>
      <w:pPr>
        <w:ind w:left="1020" w:hanging="360"/>
      </w:pPr>
      <w:rPr>
        <w:rFonts w:ascii="Symbol" w:hAnsi="Symbol"/>
      </w:rPr>
    </w:lvl>
    <w:lvl w:ilvl="8" w:tplc="D3109166">
      <w:start w:val="1"/>
      <w:numFmt w:val="bullet"/>
      <w:lvlText w:val=""/>
      <w:lvlJc w:val="left"/>
      <w:pPr>
        <w:ind w:left="1020" w:hanging="360"/>
      </w:pPr>
      <w:rPr>
        <w:rFonts w:ascii="Symbol" w:hAnsi="Symbol"/>
      </w:rPr>
    </w:lvl>
  </w:abstractNum>
  <w:abstractNum w:abstractNumId="166" w15:restartNumberingAfterBreak="0">
    <w:nsid w:val="7DA86B4B"/>
    <w:multiLevelType w:val="hybridMultilevel"/>
    <w:tmpl w:val="C9460864"/>
    <w:lvl w:ilvl="0" w:tplc="6276D4C2">
      <w:start w:val="1"/>
      <w:numFmt w:val="bullet"/>
      <w:lvlText w:val=""/>
      <w:lvlJc w:val="left"/>
      <w:pPr>
        <w:ind w:left="1020" w:hanging="360"/>
      </w:pPr>
      <w:rPr>
        <w:rFonts w:ascii="Symbol" w:hAnsi="Symbol"/>
      </w:rPr>
    </w:lvl>
    <w:lvl w:ilvl="1" w:tplc="902C6604">
      <w:start w:val="1"/>
      <w:numFmt w:val="bullet"/>
      <w:lvlText w:val=""/>
      <w:lvlJc w:val="left"/>
      <w:pPr>
        <w:ind w:left="1020" w:hanging="360"/>
      </w:pPr>
      <w:rPr>
        <w:rFonts w:ascii="Symbol" w:hAnsi="Symbol"/>
      </w:rPr>
    </w:lvl>
    <w:lvl w:ilvl="2" w:tplc="41EA2692">
      <w:start w:val="1"/>
      <w:numFmt w:val="bullet"/>
      <w:lvlText w:val=""/>
      <w:lvlJc w:val="left"/>
      <w:pPr>
        <w:ind w:left="1020" w:hanging="360"/>
      </w:pPr>
      <w:rPr>
        <w:rFonts w:ascii="Symbol" w:hAnsi="Symbol"/>
      </w:rPr>
    </w:lvl>
    <w:lvl w:ilvl="3" w:tplc="00866DA8">
      <w:start w:val="1"/>
      <w:numFmt w:val="bullet"/>
      <w:lvlText w:val=""/>
      <w:lvlJc w:val="left"/>
      <w:pPr>
        <w:ind w:left="1020" w:hanging="360"/>
      </w:pPr>
      <w:rPr>
        <w:rFonts w:ascii="Symbol" w:hAnsi="Symbol"/>
      </w:rPr>
    </w:lvl>
    <w:lvl w:ilvl="4" w:tplc="62E8CAAE">
      <w:start w:val="1"/>
      <w:numFmt w:val="bullet"/>
      <w:lvlText w:val=""/>
      <w:lvlJc w:val="left"/>
      <w:pPr>
        <w:ind w:left="1020" w:hanging="360"/>
      </w:pPr>
      <w:rPr>
        <w:rFonts w:ascii="Symbol" w:hAnsi="Symbol"/>
      </w:rPr>
    </w:lvl>
    <w:lvl w:ilvl="5" w:tplc="ECD674B8">
      <w:start w:val="1"/>
      <w:numFmt w:val="bullet"/>
      <w:lvlText w:val=""/>
      <w:lvlJc w:val="left"/>
      <w:pPr>
        <w:ind w:left="1020" w:hanging="360"/>
      </w:pPr>
      <w:rPr>
        <w:rFonts w:ascii="Symbol" w:hAnsi="Symbol"/>
      </w:rPr>
    </w:lvl>
    <w:lvl w:ilvl="6" w:tplc="2878FA6C">
      <w:start w:val="1"/>
      <w:numFmt w:val="bullet"/>
      <w:lvlText w:val=""/>
      <w:lvlJc w:val="left"/>
      <w:pPr>
        <w:ind w:left="1020" w:hanging="360"/>
      </w:pPr>
      <w:rPr>
        <w:rFonts w:ascii="Symbol" w:hAnsi="Symbol"/>
      </w:rPr>
    </w:lvl>
    <w:lvl w:ilvl="7" w:tplc="87C4DE3C">
      <w:start w:val="1"/>
      <w:numFmt w:val="bullet"/>
      <w:lvlText w:val=""/>
      <w:lvlJc w:val="left"/>
      <w:pPr>
        <w:ind w:left="1020" w:hanging="360"/>
      </w:pPr>
      <w:rPr>
        <w:rFonts w:ascii="Symbol" w:hAnsi="Symbol"/>
      </w:rPr>
    </w:lvl>
    <w:lvl w:ilvl="8" w:tplc="2E26B14A">
      <w:start w:val="1"/>
      <w:numFmt w:val="bullet"/>
      <w:lvlText w:val=""/>
      <w:lvlJc w:val="left"/>
      <w:pPr>
        <w:ind w:left="1020" w:hanging="360"/>
      </w:pPr>
      <w:rPr>
        <w:rFonts w:ascii="Symbol" w:hAnsi="Symbol"/>
      </w:rPr>
    </w:lvl>
  </w:abstractNum>
  <w:abstractNum w:abstractNumId="167" w15:restartNumberingAfterBreak="0">
    <w:nsid w:val="7DC123BF"/>
    <w:multiLevelType w:val="hybridMultilevel"/>
    <w:tmpl w:val="0108F924"/>
    <w:lvl w:ilvl="0" w:tplc="662628E4">
      <w:start w:val="1"/>
      <w:numFmt w:val="bullet"/>
      <w:lvlText w:val=""/>
      <w:lvlJc w:val="left"/>
      <w:pPr>
        <w:ind w:left="1020" w:hanging="360"/>
      </w:pPr>
      <w:rPr>
        <w:rFonts w:ascii="Symbol" w:hAnsi="Symbol"/>
      </w:rPr>
    </w:lvl>
    <w:lvl w:ilvl="1" w:tplc="084C8672">
      <w:start w:val="1"/>
      <w:numFmt w:val="bullet"/>
      <w:lvlText w:val=""/>
      <w:lvlJc w:val="left"/>
      <w:pPr>
        <w:ind w:left="1020" w:hanging="360"/>
      </w:pPr>
      <w:rPr>
        <w:rFonts w:ascii="Symbol" w:hAnsi="Symbol"/>
      </w:rPr>
    </w:lvl>
    <w:lvl w:ilvl="2" w:tplc="5A2E2B90">
      <w:start w:val="1"/>
      <w:numFmt w:val="bullet"/>
      <w:lvlText w:val=""/>
      <w:lvlJc w:val="left"/>
      <w:pPr>
        <w:ind w:left="1020" w:hanging="360"/>
      </w:pPr>
      <w:rPr>
        <w:rFonts w:ascii="Symbol" w:hAnsi="Symbol"/>
      </w:rPr>
    </w:lvl>
    <w:lvl w:ilvl="3" w:tplc="BF0CCA5C">
      <w:start w:val="1"/>
      <w:numFmt w:val="bullet"/>
      <w:lvlText w:val=""/>
      <w:lvlJc w:val="left"/>
      <w:pPr>
        <w:ind w:left="1020" w:hanging="360"/>
      </w:pPr>
      <w:rPr>
        <w:rFonts w:ascii="Symbol" w:hAnsi="Symbol"/>
      </w:rPr>
    </w:lvl>
    <w:lvl w:ilvl="4" w:tplc="A17470EE">
      <w:start w:val="1"/>
      <w:numFmt w:val="bullet"/>
      <w:lvlText w:val=""/>
      <w:lvlJc w:val="left"/>
      <w:pPr>
        <w:ind w:left="1020" w:hanging="360"/>
      </w:pPr>
      <w:rPr>
        <w:rFonts w:ascii="Symbol" w:hAnsi="Symbol"/>
      </w:rPr>
    </w:lvl>
    <w:lvl w:ilvl="5" w:tplc="BF049544">
      <w:start w:val="1"/>
      <w:numFmt w:val="bullet"/>
      <w:lvlText w:val=""/>
      <w:lvlJc w:val="left"/>
      <w:pPr>
        <w:ind w:left="1020" w:hanging="360"/>
      </w:pPr>
      <w:rPr>
        <w:rFonts w:ascii="Symbol" w:hAnsi="Symbol"/>
      </w:rPr>
    </w:lvl>
    <w:lvl w:ilvl="6" w:tplc="E7A07B9E">
      <w:start w:val="1"/>
      <w:numFmt w:val="bullet"/>
      <w:lvlText w:val=""/>
      <w:lvlJc w:val="left"/>
      <w:pPr>
        <w:ind w:left="1020" w:hanging="360"/>
      </w:pPr>
      <w:rPr>
        <w:rFonts w:ascii="Symbol" w:hAnsi="Symbol"/>
      </w:rPr>
    </w:lvl>
    <w:lvl w:ilvl="7" w:tplc="B7DAA49C">
      <w:start w:val="1"/>
      <w:numFmt w:val="bullet"/>
      <w:lvlText w:val=""/>
      <w:lvlJc w:val="left"/>
      <w:pPr>
        <w:ind w:left="1020" w:hanging="360"/>
      </w:pPr>
      <w:rPr>
        <w:rFonts w:ascii="Symbol" w:hAnsi="Symbol"/>
      </w:rPr>
    </w:lvl>
    <w:lvl w:ilvl="8" w:tplc="77AEB9A2">
      <w:start w:val="1"/>
      <w:numFmt w:val="bullet"/>
      <w:lvlText w:val=""/>
      <w:lvlJc w:val="left"/>
      <w:pPr>
        <w:ind w:left="1020" w:hanging="360"/>
      </w:pPr>
      <w:rPr>
        <w:rFonts w:ascii="Symbol" w:hAnsi="Symbol"/>
      </w:rPr>
    </w:lvl>
  </w:abstractNum>
  <w:abstractNum w:abstractNumId="168" w15:restartNumberingAfterBreak="0">
    <w:nsid w:val="7E474F12"/>
    <w:multiLevelType w:val="hybridMultilevel"/>
    <w:tmpl w:val="6A84C39A"/>
    <w:lvl w:ilvl="0" w:tplc="6DA4B3F0">
      <w:start w:val="1"/>
      <w:numFmt w:val="bullet"/>
      <w:lvlText w:val=""/>
      <w:lvlJc w:val="left"/>
      <w:pPr>
        <w:ind w:left="1020" w:hanging="360"/>
      </w:pPr>
      <w:rPr>
        <w:rFonts w:ascii="Symbol" w:hAnsi="Symbol"/>
      </w:rPr>
    </w:lvl>
    <w:lvl w:ilvl="1" w:tplc="9DE852C0">
      <w:start w:val="1"/>
      <w:numFmt w:val="bullet"/>
      <w:lvlText w:val=""/>
      <w:lvlJc w:val="left"/>
      <w:pPr>
        <w:ind w:left="1020" w:hanging="360"/>
      </w:pPr>
      <w:rPr>
        <w:rFonts w:ascii="Symbol" w:hAnsi="Symbol"/>
      </w:rPr>
    </w:lvl>
    <w:lvl w:ilvl="2" w:tplc="19FC5834">
      <w:start w:val="1"/>
      <w:numFmt w:val="bullet"/>
      <w:lvlText w:val=""/>
      <w:lvlJc w:val="left"/>
      <w:pPr>
        <w:ind w:left="1020" w:hanging="360"/>
      </w:pPr>
      <w:rPr>
        <w:rFonts w:ascii="Symbol" w:hAnsi="Symbol"/>
      </w:rPr>
    </w:lvl>
    <w:lvl w:ilvl="3" w:tplc="1CA2F112">
      <w:start w:val="1"/>
      <w:numFmt w:val="bullet"/>
      <w:lvlText w:val=""/>
      <w:lvlJc w:val="left"/>
      <w:pPr>
        <w:ind w:left="1020" w:hanging="360"/>
      </w:pPr>
      <w:rPr>
        <w:rFonts w:ascii="Symbol" w:hAnsi="Symbol"/>
      </w:rPr>
    </w:lvl>
    <w:lvl w:ilvl="4" w:tplc="E8B29CD2">
      <w:start w:val="1"/>
      <w:numFmt w:val="bullet"/>
      <w:lvlText w:val=""/>
      <w:lvlJc w:val="left"/>
      <w:pPr>
        <w:ind w:left="1020" w:hanging="360"/>
      </w:pPr>
      <w:rPr>
        <w:rFonts w:ascii="Symbol" w:hAnsi="Symbol"/>
      </w:rPr>
    </w:lvl>
    <w:lvl w:ilvl="5" w:tplc="D2660AF8">
      <w:start w:val="1"/>
      <w:numFmt w:val="bullet"/>
      <w:lvlText w:val=""/>
      <w:lvlJc w:val="left"/>
      <w:pPr>
        <w:ind w:left="1020" w:hanging="360"/>
      </w:pPr>
      <w:rPr>
        <w:rFonts w:ascii="Symbol" w:hAnsi="Symbol"/>
      </w:rPr>
    </w:lvl>
    <w:lvl w:ilvl="6" w:tplc="1E72836E">
      <w:start w:val="1"/>
      <w:numFmt w:val="bullet"/>
      <w:lvlText w:val=""/>
      <w:lvlJc w:val="left"/>
      <w:pPr>
        <w:ind w:left="1020" w:hanging="360"/>
      </w:pPr>
      <w:rPr>
        <w:rFonts w:ascii="Symbol" w:hAnsi="Symbol"/>
      </w:rPr>
    </w:lvl>
    <w:lvl w:ilvl="7" w:tplc="74DEFA26">
      <w:start w:val="1"/>
      <w:numFmt w:val="bullet"/>
      <w:lvlText w:val=""/>
      <w:lvlJc w:val="left"/>
      <w:pPr>
        <w:ind w:left="1020" w:hanging="360"/>
      </w:pPr>
      <w:rPr>
        <w:rFonts w:ascii="Symbol" w:hAnsi="Symbol"/>
      </w:rPr>
    </w:lvl>
    <w:lvl w:ilvl="8" w:tplc="3890599A">
      <w:start w:val="1"/>
      <w:numFmt w:val="bullet"/>
      <w:lvlText w:val=""/>
      <w:lvlJc w:val="left"/>
      <w:pPr>
        <w:ind w:left="1020" w:hanging="360"/>
      </w:pPr>
      <w:rPr>
        <w:rFonts w:ascii="Symbol" w:hAnsi="Symbol"/>
      </w:rPr>
    </w:lvl>
  </w:abstractNum>
  <w:abstractNum w:abstractNumId="169" w15:restartNumberingAfterBreak="0">
    <w:nsid w:val="7E886DD8"/>
    <w:multiLevelType w:val="hybridMultilevel"/>
    <w:tmpl w:val="8796098E"/>
    <w:lvl w:ilvl="0" w:tplc="0812FE42">
      <w:start w:val="1"/>
      <w:numFmt w:val="bullet"/>
      <w:lvlText w:val=""/>
      <w:lvlJc w:val="left"/>
      <w:pPr>
        <w:ind w:left="1020" w:hanging="360"/>
      </w:pPr>
      <w:rPr>
        <w:rFonts w:ascii="Symbol" w:hAnsi="Symbol"/>
      </w:rPr>
    </w:lvl>
    <w:lvl w:ilvl="1" w:tplc="F19ED08E">
      <w:start w:val="1"/>
      <w:numFmt w:val="bullet"/>
      <w:lvlText w:val=""/>
      <w:lvlJc w:val="left"/>
      <w:pPr>
        <w:ind w:left="1020" w:hanging="360"/>
      </w:pPr>
      <w:rPr>
        <w:rFonts w:ascii="Symbol" w:hAnsi="Symbol"/>
      </w:rPr>
    </w:lvl>
    <w:lvl w:ilvl="2" w:tplc="8196F87E">
      <w:start w:val="1"/>
      <w:numFmt w:val="bullet"/>
      <w:lvlText w:val=""/>
      <w:lvlJc w:val="left"/>
      <w:pPr>
        <w:ind w:left="1020" w:hanging="360"/>
      </w:pPr>
      <w:rPr>
        <w:rFonts w:ascii="Symbol" w:hAnsi="Symbol"/>
      </w:rPr>
    </w:lvl>
    <w:lvl w:ilvl="3" w:tplc="81C6ED2C">
      <w:start w:val="1"/>
      <w:numFmt w:val="bullet"/>
      <w:lvlText w:val=""/>
      <w:lvlJc w:val="left"/>
      <w:pPr>
        <w:ind w:left="1020" w:hanging="360"/>
      </w:pPr>
      <w:rPr>
        <w:rFonts w:ascii="Symbol" w:hAnsi="Symbol"/>
      </w:rPr>
    </w:lvl>
    <w:lvl w:ilvl="4" w:tplc="6ABE8B18">
      <w:start w:val="1"/>
      <w:numFmt w:val="bullet"/>
      <w:lvlText w:val=""/>
      <w:lvlJc w:val="left"/>
      <w:pPr>
        <w:ind w:left="1020" w:hanging="360"/>
      </w:pPr>
      <w:rPr>
        <w:rFonts w:ascii="Symbol" w:hAnsi="Symbol"/>
      </w:rPr>
    </w:lvl>
    <w:lvl w:ilvl="5" w:tplc="99D4F6FA">
      <w:start w:val="1"/>
      <w:numFmt w:val="bullet"/>
      <w:lvlText w:val=""/>
      <w:lvlJc w:val="left"/>
      <w:pPr>
        <w:ind w:left="1020" w:hanging="360"/>
      </w:pPr>
      <w:rPr>
        <w:rFonts w:ascii="Symbol" w:hAnsi="Symbol"/>
      </w:rPr>
    </w:lvl>
    <w:lvl w:ilvl="6" w:tplc="8E862982">
      <w:start w:val="1"/>
      <w:numFmt w:val="bullet"/>
      <w:lvlText w:val=""/>
      <w:lvlJc w:val="left"/>
      <w:pPr>
        <w:ind w:left="1020" w:hanging="360"/>
      </w:pPr>
      <w:rPr>
        <w:rFonts w:ascii="Symbol" w:hAnsi="Symbol"/>
      </w:rPr>
    </w:lvl>
    <w:lvl w:ilvl="7" w:tplc="E006D59E">
      <w:start w:val="1"/>
      <w:numFmt w:val="bullet"/>
      <w:lvlText w:val=""/>
      <w:lvlJc w:val="left"/>
      <w:pPr>
        <w:ind w:left="1020" w:hanging="360"/>
      </w:pPr>
      <w:rPr>
        <w:rFonts w:ascii="Symbol" w:hAnsi="Symbol"/>
      </w:rPr>
    </w:lvl>
    <w:lvl w:ilvl="8" w:tplc="B0FEB62E">
      <w:start w:val="1"/>
      <w:numFmt w:val="bullet"/>
      <w:lvlText w:val=""/>
      <w:lvlJc w:val="left"/>
      <w:pPr>
        <w:ind w:left="1020" w:hanging="360"/>
      </w:pPr>
      <w:rPr>
        <w:rFonts w:ascii="Symbol" w:hAnsi="Symbol"/>
      </w:rPr>
    </w:lvl>
  </w:abstractNum>
  <w:abstractNum w:abstractNumId="170" w15:restartNumberingAfterBreak="0">
    <w:nsid w:val="7EC821B8"/>
    <w:multiLevelType w:val="hybridMultilevel"/>
    <w:tmpl w:val="AA6EAC7A"/>
    <w:lvl w:ilvl="0" w:tplc="5372C4D4">
      <w:start w:val="1"/>
      <w:numFmt w:val="bullet"/>
      <w:lvlText w:val=""/>
      <w:lvlJc w:val="left"/>
      <w:pPr>
        <w:ind w:left="1020" w:hanging="360"/>
      </w:pPr>
      <w:rPr>
        <w:rFonts w:ascii="Symbol" w:hAnsi="Symbol"/>
      </w:rPr>
    </w:lvl>
    <w:lvl w:ilvl="1" w:tplc="7F3E0B18">
      <w:start w:val="1"/>
      <w:numFmt w:val="bullet"/>
      <w:lvlText w:val=""/>
      <w:lvlJc w:val="left"/>
      <w:pPr>
        <w:ind w:left="1020" w:hanging="360"/>
      </w:pPr>
      <w:rPr>
        <w:rFonts w:ascii="Symbol" w:hAnsi="Symbol"/>
      </w:rPr>
    </w:lvl>
    <w:lvl w:ilvl="2" w:tplc="DF40447A">
      <w:start w:val="1"/>
      <w:numFmt w:val="bullet"/>
      <w:lvlText w:val=""/>
      <w:lvlJc w:val="left"/>
      <w:pPr>
        <w:ind w:left="1020" w:hanging="360"/>
      </w:pPr>
      <w:rPr>
        <w:rFonts w:ascii="Symbol" w:hAnsi="Symbol"/>
      </w:rPr>
    </w:lvl>
    <w:lvl w:ilvl="3" w:tplc="702CD6AE">
      <w:start w:val="1"/>
      <w:numFmt w:val="bullet"/>
      <w:lvlText w:val=""/>
      <w:lvlJc w:val="left"/>
      <w:pPr>
        <w:ind w:left="1020" w:hanging="360"/>
      </w:pPr>
      <w:rPr>
        <w:rFonts w:ascii="Symbol" w:hAnsi="Symbol"/>
      </w:rPr>
    </w:lvl>
    <w:lvl w:ilvl="4" w:tplc="6F187774">
      <w:start w:val="1"/>
      <w:numFmt w:val="bullet"/>
      <w:lvlText w:val=""/>
      <w:lvlJc w:val="left"/>
      <w:pPr>
        <w:ind w:left="1020" w:hanging="360"/>
      </w:pPr>
      <w:rPr>
        <w:rFonts w:ascii="Symbol" w:hAnsi="Symbol"/>
      </w:rPr>
    </w:lvl>
    <w:lvl w:ilvl="5" w:tplc="381E5690">
      <w:start w:val="1"/>
      <w:numFmt w:val="bullet"/>
      <w:lvlText w:val=""/>
      <w:lvlJc w:val="left"/>
      <w:pPr>
        <w:ind w:left="1020" w:hanging="360"/>
      </w:pPr>
      <w:rPr>
        <w:rFonts w:ascii="Symbol" w:hAnsi="Symbol"/>
      </w:rPr>
    </w:lvl>
    <w:lvl w:ilvl="6" w:tplc="445E16AC">
      <w:start w:val="1"/>
      <w:numFmt w:val="bullet"/>
      <w:lvlText w:val=""/>
      <w:lvlJc w:val="left"/>
      <w:pPr>
        <w:ind w:left="1020" w:hanging="360"/>
      </w:pPr>
      <w:rPr>
        <w:rFonts w:ascii="Symbol" w:hAnsi="Symbol"/>
      </w:rPr>
    </w:lvl>
    <w:lvl w:ilvl="7" w:tplc="1CC073A0">
      <w:start w:val="1"/>
      <w:numFmt w:val="bullet"/>
      <w:lvlText w:val=""/>
      <w:lvlJc w:val="left"/>
      <w:pPr>
        <w:ind w:left="1020" w:hanging="360"/>
      </w:pPr>
      <w:rPr>
        <w:rFonts w:ascii="Symbol" w:hAnsi="Symbol"/>
      </w:rPr>
    </w:lvl>
    <w:lvl w:ilvl="8" w:tplc="1E064088">
      <w:start w:val="1"/>
      <w:numFmt w:val="bullet"/>
      <w:lvlText w:val=""/>
      <w:lvlJc w:val="left"/>
      <w:pPr>
        <w:ind w:left="1020" w:hanging="360"/>
      </w:pPr>
      <w:rPr>
        <w:rFonts w:ascii="Symbol" w:hAnsi="Symbol"/>
      </w:rPr>
    </w:lvl>
  </w:abstractNum>
  <w:abstractNum w:abstractNumId="171" w15:restartNumberingAfterBreak="0">
    <w:nsid w:val="7EE606B0"/>
    <w:multiLevelType w:val="hybridMultilevel"/>
    <w:tmpl w:val="7E8E8A20"/>
    <w:lvl w:ilvl="0" w:tplc="96B89994">
      <w:start w:val="1"/>
      <w:numFmt w:val="bullet"/>
      <w:lvlText w:val=""/>
      <w:lvlJc w:val="left"/>
      <w:pPr>
        <w:ind w:left="1020" w:hanging="360"/>
      </w:pPr>
      <w:rPr>
        <w:rFonts w:ascii="Symbol" w:hAnsi="Symbol"/>
      </w:rPr>
    </w:lvl>
    <w:lvl w:ilvl="1" w:tplc="71FC72E0">
      <w:start w:val="1"/>
      <w:numFmt w:val="bullet"/>
      <w:lvlText w:val=""/>
      <w:lvlJc w:val="left"/>
      <w:pPr>
        <w:ind w:left="1020" w:hanging="360"/>
      </w:pPr>
      <w:rPr>
        <w:rFonts w:ascii="Symbol" w:hAnsi="Symbol"/>
      </w:rPr>
    </w:lvl>
    <w:lvl w:ilvl="2" w:tplc="5D6C5776">
      <w:start w:val="1"/>
      <w:numFmt w:val="bullet"/>
      <w:lvlText w:val=""/>
      <w:lvlJc w:val="left"/>
      <w:pPr>
        <w:ind w:left="1020" w:hanging="360"/>
      </w:pPr>
      <w:rPr>
        <w:rFonts w:ascii="Symbol" w:hAnsi="Symbol"/>
      </w:rPr>
    </w:lvl>
    <w:lvl w:ilvl="3" w:tplc="DD189E58">
      <w:start w:val="1"/>
      <w:numFmt w:val="bullet"/>
      <w:lvlText w:val=""/>
      <w:lvlJc w:val="left"/>
      <w:pPr>
        <w:ind w:left="1020" w:hanging="360"/>
      </w:pPr>
      <w:rPr>
        <w:rFonts w:ascii="Symbol" w:hAnsi="Symbol"/>
      </w:rPr>
    </w:lvl>
    <w:lvl w:ilvl="4" w:tplc="03808198">
      <w:start w:val="1"/>
      <w:numFmt w:val="bullet"/>
      <w:lvlText w:val=""/>
      <w:lvlJc w:val="left"/>
      <w:pPr>
        <w:ind w:left="1020" w:hanging="360"/>
      </w:pPr>
      <w:rPr>
        <w:rFonts w:ascii="Symbol" w:hAnsi="Symbol"/>
      </w:rPr>
    </w:lvl>
    <w:lvl w:ilvl="5" w:tplc="2A324ADA">
      <w:start w:val="1"/>
      <w:numFmt w:val="bullet"/>
      <w:lvlText w:val=""/>
      <w:lvlJc w:val="left"/>
      <w:pPr>
        <w:ind w:left="1020" w:hanging="360"/>
      </w:pPr>
      <w:rPr>
        <w:rFonts w:ascii="Symbol" w:hAnsi="Symbol"/>
      </w:rPr>
    </w:lvl>
    <w:lvl w:ilvl="6" w:tplc="E7A4FD16">
      <w:start w:val="1"/>
      <w:numFmt w:val="bullet"/>
      <w:lvlText w:val=""/>
      <w:lvlJc w:val="left"/>
      <w:pPr>
        <w:ind w:left="1020" w:hanging="360"/>
      </w:pPr>
      <w:rPr>
        <w:rFonts w:ascii="Symbol" w:hAnsi="Symbol"/>
      </w:rPr>
    </w:lvl>
    <w:lvl w:ilvl="7" w:tplc="F38CD94E">
      <w:start w:val="1"/>
      <w:numFmt w:val="bullet"/>
      <w:lvlText w:val=""/>
      <w:lvlJc w:val="left"/>
      <w:pPr>
        <w:ind w:left="1020" w:hanging="360"/>
      </w:pPr>
      <w:rPr>
        <w:rFonts w:ascii="Symbol" w:hAnsi="Symbol"/>
      </w:rPr>
    </w:lvl>
    <w:lvl w:ilvl="8" w:tplc="037CFC48">
      <w:start w:val="1"/>
      <w:numFmt w:val="bullet"/>
      <w:lvlText w:val=""/>
      <w:lvlJc w:val="left"/>
      <w:pPr>
        <w:ind w:left="1020" w:hanging="360"/>
      </w:pPr>
      <w:rPr>
        <w:rFonts w:ascii="Symbol" w:hAnsi="Symbol"/>
      </w:rPr>
    </w:lvl>
  </w:abstractNum>
  <w:abstractNum w:abstractNumId="172" w15:restartNumberingAfterBreak="0">
    <w:nsid w:val="7F407C39"/>
    <w:multiLevelType w:val="hybridMultilevel"/>
    <w:tmpl w:val="F4C6FB42"/>
    <w:lvl w:ilvl="0" w:tplc="9940C23C">
      <w:start w:val="1"/>
      <w:numFmt w:val="bullet"/>
      <w:lvlText w:val=""/>
      <w:lvlJc w:val="left"/>
      <w:pPr>
        <w:ind w:left="1020" w:hanging="360"/>
      </w:pPr>
      <w:rPr>
        <w:rFonts w:ascii="Symbol" w:hAnsi="Symbol"/>
      </w:rPr>
    </w:lvl>
    <w:lvl w:ilvl="1" w:tplc="EAAC535E">
      <w:start w:val="1"/>
      <w:numFmt w:val="bullet"/>
      <w:lvlText w:val=""/>
      <w:lvlJc w:val="left"/>
      <w:pPr>
        <w:ind w:left="1020" w:hanging="360"/>
      </w:pPr>
      <w:rPr>
        <w:rFonts w:ascii="Symbol" w:hAnsi="Symbol"/>
      </w:rPr>
    </w:lvl>
    <w:lvl w:ilvl="2" w:tplc="B19EA06C">
      <w:start w:val="1"/>
      <w:numFmt w:val="bullet"/>
      <w:lvlText w:val=""/>
      <w:lvlJc w:val="left"/>
      <w:pPr>
        <w:ind w:left="1020" w:hanging="360"/>
      </w:pPr>
      <w:rPr>
        <w:rFonts w:ascii="Symbol" w:hAnsi="Symbol"/>
      </w:rPr>
    </w:lvl>
    <w:lvl w:ilvl="3" w:tplc="BCE8C356">
      <w:start w:val="1"/>
      <w:numFmt w:val="bullet"/>
      <w:lvlText w:val=""/>
      <w:lvlJc w:val="left"/>
      <w:pPr>
        <w:ind w:left="1020" w:hanging="360"/>
      </w:pPr>
      <w:rPr>
        <w:rFonts w:ascii="Symbol" w:hAnsi="Symbol"/>
      </w:rPr>
    </w:lvl>
    <w:lvl w:ilvl="4" w:tplc="2D8220CA">
      <w:start w:val="1"/>
      <w:numFmt w:val="bullet"/>
      <w:lvlText w:val=""/>
      <w:lvlJc w:val="left"/>
      <w:pPr>
        <w:ind w:left="1020" w:hanging="360"/>
      </w:pPr>
      <w:rPr>
        <w:rFonts w:ascii="Symbol" w:hAnsi="Symbol"/>
      </w:rPr>
    </w:lvl>
    <w:lvl w:ilvl="5" w:tplc="6B48289C">
      <w:start w:val="1"/>
      <w:numFmt w:val="bullet"/>
      <w:lvlText w:val=""/>
      <w:lvlJc w:val="left"/>
      <w:pPr>
        <w:ind w:left="1020" w:hanging="360"/>
      </w:pPr>
      <w:rPr>
        <w:rFonts w:ascii="Symbol" w:hAnsi="Symbol"/>
      </w:rPr>
    </w:lvl>
    <w:lvl w:ilvl="6" w:tplc="76BA5E3E">
      <w:start w:val="1"/>
      <w:numFmt w:val="bullet"/>
      <w:lvlText w:val=""/>
      <w:lvlJc w:val="left"/>
      <w:pPr>
        <w:ind w:left="1020" w:hanging="360"/>
      </w:pPr>
      <w:rPr>
        <w:rFonts w:ascii="Symbol" w:hAnsi="Symbol"/>
      </w:rPr>
    </w:lvl>
    <w:lvl w:ilvl="7" w:tplc="03785026">
      <w:start w:val="1"/>
      <w:numFmt w:val="bullet"/>
      <w:lvlText w:val=""/>
      <w:lvlJc w:val="left"/>
      <w:pPr>
        <w:ind w:left="1020" w:hanging="360"/>
      </w:pPr>
      <w:rPr>
        <w:rFonts w:ascii="Symbol" w:hAnsi="Symbol"/>
      </w:rPr>
    </w:lvl>
    <w:lvl w:ilvl="8" w:tplc="2EE6826E">
      <w:start w:val="1"/>
      <w:numFmt w:val="bullet"/>
      <w:lvlText w:val=""/>
      <w:lvlJc w:val="left"/>
      <w:pPr>
        <w:ind w:left="1020" w:hanging="360"/>
      </w:pPr>
      <w:rPr>
        <w:rFonts w:ascii="Symbol" w:hAnsi="Symbol"/>
      </w:rPr>
    </w:lvl>
  </w:abstractNum>
  <w:abstractNum w:abstractNumId="173" w15:restartNumberingAfterBreak="0">
    <w:nsid w:val="7F4E2FF5"/>
    <w:multiLevelType w:val="hybridMultilevel"/>
    <w:tmpl w:val="3022E5A0"/>
    <w:lvl w:ilvl="0" w:tplc="BDF4D080">
      <w:start w:val="1"/>
      <w:numFmt w:val="bullet"/>
      <w:lvlText w:val=""/>
      <w:lvlJc w:val="left"/>
      <w:pPr>
        <w:ind w:left="1020" w:hanging="360"/>
      </w:pPr>
      <w:rPr>
        <w:rFonts w:ascii="Symbol" w:hAnsi="Symbol"/>
      </w:rPr>
    </w:lvl>
    <w:lvl w:ilvl="1" w:tplc="6F324C8A">
      <w:start w:val="1"/>
      <w:numFmt w:val="bullet"/>
      <w:lvlText w:val=""/>
      <w:lvlJc w:val="left"/>
      <w:pPr>
        <w:ind w:left="1020" w:hanging="360"/>
      </w:pPr>
      <w:rPr>
        <w:rFonts w:ascii="Symbol" w:hAnsi="Symbol"/>
      </w:rPr>
    </w:lvl>
    <w:lvl w:ilvl="2" w:tplc="C248C52C">
      <w:start w:val="1"/>
      <w:numFmt w:val="bullet"/>
      <w:lvlText w:val=""/>
      <w:lvlJc w:val="left"/>
      <w:pPr>
        <w:ind w:left="1020" w:hanging="360"/>
      </w:pPr>
      <w:rPr>
        <w:rFonts w:ascii="Symbol" w:hAnsi="Symbol"/>
      </w:rPr>
    </w:lvl>
    <w:lvl w:ilvl="3" w:tplc="BE123438">
      <w:start w:val="1"/>
      <w:numFmt w:val="bullet"/>
      <w:lvlText w:val=""/>
      <w:lvlJc w:val="left"/>
      <w:pPr>
        <w:ind w:left="1020" w:hanging="360"/>
      </w:pPr>
      <w:rPr>
        <w:rFonts w:ascii="Symbol" w:hAnsi="Symbol"/>
      </w:rPr>
    </w:lvl>
    <w:lvl w:ilvl="4" w:tplc="CCD0C19A">
      <w:start w:val="1"/>
      <w:numFmt w:val="bullet"/>
      <w:lvlText w:val=""/>
      <w:lvlJc w:val="left"/>
      <w:pPr>
        <w:ind w:left="1020" w:hanging="360"/>
      </w:pPr>
      <w:rPr>
        <w:rFonts w:ascii="Symbol" w:hAnsi="Symbol"/>
      </w:rPr>
    </w:lvl>
    <w:lvl w:ilvl="5" w:tplc="B3CC25FA">
      <w:start w:val="1"/>
      <w:numFmt w:val="bullet"/>
      <w:lvlText w:val=""/>
      <w:lvlJc w:val="left"/>
      <w:pPr>
        <w:ind w:left="1020" w:hanging="360"/>
      </w:pPr>
      <w:rPr>
        <w:rFonts w:ascii="Symbol" w:hAnsi="Symbol"/>
      </w:rPr>
    </w:lvl>
    <w:lvl w:ilvl="6" w:tplc="4C90AC32">
      <w:start w:val="1"/>
      <w:numFmt w:val="bullet"/>
      <w:lvlText w:val=""/>
      <w:lvlJc w:val="left"/>
      <w:pPr>
        <w:ind w:left="1020" w:hanging="360"/>
      </w:pPr>
      <w:rPr>
        <w:rFonts w:ascii="Symbol" w:hAnsi="Symbol"/>
      </w:rPr>
    </w:lvl>
    <w:lvl w:ilvl="7" w:tplc="67F6B984">
      <w:start w:val="1"/>
      <w:numFmt w:val="bullet"/>
      <w:lvlText w:val=""/>
      <w:lvlJc w:val="left"/>
      <w:pPr>
        <w:ind w:left="1020" w:hanging="360"/>
      </w:pPr>
      <w:rPr>
        <w:rFonts w:ascii="Symbol" w:hAnsi="Symbol"/>
      </w:rPr>
    </w:lvl>
    <w:lvl w:ilvl="8" w:tplc="95EE5356">
      <w:start w:val="1"/>
      <w:numFmt w:val="bullet"/>
      <w:lvlText w:val=""/>
      <w:lvlJc w:val="left"/>
      <w:pPr>
        <w:ind w:left="1020" w:hanging="360"/>
      </w:pPr>
      <w:rPr>
        <w:rFonts w:ascii="Symbol" w:hAnsi="Symbol"/>
      </w:rPr>
    </w:lvl>
  </w:abstractNum>
  <w:abstractNum w:abstractNumId="174" w15:restartNumberingAfterBreak="0">
    <w:nsid w:val="7FAD52EF"/>
    <w:multiLevelType w:val="hybridMultilevel"/>
    <w:tmpl w:val="CEBE0E1A"/>
    <w:lvl w:ilvl="0" w:tplc="53AC512C">
      <w:start w:val="1"/>
      <w:numFmt w:val="bullet"/>
      <w:lvlText w:val=""/>
      <w:lvlJc w:val="left"/>
      <w:pPr>
        <w:ind w:left="1020" w:hanging="360"/>
      </w:pPr>
      <w:rPr>
        <w:rFonts w:ascii="Symbol" w:hAnsi="Symbol"/>
      </w:rPr>
    </w:lvl>
    <w:lvl w:ilvl="1" w:tplc="965CB734">
      <w:start w:val="1"/>
      <w:numFmt w:val="bullet"/>
      <w:lvlText w:val=""/>
      <w:lvlJc w:val="left"/>
      <w:pPr>
        <w:ind w:left="1020" w:hanging="360"/>
      </w:pPr>
      <w:rPr>
        <w:rFonts w:ascii="Symbol" w:hAnsi="Symbol"/>
      </w:rPr>
    </w:lvl>
    <w:lvl w:ilvl="2" w:tplc="C9A07F7C">
      <w:start w:val="1"/>
      <w:numFmt w:val="bullet"/>
      <w:lvlText w:val=""/>
      <w:lvlJc w:val="left"/>
      <w:pPr>
        <w:ind w:left="1020" w:hanging="360"/>
      </w:pPr>
      <w:rPr>
        <w:rFonts w:ascii="Symbol" w:hAnsi="Symbol"/>
      </w:rPr>
    </w:lvl>
    <w:lvl w:ilvl="3" w:tplc="3916946C">
      <w:start w:val="1"/>
      <w:numFmt w:val="bullet"/>
      <w:lvlText w:val=""/>
      <w:lvlJc w:val="left"/>
      <w:pPr>
        <w:ind w:left="1020" w:hanging="360"/>
      </w:pPr>
      <w:rPr>
        <w:rFonts w:ascii="Symbol" w:hAnsi="Symbol"/>
      </w:rPr>
    </w:lvl>
    <w:lvl w:ilvl="4" w:tplc="641E632C">
      <w:start w:val="1"/>
      <w:numFmt w:val="bullet"/>
      <w:lvlText w:val=""/>
      <w:lvlJc w:val="left"/>
      <w:pPr>
        <w:ind w:left="1020" w:hanging="360"/>
      </w:pPr>
      <w:rPr>
        <w:rFonts w:ascii="Symbol" w:hAnsi="Symbol"/>
      </w:rPr>
    </w:lvl>
    <w:lvl w:ilvl="5" w:tplc="0DA02FA8">
      <w:start w:val="1"/>
      <w:numFmt w:val="bullet"/>
      <w:lvlText w:val=""/>
      <w:lvlJc w:val="left"/>
      <w:pPr>
        <w:ind w:left="1020" w:hanging="360"/>
      </w:pPr>
      <w:rPr>
        <w:rFonts w:ascii="Symbol" w:hAnsi="Symbol"/>
      </w:rPr>
    </w:lvl>
    <w:lvl w:ilvl="6" w:tplc="A8EA8878">
      <w:start w:val="1"/>
      <w:numFmt w:val="bullet"/>
      <w:lvlText w:val=""/>
      <w:lvlJc w:val="left"/>
      <w:pPr>
        <w:ind w:left="1020" w:hanging="360"/>
      </w:pPr>
      <w:rPr>
        <w:rFonts w:ascii="Symbol" w:hAnsi="Symbol"/>
      </w:rPr>
    </w:lvl>
    <w:lvl w:ilvl="7" w:tplc="C7F2204A">
      <w:start w:val="1"/>
      <w:numFmt w:val="bullet"/>
      <w:lvlText w:val=""/>
      <w:lvlJc w:val="left"/>
      <w:pPr>
        <w:ind w:left="1020" w:hanging="360"/>
      </w:pPr>
      <w:rPr>
        <w:rFonts w:ascii="Symbol" w:hAnsi="Symbol"/>
      </w:rPr>
    </w:lvl>
    <w:lvl w:ilvl="8" w:tplc="202ED082">
      <w:start w:val="1"/>
      <w:numFmt w:val="bullet"/>
      <w:lvlText w:val=""/>
      <w:lvlJc w:val="left"/>
      <w:pPr>
        <w:ind w:left="1020" w:hanging="360"/>
      </w:pPr>
      <w:rPr>
        <w:rFonts w:ascii="Symbol" w:hAnsi="Symbol"/>
      </w:rPr>
    </w:lvl>
  </w:abstractNum>
  <w:abstractNum w:abstractNumId="175" w15:restartNumberingAfterBreak="0">
    <w:nsid w:val="7FC04B5A"/>
    <w:multiLevelType w:val="hybridMultilevel"/>
    <w:tmpl w:val="F14ED5BC"/>
    <w:lvl w:ilvl="0" w:tplc="37680C52">
      <w:start w:val="1"/>
      <w:numFmt w:val="bullet"/>
      <w:lvlText w:val=""/>
      <w:lvlJc w:val="left"/>
      <w:pPr>
        <w:ind w:left="1020" w:hanging="360"/>
      </w:pPr>
      <w:rPr>
        <w:rFonts w:ascii="Symbol" w:hAnsi="Symbol"/>
      </w:rPr>
    </w:lvl>
    <w:lvl w:ilvl="1" w:tplc="EECE0126">
      <w:start w:val="1"/>
      <w:numFmt w:val="bullet"/>
      <w:lvlText w:val=""/>
      <w:lvlJc w:val="left"/>
      <w:pPr>
        <w:ind w:left="1020" w:hanging="360"/>
      </w:pPr>
      <w:rPr>
        <w:rFonts w:ascii="Symbol" w:hAnsi="Symbol"/>
      </w:rPr>
    </w:lvl>
    <w:lvl w:ilvl="2" w:tplc="8D52EE82">
      <w:start w:val="1"/>
      <w:numFmt w:val="bullet"/>
      <w:lvlText w:val=""/>
      <w:lvlJc w:val="left"/>
      <w:pPr>
        <w:ind w:left="1020" w:hanging="360"/>
      </w:pPr>
      <w:rPr>
        <w:rFonts w:ascii="Symbol" w:hAnsi="Symbol"/>
      </w:rPr>
    </w:lvl>
    <w:lvl w:ilvl="3" w:tplc="93324950">
      <w:start w:val="1"/>
      <w:numFmt w:val="bullet"/>
      <w:lvlText w:val=""/>
      <w:lvlJc w:val="left"/>
      <w:pPr>
        <w:ind w:left="1020" w:hanging="360"/>
      </w:pPr>
      <w:rPr>
        <w:rFonts w:ascii="Symbol" w:hAnsi="Symbol"/>
      </w:rPr>
    </w:lvl>
    <w:lvl w:ilvl="4" w:tplc="E8D84FBE">
      <w:start w:val="1"/>
      <w:numFmt w:val="bullet"/>
      <w:lvlText w:val=""/>
      <w:lvlJc w:val="left"/>
      <w:pPr>
        <w:ind w:left="1020" w:hanging="360"/>
      </w:pPr>
      <w:rPr>
        <w:rFonts w:ascii="Symbol" w:hAnsi="Symbol"/>
      </w:rPr>
    </w:lvl>
    <w:lvl w:ilvl="5" w:tplc="AC8CFEBC">
      <w:start w:val="1"/>
      <w:numFmt w:val="bullet"/>
      <w:lvlText w:val=""/>
      <w:lvlJc w:val="left"/>
      <w:pPr>
        <w:ind w:left="1020" w:hanging="360"/>
      </w:pPr>
      <w:rPr>
        <w:rFonts w:ascii="Symbol" w:hAnsi="Symbol"/>
      </w:rPr>
    </w:lvl>
    <w:lvl w:ilvl="6" w:tplc="03D68070">
      <w:start w:val="1"/>
      <w:numFmt w:val="bullet"/>
      <w:lvlText w:val=""/>
      <w:lvlJc w:val="left"/>
      <w:pPr>
        <w:ind w:left="1020" w:hanging="360"/>
      </w:pPr>
      <w:rPr>
        <w:rFonts w:ascii="Symbol" w:hAnsi="Symbol"/>
      </w:rPr>
    </w:lvl>
    <w:lvl w:ilvl="7" w:tplc="BCCA0F76">
      <w:start w:val="1"/>
      <w:numFmt w:val="bullet"/>
      <w:lvlText w:val=""/>
      <w:lvlJc w:val="left"/>
      <w:pPr>
        <w:ind w:left="1020" w:hanging="360"/>
      </w:pPr>
      <w:rPr>
        <w:rFonts w:ascii="Symbol" w:hAnsi="Symbol"/>
      </w:rPr>
    </w:lvl>
    <w:lvl w:ilvl="8" w:tplc="8E6AE1DE">
      <w:start w:val="1"/>
      <w:numFmt w:val="bullet"/>
      <w:lvlText w:val=""/>
      <w:lvlJc w:val="left"/>
      <w:pPr>
        <w:ind w:left="1020" w:hanging="360"/>
      </w:pPr>
      <w:rPr>
        <w:rFonts w:ascii="Symbol" w:hAnsi="Symbol"/>
      </w:rPr>
    </w:lvl>
  </w:abstractNum>
  <w:num w:numId="183">
    <w:abstractNumId w:val="184"/>
  </w:num>
  <w:num w:numId="182">
    <w:abstractNumId w:val="183"/>
  </w:num>
  <w:num w:numId="181">
    <w:abstractNumId w:val="182"/>
  </w:num>
  <w:num w:numId="180">
    <w:abstractNumId w:val="181"/>
  </w:num>
  <w:num w:numId="179">
    <w:abstractNumId w:val="180"/>
  </w:num>
  <w:num w:numId="178">
    <w:abstractNumId w:val="179"/>
  </w:num>
  <w:num w:numId="177">
    <w:abstractNumId w:val="178"/>
  </w:num>
  <w:num w:numId="176">
    <w:abstractNumId w:val="177"/>
  </w:num>
  <w:num w:numId="175">
    <w:abstractNumId w:val="176"/>
  </w:num>
  <w:num w:numId="1" w16cid:durableId="52774027">
    <w:abstractNumId w:val="29"/>
  </w:num>
  <w:num w:numId="2" w16cid:durableId="230622466">
    <w:abstractNumId w:val="22"/>
  </w:num>
  <w:num w:numId="3" w16cid:durableId="1391265289">
    <w:abstractNumId w:val="24"/>
  </w:num>
  <w:num w:numId="4" w16cid:durableId="944340883">
    <w:abstractNumId w:val="99"/>
  </w:num>
  <w:num w:numId="5" w16cid:durableId="634260299">
    <w:abstractNumId w:val="11"/>
  </w:num>
  <w:num w:numId="6" w16cid:durableId="1959027595">
    <w:abstractNumId w:val="64"/>
  </w:num>
  <w:num w:numId="7" w16cid:durableId="376702641">
    <w:abstractNumId w:val="100"/>
  </w:num>
  <w:num w:numId="8" w16cid:durableId="457769762">
    <w:abstractNumId w:val="116"/>
  </w:num>
  <w:num w:numId="9" w16cid:durableId="270284775">
    <w:abstractNumId w:val="124"/>
  </w:num>
  <w:num w:numId="10" w16cid:durableId="922495481">
    <w:abstractNumId w:val="84"/>
  </w:num>
  <w:num w:numId="11" w16cid:durableId="1759402928">
    <w:abstractNumId w:val="137"/>
  </w:num>
  <w:num w:numId="12" w16cid:durableId="1764715275">
    <w:abstractNumId w:val="101"/>
  </w:num>
  <w:num w:numId="13" w16cid:durableId="869996939">
    <w:abstractNumId w:val="21"/>
  </w:num>
  <w:num w:numId="14" w16cid:durableId="2086028999">
    <w:abstractNumId w:val="80"/>
  </w:num>
  <w:num w:numId="15" w16cid:durableId="1505515262">
    <w:abstractNumId w:val="30"/>
  </w:num>
  <w:num w:numId="16" w16cid:durableId="1677028116">
    <w:abstractNumId w:val="58"/>
  </w:num>
  <w:num w:numId="17" w16cid:durableId="1281648603">
    <w:abstractNumId w:val="97"/>
  </w:num>
  <w:num w:numId="18" w16cid:durableId="2054109437">
    <w:abstractNumId w:val="44"/>
  </w:num>
  <w:num w:numId="19" w16cid:durableId="1113673743">
    <w:abstractNumId w:val="28"/>
  </w:num>
  <w:num w:numId="20" w16cid:durableId="983433328">
    <w:abstractNumId w:val="132"/>
  </w:num>
  <w:num w:numId="21" w16cid:durableId="530462993">
    <w:abstractNumId w:val="36"/>
  </w:num>
  <w:num w:numId="22" w16cid:durableId="1087458491">
    <w:abstractNumId w:val="66"/>
  </w:num>
  <w:num w:numId="23" w16cid:durableId="1887058469">
    <w:abstractNumId w:val="43"/>
  </w:num>
  <w:num w:numId="24" w16cid:durableId="771627820">
    <w:abstractNumId w:val="67"/>
  </w:num>
  <w:num w:numId="25" w16cid:durableId="305164634">
    <w:abstractNumId w:val="70"/>
  </w:num>
  <w:num w:numId="26" w16cid:durableId="1383941661">
    <w:abstractNumId w:val="118"/>
  </w:num>
  <w:num w:numId="27" w16cid:durableId="2006739974">
    <w:abstractNumId w:val="68"/>
  </w:num>
  <w:num w:numId="28" w16cid:durableId="227572956">
    <w:abstractNumId w:val="1"/>
  </w:num>
  <w:num w:numId="29" w16cid:durableId="876699388">
    <w:abstractNumId w:val="123"/>
  </w:num>
  <w:num w:numId="30" w16cid:durableId="2012676919">
    <w:abstractNumId w:val="128"/>
  </w:num>
  <w:num w:numId="31" w16cid:durableId="2000573972">
    <w:abstractNumId w:val="168"/>
  </w:num>
  <w:num w:numId="32" w16cid:durableId="1825776152">
    <w:abstractNumId w:val="155"/>
  </w:num>
  <w:num w:numId="33" w16cid:durableId="1799908953">
    <w:abstractNumId w:val="146"/>
  </w:num>
  <w:num w:numId="34" w16cid:durableId="980379182">
    <w:abstractNumId w:val="157"/>
  </w:num>
  <w:num w:numId="35" w16cid:durableId="1500466739">
    <w:abstractNumId w:val="169"/>
  </w:num>
  <w:num w:numId="36" w16cid:durableId="950287230">
    <w:abstractNumId w:val="96"/>
  </w:num>
  <w:num w:numId="37" w16cid:durableId="985742920">
    <w:abstractNumId w:val="31"/>
  </w:num>
  <w:num w:numId="38" w16cid:durableId="1152067547">
    <w:abstractNumId w:val="173"/>
  </w:num>
  <w:num w:numId="39" w16cid:durableId="1823346776">
    <w:abstractNumId w:val="54"/>
  </w:num>
  <w:num w:numId="40" w16cid:durableId="235166527">
    <w:abstractNumId w:val="153"/>
  </w:num>
  <w:num w:numId="41" w16cid:durableId="181601597">
    <w:abstractNumId w:val="88"/>
  </w:num>
  <w:num w:numId="42" w16cid:durableId="1372146202">
    <w:abstractNumId w:val="106"/>
  </w:num>
  <w:num w:numId="43" w16cid:durableId="540173998">
    <w:abstractNumId w:val="8"/>
  </w:num>
  <w:num w:numId="44" w16cid:durableId="1619144560">
    <w:abstractNumId w:val="104"/>
  </w:num>
  <w:num w:numId="45" w16cid:durableId="1948610195">
    <w:abstractNumId w:val="57"/>
  </w:num>
  <w:num w:numId="46" w16cid:durableId="1615559339">
    <w:abstractNumId w:val="91"/>
  </w:num>
  <w:num w:numId="47" w16cid:durableId="925966582">
    <w:abstractNumId w:val="7"/>
  </w:num>
  <w:num w:numId="48" w16cid:durableId="220096502">
    <w:abstractNumId w:val="150"/>
  </w:num>
  <w:num w:numId="49" w16cid:durableId="376055623">
    <w:abstractNumId w:val="90"/>
  </w:num>
  <w:num w:numId="50" w16cid:durableId="794299703">
    <w:abstractNumId w:val="45"/>
  </w:num>
  <w:num w:numId="51" w16cid:durableId="372582091">
    <w:abstractNumId w:val="81"/>
  </w:num>
  <w:num w:numId="52" w16cid:durableId="1803503148">
    <w:abstractNumId w:val="136"/>
  </w:num>
  <w:num w:numId="53" w16cid:durableId="1507596043">
    <w:abstractNumId w:val="131"/>
  </w:num>
  <w:num w:numId="54" w16cid:durableId="494028728">
    <w:abstractNumId w:val="56"/>
  </w:num>
  <w:num w:numId="55" w16cid:durableId="1264800455">
    <w:abstractNumId w:val="145"/>
  </w:num>
  <w:num w:numId="56" w16cid:durableId="709690264">
    <w:abstractNumId w:val="108"/>
  </w:num>
  <w:num w:numId="57" w16cid:durableId="288362043">
    <w:abstractNumId w:val="167"/>
  </w:num>
  <w:num w:numId="58" w16cid:durableId="2123572106">
    <w:abstractNumId w:val="5"/>
  </w:num>
  <w:num w:numId="59" w16cid:durableId="1558935591">
    <w:abstractNumId w:val="160"/>
  </w:num>
  <w:num w:numId="60" w16cid:durableId="2063744634">
    <w:abstractNumId w:val="48"/>
  </w:num>
  <w:num w:numId="61" w16cid:durableId="956984739">
    <w:abstractNumId w:val="55"/>
  </w:num>
  <w:num w:numId="62" w16cid:durableId="1298295976">
    <w:abstractNumId w:val="77"/>
  </w:num>
  <w:num w:numId="63" w16cid:durableId="382213424">
    <w:abstractNumId w:val="13"/>
  </w:num>
  <w:num w:numId="64" w16cid:durableId="50738762">
    <w:abstractNumId w:val="126"/>
  </w:num>
  <w:num w:numId="65" w16cid:durableId="1299796810">
    <w:abstractNumId w:val="46"/>
  </w:num>
  <w:num w:numId="66" w16cid:durableId="1956407286">
    <w:abstractNumId w:val="130"/>
  </w:num>
  <w:num w:numId="67" w16cid:durableId="535433056">
    <w:abstractNumId w:val="162"/>
  </w:num>
  <w:num w:numId="68" w16cid:durableId="1930380827">
    <w:abstractNumId w:val="139"/>
  </w:num>
  <w:num w:numId="69" w16cid:durableId="692924641">
    <w:abstractNumId w:val="141"/>
  </w:num>
  <w:num w:numId="70" w16cid:durableId="2065134786">
    <w:abstractNumId w:val="134"/>
  </w:num>
  <w:num w:numId="71" w16cid:durableId="448474519">
    <w:abstractNumId w:val="107"/>
  </w:num>
  <w:num w:numId="72" w16cid:durableId="401561537">
    <w:abstractNumId w:val="102"/>
  </w:num>
  <w:num w:numId="73" w16cid:durableId="508524980">
    <w:abstractNumId w:val="92"/>
  </w:num>
  <w:num w:numId="74" w16cid:durableId="332682161">
    <w:abstractNumId w:val="170"/>
  </w:num>
  <w:num w:numId="75" w16cid:durableId="1378893305">
    <w:abstractNumId w:val="78"/>
  </w:num>
  <w:num w:numId="76" w16cid:durableId="534074577">
    <w:abstractNumId w:val="18"/>
  </w:num>
  <w:num w:numId="77" w16cid:durableId="198056004">
    <w:abstractNumId w:val="120"/>
  </w:num>
  <w:num w:numId="78" w16cid:durableId="220747560">
    <w:abstractNumId w:val="20"/>
  </w:num>
  <w:num w:numId="79" w16cid:durableId="225260929">
    <w:abstractNumId w:val="135"/>
  </w:num>
  <w:num w:numId="80" w16cid:durableId="568007113">
    <w:abstractNumId w:val="6"/>
  </w:num>
  <w:num w:numId="81" w16cid:durableId="552236893">
    <w:abstractNumId w:val="159"/>
  </w:num>
  <w:num w:numId="82" w16cid:durableId="33694878">
    <w:abstractNumId w:val="12"/>
  </w:num>
  <w:num w:numId="83" w16cid:durableId="332757347">
    <w:abstractNumId w:val="63"/>
  </w:num>
  <w:num w:numId="84" w16cid:durableId="372270947">
    <w:abstractNumId w:val="82"/>
  </w:num>
  <w:num w:numId="85" w16cid:durableId="223178500">
    <w:abstractNumId w:val="152"/>
  </w:num>
  <w:num w:numId="86" w16cid:durableId="1701204708">
    <w:abstractNumId w:val="149"/>
  </w:num>
  <w:num w:numId="87" w16cid:durableId="1066219620">
    <w:abstractNumId w:val="52"/>
  </w:num>
  <w:num w:numId="88" w16cid:durableId="288361058">
    <w:abstractNumId w:val="61"/>
  </w:num>
  <w:num w:numId="89" w16cid:durableId="408043198">
    <w:abstractNumId w:val="65"/>
  </w:num>
  <w:num w:numId="90" w16cid:durableId="135151514">
    <w:abstractNumId w:val="109"/>
  </w:num>
  <w:num w:numId="91" w16cid:durableId="1173640348">
    <w:abstractNumId w:val="164"/>
  </w:num>
  <w:num w:numId="92" w16cid:durableId="706027942">
    <w:abstractNumId w:val="62"/>
  </w:num>
  <w:num w:numId="93" w16cid:durableId="873880830">
    <w:abstractNumId w:val="4"/>
  </w:num>
  <w:num w:numId="94" w16cid:durableId="1021205263">
    <w:abstractNumId w:val="40"/>
  </w:num>
  <w:num w:numId="95" w16cid:durableId="592932526">
    <w:abstractNumId w:val="122"/>
  </w:num>
  <w:num w:numId="96" w16cid:durableId="1565724991">
    <w:abstractNumId w:val="142"/>
  </w:num>
  <w:num w:numId="97" w16cid:durableId="566455484">
    <w:abstractNumId w:val="10"/>
  </w:num>
  <w:num w:numId="98" w16cid:durableId="663434738">
    <w:abstractNumId w:val="37"/>
  </w:num>
  <w:num w:numId="99" w16cid:durableId="2064672216">
    <w:abstractNumId w:val="140"/>
  </w:num>
  <w:num w:numId="100" w16cid:durableId="1783111292">
    <w:abstractNumId w:val="83"/>
  </w:num>
  <w:num w:numId="101" w16cid:durableId="1166436587">
    <w:abstractNumId w:val="98"/>
  </w:num>
  <w:num w:numId="102" w16cid:durableId="1914850841">
    <w:abstractNumId w:val="72"/>
  </w:num>
  <w:num w:numId="103" w16cid:durableId="682247581">
    <w:abstractNumId w:val="9"/>
  </w:num>
  <w:num w:numId="104" w16cid:durableId="1055004698">
    <w:abstractNumId w:val="89"/>
  </w:num>
  <w:num w:numId="105" w16cid:durableId="155079156">
    <w:abstractNumId w:val="138"/>
  </w:num>
  <w:num w:numId="106" w16cid:durableId="1569457189">
    <w:abstractNumId w:val="144"/>
  </w:num>
  <w:num w:numId="107" w16cid:durableId="1621886016">
    <w:abstractNumId w:val="115"/>
  </w:num>
  <w:num w:numId="108" w16cid:durableId="170683903">
    <w:abstractNumId w:val="93"/>
  </w:num>
  <w:num w:numId="109" w16cid:durableId="946542535">
    <w:abstractNumId w:val="125"/>
  </w:num>
  <w:num w:numId="110" w16cid:durableId="606230571">
    <w:abstractNumId w:val="2"/>
  </w:num>
  <w:num w:numId="111" w16cid:durableId="59598356">
    <w:abstractNumId w:val="0"/>
  </w:num>
  <w:num w:numId="112" w16cid:durableId="1473138980">
    <w:abstractNumId w:val="26"/>
  </w:num>
  <w:num w:numId="113" w16cid:durableId="1528062638">
    <w:abstractNumId w:val="19"/>
  </w:num>
  <w:num w:numId="114" w16cid:durableId="1239829773">
    <w:abstractNumId w:val="114"/>
  </w:num>
  <w:num w:numId="115" w16cid:durableId="784740688">
    <w:abstractNumId w:val="172"/>
  </w:num>
  <w:num w:numId="116" w16cid:durableId="215166131">
    <w:abstractNumId w:val="69"/>
  </w:num>
  <w:num w:numId="117" w16cid:durableId="1715109088">
    <w:abstractNumId w:val="148"/>
  </w:num>
  <w:num w:numId="118" w16cid:durableId="1682973957">
    <w:abstractNumId w:val="158"/>
  </w:num>
  <w:num w:numId="119" w16cid:durableId="438067363">
    <w:abstractNumId w:val="38"/>
  </w:num>
  <w:num w:numId="120" w16cid:durableId="1971669924">
    <w:abstractNumId w:val="105"/>
  </w:num>
  <w:num w:numId="121" w16cid:durableId="2043896948">
    <w:abstractNumId w:val="166"/>
  </w:num>
  <w:num w:numId="122" w16cid:durableId="1163427185">
    <w:abstractNumId w:val="79"/>
  </w:num>
  <w:num w:numId="123" w16cid:durableId="94330640">
    <w:abstractNumId w:val="47"/>
  </w:num>
  <w:num w:numId="124" w16cid:durableId="405230196">
    <w:abstractNumId w:val="25"/>
  </w:num>
  <w:num w:numId="125" w16cid:durableId="659623557">
    <w:abstractNumId w:val="86"/>
  </w:num>
  <w:num w:numId="126" w16cid:durableId="466627984">
    <w:abstractNumId w:val="163"/>
  </w:num>
  <w:num w:numId="127" w16cid:durableId="1931696802">
    <w:abstractNumId w:val="113"/>
  </w:num>
  <w:num w:numId="128" w16cid:durableId="124275917">
    <w:abstractNumId w:val="103"/>
  </w:num>
  <w:num w:numId="129" w16cid:durableId="1686982214">
    <w:abstractNumId w:val="35"/>
  </w:num>
  <w:num w:numId="130" w16cid:durableId="1967395625">
    <w:abstractNumId w:val="27"/>
  </w:num>
  <w:num w:numId="131" w16cid:durableId="1966227703">
    <w:abstractNumId w:val="32"/>
  </w:num>
  <w:num w:numId="132" w16cid:durableId="932319542">
    <w:abstractNumId w:val="111"/>
  </w:num>
  <w:num w:numId="133" w16cid:durableId="791942546">
    <w:abstractNumId w:val="33"/>
  </w:num>
  <w:num w:numId="134" w16cid:durableId="123011884">
    <w:abstractNumId w:val="117"/>
  </w:num>
  <w:num w:numId="135" w16cid:durableId="1524172221">
    <w:abstractNumId w:val="3"/>
  </w:num>
  <w:num w:numId="136" w16cid:durableId="1110128381">
    <w:abstractNumId w:val="175"/>
  </w:num>
  <w:num w:numId="137" w16cid:durableId="670718987">
    <w:abstractNumId w:val="71"/>
  </w:num>
  <w:num w:numId="138" w16cid:durableId="1368599701">
    <w:abstractNumId w:val="119"/>
  </w:num>
  <w:num w:numId="139" w16cid:durableId="952446691">
    <w:abstractNumId w:val="41"/>
  </w:num>
  <w:num w:numId="140" w16cid:durableId="1061633615">
    <w:abstractNumId w:val="73"/>
  </w:num>
  <w:num w:numId="141" w16cid:durableId="93206381">
    <w:abstractNumId w:val="14"/>
  </w:num>
  <w:num w:numId="142" w16cid:durableId="304968922">
    <w:abstractNumId w:val="53"/>
  </w:num>
  <w:num w:numId="143" w16cid:durableId="1312170993">
    <w:abstractNumId w:val="133"/>
  </w:num>
  <w:num w:numId="144" w16cid:durableId="693772053">
    <w:abstractNumId w:val="147"/>
  </w:num>
  <w:num w:numId="145" w16cid:durableId="469859074">
    <w:abstractNumId w:val="23"/>
  </w:num>
  <w:num w:numId="146" w16cid:durableId="227352196">
    <w:abstractNumId w:val="51"/>
  </w:num>
  <w:num w:numId="147" w16cid:durableId="1322000914">
    <w:abstractNumId w:val="95"/>
  </w:num>
  <w:num w:numId="148" w16cid:durableId="1450125422">
    <w:abstractNumId w:val="49"/>
  </w:num>
  <w:num w:numId="149" w16cid:durableId="444469329">
    <w:abstractNumId w:val="151"/>
  </w:num>
  <w:num w:numId="150" w16cid:durableId="224755413">
    <w:abstractNumId w:val="129"/>
  </w:num>
  <w:num w:numId="151" w16cid:durableId="2107916335">
    <w:abstractNumId w:val="143"/>
  </w:num>
  <w:num w:numId="152" w16cid:durableId="850296252">
    <w:abstractNumId w:val="165"/>
  </w:num>
  <w:num w:numId="153" w16cid:durableId="336734390">
    <w:abstractNumId w:val="39"/>
  </w:num>
  <w:num w:numId="154" w16cid:durableId="413089929">
    <w:abstractNumId w:val="85"/>
  </w:num>
  <w:num w:numId="155" w16cid:durableId="1066957710">
    <w:abstractNumId w:val="110"/>
  </w:num>
  <w:num w:numId="156" w16cid:durableId="1335255763">
    <w:abstractNumId w:val="60"/>
  </w:num>
  <w:num w:numId="157" w16cid:durableId="1922442380">
    <w:abstractNumId w:val="15"/>
  </w:num>
  <w:num w:numId="158" w16cid:durableId="785200534">
    <w:abstractNumId w:val="76"/>
  </w:num>
  <w:num w:numId="159" w16cid:durableId="2010517989">
    <w:abstractNumId w:val="127"/>
  </w:num>
  <w:num w:numId="160" w16cid:durableId="993067055">
    <w:abstractNumId w:val="112"/>
  </w:num>
  <w:num w:numId="161" w16cid:durableId="545063260">
    <w:abstractNumId w:val="74"/>
  </w:num>
  <w:num w:numId="162" w16cid:durableId="921374252">
    <w:abstractNumId w:val="121"/>
  </w:num>
  <w:num w:numId="163" w16cid:durableId="1466584991">
    <w:abstractNumId w:val="174"/>
  </w:num>
  <w:num w:numId="164" w16cid:durableId="1230263299">
    <w:abstractNumId w:val="94"/>
  </w:num>
  <w:num w:numId="165" w16cid:durableId="88624118">
    <w:abstractNumId w:val="171"/>
  </w:num>
  <w:num w:numId="166" w16cid:durableId="40567565">
    <w:abstractNumId w:val="87"/>
  </w:num>
  <w:num w:numId="167" w16cid:durableId="1256939499">
    <w:abstractNumId w:val="42"/>
  </w:num>
  <w:num w:numId="168" w16cid:durableId="1515732119">
    <w:abstractNumId w:val="75"/>
  </w:num>
  <w:num w:numId="169" w16cid:durableId="1250887209">
    <w:abstractNumId w:val="161"/>
  </w:num>
  <w:num w:numId="170" w16cid:durableId="1671174852">
    <w:abstractNumId w:val="156"/>
  </w:num>
  <w:num w:numId="171" w16cid:durableId="1580823395">
    <w:abstractNumId w:val="16"/>
  </w:num>
  <w:num w:numId="172" w16cid:durableId="1107236601">
    <w:abstractNumId w:val="17"/>
  </w:num>
  <w:num w:numId="173" w16cid:durableId="1795520301">
    <w:abstractNumId w:val="154"/>
  </w:num>
  <w:num w:numId="174" w16cid:durableId="347801474">
    <w:abstractNumId w:val="50"/>
  </w:num>
  <w:numIdMacAtCleanup w:val="174"/>
</w:numbering>
</file>

<file path=word/people.xml><?xml version="1.0" encoding="utf-8"?>
<w15:people xmlns:mc="http://schemas.openxmlformats.org/markup-compatibility/2006" xmlns:w15="http://schemas.microsoft.com/office/word/2012/wordml" mc:Ignorable="w15">
  <w15:person w15:author="Sergio Alejandro Ropero Santiago">
    <w15:presenceInfo w15:providerId="Windows Live" w15:userId="6c8a8c215ab7cad6"/>
  </w15:person>
  <w15:person w15:author="Maria Juliet Londoño Duque">
    <w15:presenceInfo w15:providerId="AD" w15:userId="S::mjlondonod@eafit.edu.co::81972c18-7fd4-4d9e-9985-e576ed43df17"/>
  </w15:person>
  <w15:person w15:author="Maria Juliet Londoño Duque">
    <w15:presenceInfo w15:providerId="AD" w15:userId="S::mjlondono@minambiente.gov.co::ab4a63b3-5eba-45f8-9e20-34b8e5c23ce9"/>
  </w15:person>
  <w15:person w15:author="Leonel Alexander Martinez Vallejo">
    <w15:presenceInfo w15:providerId="AD" w15:userId="S::lamartinez@minambiente.gov.co::d417eaee-a37a-46a7-9dc8-51397d472ca2"/>
  </w15:person>
  <w15:person w15:author="Astrid Lorena Torres Albarracin">
    <w15:presenceInfo w15:providerId="AD" w15:userId="S::altorresa@minambiente.gov.co::95fe155a-b8e1-4539-9685-c5050177913b"/>
  </w15:person>
  <w15:person w15:author="Adriana Lizette Gutierrez Bayona">
    <w15:presenceInfo w15:providerId="AD" w15:userId="S::agutierrez@minambiente.gov.co::3355e97a-d869-42a8-b5ae-5fd0f5bcc6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340"/>
  <w:hyphenationZone w:val="425"/>
  <w:characterSpacingControl w:val="doNotCompress"/>
  <w:hdrShapeDefaults>
    <o:shapedefaults v:ext="edit" spidmax="2050"/>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lassification" w:val="Document without cote"/>
    <w:docVar w:name="DocumentStyle" w:val="Standard OECD document"/>
    <w:docVar w:name="IsPublication" w:val="0"/>
    <w:docVar w:name="Language" w:val="English"/>
    <w:docVar w:name="PGLANDSCAPE" w:val="0"/>
  </w:docVars>
  <w:rsids>
    <w:rsidRoot w:val="00555D40"/>
    <w:rsid w:val="000019E7"/>
    <w:rsid w:val="00002322"/>
    <w:rsid w:val="00002EC6"/>
    <w:rsid w:val="000031ED"/>
    <w:rsid w:val="00003A0E"/>
    <w:rsid w:val="00003AA8"/>
    <w:rsid w:val="00005BCE"/>
    <w:rsid w:val="00010B18"/>
    <w:rsid w:val="00010E7C"/>
    <w:rsid w:val="00011C52"/>
    <w:rsid w:val="00016EA1"/>
    <w:rsid w:val="0002405C"/>
    <w:rsid w:val="00024942"/>
    <w:rsid w:val="00024C04"/>
    <w:rsid w:val="0002545D"/>
    <w:rsid w:val="00025A9F"/>
    <w:rsid w:val="00026A36"/>
    <w:rsid w:val="00026C0D"/>
    <w:rsid w:val="000303A6"/>
    <w:rsid w:val="000322AE"/>
    <w:rsid w:val="000325A1"/>
    <w:rsid w:val="0003379B"/>
    <w:rsid w:val="00035C5F"/>
    <w:rsid w:val="0003681A"/>
    <w:rsid w:val="00036953"/>
    <w:rsid w:val="000379F0"/>
    <w:rsid w:val="0004295B"/>
    <w:rsid w:val="00042AB0"/>
    <w:rsid w:val="00043A04"/>
    <w:rsid w:val="0004437E"/>
    <w:rsid w:val="0004731F"/>
    <w:rsid w:val="00050314"/>
    <w:rsid w:val="00051B4D"/>
    <w:rsid w:val="0005276B"/>
    <w:rsid w:val="0005510C"/>
    <w:rsid w:val="00057C1B"/>
    <w:rsid w:val="00065917"/>
    <w:rsid w:val="00070F06"/>
    <w:rsid w:val="00075A6C"/>
    <w:rsid w:val="00075CEE"/>
    <w:rsid w:val="00077A83"/>
    <w:rsid w:val="00080441"/>
    <w:rsid w:val="000812BD"/>
    <w:rsid w:val="00081B02"/>
    <w:rsid w:val="000839CC"/>
    <w:rsid w:val="00083C4D"/>
    <w:rsid w:val="00085046"/>
    <w:rsid w:val="00085642"/>
    <w:rsid w:val="000860C1"/>
    <w:rsid w:val="00087BC7"/>
    <w:rsid w:val="00092812"/>
    <w:rsid w:val="000A0A97"/>
    <w:rsid w:val="000A1698"/>
    <w:rsid w:val="000A3C71"/>
    <w:rsid w:val="000A663B"/>
    <w:rsid w:val="000A6CFD"/>
    <w:rsid w:val="000A70A1"/>
    <w:rsid w:val="000A7729"/>
    <w:rsid w:val="000B03BE"/>
    <w:rsid w:val="000B6A60"/>
    <w:rsid w:val="000B7F12"/>
    <w:rsid w:val="000C1BEC"/>
    <w:rsid w:val="000C2220"/>
    <w:rsid w:val="000C35AA"/>
    <w:rsid w:val="000C4A42"/>
    <w:rsid w:val="000C5DEB"/>
    <w:rsid w:val="000C6E3A"/>
    <w:rsid w:val="000C70E9"/>
    <w:rsid w:val="000D06E7"/>
    <w:rsid w:val="000D287C"/>
    <w:rsid w:val="000D3F4E"/>
    <w:rsid w:val="000D5AF8"/>
    <w:rsid w:val="000D600C"/>
    <w:rsid w:val="000E024C"/>
    <w:rsid w:val="000E0D85"/>
    <w:rsid w:val="000E10CA"/>
    <w:rsid w:val="000E1420"/>
    <w:rsid w:val="000E700B"/>
    <w:rsid w:val="000F0AE3"/>
    <w:rsid w:val="000F37F1"/>
    <w:rsid w:val="0010054F"/>
    <w:rsid w:val="00100622"/>
    <w:rsid w:val="00102E18"/>
    <w:rsid w:val="00106215"/>
    <w:rsid w:val="00110332"/>
    <w:rsid w:val="00110363"/>
    <w:rsid w:val="00110EB3"/>
    <w:rsid w:val="0011366C"/>
    <w:rsid w:val="00114F5D"/>
    <w:rsid w:val="00116279"/>
    <w:rsid w:val="00116D62"/>
    <w:rsid w:val="001203A9"/>
    <w:rsid w:val="00122CE5"/>
    <w:rsid w:val="00123AD1"/>
    <w:rsid w:val="00125645"/>
    <w:rsid w:val="00125D8D"/>
    <w:rsid w:val="00125EE6"/>
    <w:rsid w:val="00134C6E"/>
    <w:rsid w:val="001359B2"/>
    <w:rsid w:val="00140423"/>
    <w:rsid w:val="001433CA"/>
    <w:rsid w:val="001440BC"/>
    <w:rsid w:val="001464DB"/>
    <w:rsid w:val="00147F91"/>
    <w:rsid w:val="00150AAA"/>
    <w:rsid w:val="00150F8A"/>
    <w:rsid w:val="0015334B"/>
    <w:rsid w:val="00154AAA"/>
    <w:rsid w:val="00155398"/>
    <w:rsid w:val="001571C3"/>
    <w:rsid w:val="001577BE"/>
    <w:rsid w:val="0016095A"/>
    <w:rsid w:val="00161596"/>
    <w:rsid w:val="00161DBA"/>
    <w:rsid w:val="0016293E"/>
    <w:rsid w:val="00163DD5"/>
    <w:rsid w:val="00165CDE"/>
    <w:rsid w:val="001665B0"/>
    <w:rsid w:val="0017163E"/>
    <w:rsid w:val="00173D85"/>
    <w:rsid w:val="001743AB"/>
    <w:rsid w:val="001754A2"/>
    <w:rsid w:val="00175A6F"/>
    <w:rsid w:val="0017659C"/>
    <w:rsid w:val="001810E2"/>
    <w:rsid w:val="00181D4B"/>
    <w:rsid w:val="00182C69"/>
    <w:rsid w:val="00184034"/>
    <w:rsid w:val="00185E33"/>
    <w:rsid w:val="00191C1D"/>
    <w:rsid w:val="00193BA9"/>
    <w:rsid w:val="001943EC"/>
    <w:rsid w:val="001960C8"/>
    <w:rsid w:val="001A2091"/>
    <w:rsid w:val="001A4B27"/>
    <w:rsid w:val="001A5190"/>
    <w:rsid w:val="001B5872"/>
    <w:rsid w:val="001B5E8D"/>
    <w:rsid w:val="001B694D"/>
    <w:rsid w:val="001B7464"/>
    <w:rsid w:val="001C07B9"/>
    <w:rsid w:val="001C1129"/>
    <w:rsid w:val="001C18C8"/>
    <w:rsid w:val="001C3DF1"/>
    <w:rsid w:val="001C48C9"/>
    <w:rsid w:val="001D1467"/>
    <w:rsid w:val="001D2078"/>
    <w:rsid w:val="001D3974"/>
    <w:rsid w:val="001D3F5E"/>
    <w:rsid w:val="001D7A25"/>
    <w:rsid w:val="001D7A38"/>
    <w:rsid w:val="001E0414"/>
    <w:rsid w:val="001E0DFB"/>
    <w:rsid w:val="001E1B76"/>
    <w:rsid w:val="001E275F"/>
    <w:rsid w:val="001E319B"/>
    <w:rsid w:val="001E5297"/>
    <w:rsid w:val="001E5562"/>
    <w:rsid w:val="001E7533"/>
    <w:rsid w:val="001F1197"/>
    <w:rsid w:val="001F2889"/>
    <w:rsid w:val="001F4A8B"/>
    <w:rsid w:val="001F4F35"/>
    <w:rsid w:val="001F5BB1"/>
    <w:rsid w:val="001F7590"/>
    <w:rsid w:val="0020356F"/>
    <w:rsid w:val="00204211"/>
    <w:rsid w:val="00205BBA"/>
    <w:rsid w:val="002069BE"/>
    <w:rsid w:val="0021102F"/>
    <w:rsid w:val="00214152"/>
    <w:rsid w:val="00216008"/>
    <w:rsid w:val="00216528"/>
    <w:rsid w:val="0022093B"/>
    <w:rsid w:val="002229C5"/>
    <w:rsid w:val="002229CF"/>
    <w:rsid w:val="00223C55"/>
    <w:rsid w:val="00223DBD"/>
    <w:rsid w:val="0022405C"/>
    <w:rsid w:val="00224CC9"/>
    <w:rsid w:val="00225B5C"/>
    <w:rsid w:val="002327B5"/>
    <w:rsid w:val="002350EF"/>
    <w:rsid w:val="00237E59"/>
    <w:rsid w:val="002413BE"/>
    <w:rsid w:val="0024396E"/>
    <w:rsid w:val="00244BC8"/>
    <w:rsid w:val="002501C3"/>
    <w:rsid w:val="002513C8"/>
    <w:rsid w:val="002518C1"/>
    <w:rsid w:val="0025626C"/>
    <w:rsid w:val="002567AE"/>
    <w:rsid w:val="00257189"/>
    <w:rsid w:val="00257658"/>
    <w:rsid w:val="0026127D"/>
    <w:rsid w:val="00262ABB"/>
    <w:rsid w:val="002665BC"/>
    <w:rsid w:val="0026765E"/>
    <w:rsid w:val="0027011F"/>
    <w:rsid w:val="00270C5D"/>
    <w:rsid w:val="002717BE"/>
    <w:rsid w:val="00274285"/>
    <w:rsid w:val="00274BF3"/>
    <w:rsid w:val="00275C76"/>
    <w:rsid w:val="00280687"/>
    <w:rsid w:val="00281A9D"/>
    <w:rsid w:val="00283DCB"/>
    <w:rsid w:val="0028444D"/>
    <w:rsid w:val="002847E7"/>
    <w:rsid w:val="002859E9"/>
    <w:rsid w:val="00285A03"/>
    <w:rsid w:val="0028729A"/>
    <w:rsid w:val="00287C23"/>
    <w:rsid w:val="0029069D"/>
    <w:rsid w:val="002906ED"/>
    <w:rsid w:val="0029116A"/>
    <w:rsid w:val="00295204"/>
    <w:rsid w:val="00296305"/>
    <w:rsid w:val="002A3C07"/>
    <w:rsid w:val="002A446D"/>
    <w:rsid w:val="002A6619"/>
    <w:rsid w:val="002A6ED9"/>
    <w:rsid w:val="002A79B5"/>
    <w:rsid w:val="002B4641"/>
    <w:rsid w:val="002C18C6"/>
    <w:rsid w:val="002C3BD1"/>
    <w:rsid w:val="002C4EC5"/>
    <w:rsid w:val="002C6343"/>
    <w:rsid w:val="002C74D0"/>
    <w:rsid w:val="002C777B"/>
    <w:rsid w:val="002C781A"/>
    <w:rsid w:val="002D1B0C"/>
    <w:rsid w:val="002D289D"/>
    <w:rsid w:val="002D4B9A"/>
    <w:rsid w:val="002D6663"/>
    <w:rsid w:val="002D71CE"/>
    <w:rsid w:val="002D756C"/>
    <w:rsid w:val="002D76BD"/>
    <w:rsid w:val="002E188D"/>
    <w:rsid w:val="002E2389"/>
    <w:rsid w:val="002E4052"/>
    <w:rsid w:val="002E62FC"/>
    <w:rsid w:val="002E7A14"/>
    <w:rsid w:val="002F1133"/>
    <w:rsid w:val="002F1D12"/>
    <w:rsid w:val="002F6B76"/>
    <w:rsid w:val="002F6D77"/>
    <w:rsid w:val="002F6DDA"/>
    <w:rsid w:val="002F6E1D"/>
    <w:rsid w:val="0030014E"/>
    <w:rsid w:val="00303311"/>
    <w:rsid w:val="00305307"/>
    <w:rsid w:val="00307A82"/>
    <w:rsid w:val="00307C86"/>
    <w:rsid w:val="00310496"/>
    <w:rsid w:val="003122E5"/>
    <w:rsid w:val="00313072"/>
    <w:rsid w:val="003136B7"/>
    <w:rsid w:val="003144DD"/>
    <w:rsid w:val="00315186"/>
    <w:rsid w:val="0031532B"/>
    <w:rsid w:val="00316C28"/>
    <w:rsid w:val="00322F6B"/>
    <w:rsid w:val="00325EC1"/>
    <w:rsid w:val="003261A6"/>
    <w:rsid w:val="00335317"/>
    <w:rsid w:val="0033580E"/>
    <w:rsid w:val="00340495"/>
    <w:rsid w:val="00341204"/>
    <w:rsid w:val="00343721"/>
    <w:rsid w:val="00344C6B"/>
    <w:rsid w:val="00345F22"/>
    <w:rsid w:val="00346868"/>
    <w:rsid w:val="00347F56"/>
    <w:rsid w:val="003504BF"/>
    <w:rsid w:val="003524DE"/>
    <w:rsid w:val="00352ABC"/>
    <w:rsid w:val="00352F2D"/>
    <w:rsid w:val="0035410B"/>
    <w:rsid w:val="00354F9A"/>
    <w:rsid w:val="00355E3E"/>
    <w:rsid w:val="0035688F"/>
    <w:rsid w:val="003574C2"/>
    <w:rsid w:val="00361A2B"/>
    <w:rsid w:val="00364043"/>
    <w:rsid w:val="00367505"/>
    <w:rsid w:val="00367A0D"/>
    <w:rsid w:val="0037294E"/>
    <w:rsid w:val="0037468D"/>
    <w:rsid w:val="0037514F"/>
    <w:rsid w:val="00375238"/>
    <w:rsid w:val="00377A86"/>
    <w:rsid w:val="00377B16"/>
    <w:rsid w:val="003803D2"/>
    <w:rsid w:val="00380A2E"/>
    <w:rsid w:val="00381408"/>
    <w:rsid w:val="00385076"/>
    <w:rsid w:val="003861BC"/>
    <w:rsid w:val="00391DCD"/>
    <w:rsid w:val="00391DF0"/>
    <w:rsid w:val="00397580"/>
    <w:rsid w:val="0039762A"/>
    <w:rsid w:val="003A16D7"/>
    <w:rsid w:val="003A3111"/>
    <w:rsid w:val="003A3F31"/>
    <w:rsid w:val="003A4CF3"/>
    <w:rsid w:val="003A4E14"/>
    <w:rsid w:val="003A4EDC"/>
    <w:rsid w:val="003A69FE"/>
    <w:rsid w:val="003A6E60"/>
    <w:rsid w:val="003A71A4"/>
    <w:rsid w:val="003B36F6"/>
    <w:rsid w:val="003B384C"/>
    <w:rsid w:val="003B6B76"/>
    <w:rsid w:val="003B7996"/>
    <w:rsid w:val="003C1D3D"/>
    <w:rsid w:val="003C4D93"/>
    <w:rsid w:val="003C55AB"/>
    <w:rsid w:val="003D1259"/>
    <w:rsid w:val="003D2C14"/>
    <w:rsid w:val="003D3467"/>
    <w:rsid w:val="003D352A"/>
    <w:rsid w:val="003D5E15"/>
    <w:rsid w:val="003D5E21"/>
    <w:rsid w:val="003D6A7F"/>
    <w:rsid w:val="003D7FCF"/>
    <w:rsid w:val="003E36D3"/>
    <w:rsid w:val="003E4885"/>
    <w:rsid w:val="003E5D80"/>
    <w:rsid w:val="003E6A34"/>
    <w:rsid w:val="003E6DAB"/>
    <w:rsid w:val="003F1457"/>
    <w:rsid w:val="003F200F"/>
    <w:rsid w:val="004026EA"/>
    <w:rsid w:val="00405437"/>
    <w:rsid w:val="00407C62"/>
    <w:rsid w:val="004110B5"/>
    <w:rsid w:val="00422BAD"/>
    <w:rsid w:val="004262FA"/>
    <w:rsid w:val="0043275D"/>
    <w:rsid w:val="00433EFA"/>
    <w:rsid w:val="00433F2F"/>
    <w:rsid w:val="00436FDB"/>
    <w:rsid w:val="00437966"/>
    <w:rsid w:val="00440CA1"/>
    <w:rsid w:val="00442638"/>
    <w:rsid w:val="004458CB"/>
    <w:rsid w:val="00446A7B"/>
    <w:rsid w:val="004514B9"/>
    <w:rsid w:val="00452828"/>
    <w:rsid w:val="00462F3A"/>
    <w:rsid w:val="00463C65"/>
    <w:rsid w:val="0047022D"/>
    <w:rsid w:val="00471F8E"/>
    <w:rsid w:val="004726DB"/>
    <w:rsid w:val="004766F1"/>
    <w:rsid w:val="00476A9B"/>
    <w:rsid w:val="004840CC"/>
    <w:rsid w:val="0048499F"/>
    <w:rsid w:val="004935BA"/>
    <w:rsid w:val="004940C9"/>
    <w:rsid w:val="00496D8B"/>
    <w:rsid w:val="00496F76"/>
    <w:rsid w:val="004A2D61"/>
    <w:rsid w:val="004A2E6A"/>
    <w:rsid w:val="004A3BE5"/>
    <w:rsid w:val="004A6D70"/>
    <w:rsid w:val="004A7475"/>
    <w:rsid w:val="004B2651"/>
    <w:rsid w:val="004B288D"/>
    <w:rsid w:val="004B3E44"/>
    <w:rsid w:val="004B4911"/>
    <w:rsid w:val="004B65B7"/>
    <w:rsid w:val="004B6F03"/>
    <w:rsid w:val="004C4AD8"/>
    <w:rsid w:val="004C51CC"/>
    <w:rsid w:val="004D401E"/>
    <w:rsid w:val="004D4D5B"/>
    <w:rsid w:val="004D6F82"/>
    <w:rsid w:val="004E18E4"/>
    <w:rsid w:val="004E1B8E"/>
    <w:rsid w:val="004E2767"/>
    <w:rsid w:val="004F0180"/>
    <w:rsid w:val="004F5C50"/>
    <w:rsid w:val="004F5CFD"/>
    <w:rsid w:val="004F6EEC"/>
    <w:rsid w:val="004F728C"/>
    <w:rsid w:val="00501E91"/>
    <w:rsid w:val="00506772"/>
    <w:rsid w:val="00506C82"/>
    <w:rsid w:val="0050755A"/>
    <w:rsid w:val="00511489"/>
    <w:rsid w:val="00515662"/>
    <w:rsid w:val="005156F0"/>
    <w:rsid w:val="00517DC3"/>
    <w:rsid w:val="00523033"/>
    <w:rsid w:val="0052397E"/>
    <w:rsid w:val="0052407C"/>
    <w:rsid w:val="00525754"/>
    <w:rsid w:val="00526CE5"/>
    <w:rsid w:val="00530054"/>
    <w:rsid w:val="005332F8"/>
    <w:rsid w:val="00534B1C"/>
    <w:rsid w:val="00542BEC"/>
    <w:rsid w:val="00544E33"/>
    <w:rsid w:val="00545A45"/>
    <w:rsid w:val="00545A83"/>
    <w:rsid w:val="00547A61"/>
    <w:rsid w:val="00550BD0"/>
    <w:rsid w:val="00551265"/>
    <w:rsid w:val="00552894"/>
    <w:rsid w:val="00552DE0"/>
    <w:rsid w:val="00553692"/>
    <w:rsid w:val="005548D5"/>
    <w:rsid w:val="00555A61"/>
    <w:rsid w:val="00555BD9"/>
    <w:rsid w:val="00555D40"/>
    <w:rsid w:val="00555E41"/>
    <w:rsid w:val="00556398"/>
    <w:rsid w:val="0055676C"/>
    <w:rsid w:val="00557A5F"/>
    <w:rsid w:val="00562650"/>
    <w:rsid w:val="0056267B"/>
    <w:rsid w:val="005650E9"/>
    <w:rsid w:val="00565A8C"/>
    <w:rsid w:val="0056697F"/>
    <w:rsid w:val="00570F84"/>
    <w:rsid w:val="00571B96"/>
    <w:rsid w:val="00572CCA"/>
    <w:rsid w:val="00573A71"/>
    <w:rsid w:val="005745F7"/>
    <w:rsid w:val="00576372"/>
    <w:rsid w:val="0057640D"/>
    <w:rsid w:val="005838EE"/>
    <w:rsid w:val="00586ED2"/>
    <w:rsid w:val="00586FB4"/>
    <w:rsid w:val="00590FE1"/>
    <w:rsid w:val="00594FA0"/>
    <w:rsid w:val="005A0F79"/>
    <w:rsid w:val="005A17AB"/>
    <w:rsid w:val="005A22B8"/>
    <w:rsid w:val="005A56DC"/>
    <w:rsid w:val="005A79AB"/>
    <w:rsid w:val="005A7EC3"/>
    <w:rsid w:val="005B1A40"/>
    <w:rsid w:val="005B1AF7"/>
    <w:rsid w:val="005B27AB"/>
    <w:rsid w:val="005B2F83"/>
    <w:rsid w:val="005B2FFF"/>
    <w:rsid w:val="005B487E"/>
    <w:rsid w:val="005B51C9"/>
    <w:rsid w:val="005B6582"/>
    <w:rsid w:val="005C2362"/>
    <w:rsid w:val="005C6289"/>
    <w:rsid w:val="005D0C2E"/>
    <w:rsid w:val="005D28A7"/>
    <w:rsid w:val="005D3215"/>
    <w:rsid w:val="005E1097"/>
    <w:rsid w:val="005E2274"/>
    <w:rsid w:val="005E5020"/>
    <w:rsid w:val="005E6CE8"/>
    <w:rsid w:val="005F2E11"/>
    <w:rsid w:val="00600E45"/>
    <w:rsid w:val="00604761"/>
    <w:rsid w:val="00606733"/>
    <w:rsid w:val="00610315"/>
    <w:rsid w:val="006113D5"/>
    <w:rsid w:val="00611559"/>
    <w:rsid w:val="00613EA2"/>
    <w:rsid w:val="00614189"/>
    <w:rsid w:val="006142BC"/>
    <w:rsid w:val="00614FB4"/>
    <w:rsid w:val="00621279"/>
    <w:rsid w:val="00622577"/>
    <w:rsid w:val="00623728"/>
    <w:rsid w:val="006268CC"/>
    <w:rsid w:val="00630A21"/>
    <w:rsid w:val="00635463"/>
    <w:rsid w:val="00635F8E"/>
    <w:rsid w:val="00636ABE"/>
    <w:rsid w:val="006373B5"/>
    <w:rsid w:val="006403B2"/>
    <w:rsid w:val="00640F62"/>
    <w:rsid w:val="00642B97"/>
    <w:rsid w:val="00643FEC"/>
    <w:rsid w:val="00652570"/>
    <w:rsid w:val="00652CE5"/>
    <w:rsid w:val="0065438C"/>
    <w:rsid w:val="006543DD"/>
    <w:rsid w:val="006547CD"/>
    <w:rsid w:val="00662990"/>
    <w:rsid w:val="00662A3D"/>
    <w:rsid w:val="0066479F"/>
    <w:rsid w:val="00666E30"/>
    <w:rsid w:val="00667B4D"/>
    <w:rsid w:val="00667E05"/>
    <w:rsid w:val="00670EC4"/>
    <w:rsid w:val="00673266"/>
    <w:rsid w:val="00674381"/>
    <w:rsid w:val="00675468"/>
    <w:rsid w:val="00676032"/>
    <w:rsid w:val="006760DC"/>
    <w:rsid w:val="00677011"/>
    <w:rsid w:val="006809AF"/>
    <w:rsid w:val="00682793"/>
    <w:rsid w:val="00682B23"/>
    <w:rsid w:val="00684EB7"/>
    <w:rsid w:val="00685BB0"/>
    <w:rsid w:val="00690D76"/>
    <w:rsid w:val="00691781"/>
    <w:rsid w:val="00697212"/>
    <w:rsid w:val="006974FB"/>
    <w:rsid w:val="00697E47"/>
    <w:rsid w:val="006A28C8"/>
    <w:rsid w:val="006A5A25"/>
    <w:rsid w:val="006A699A"/>
    <w:rsid w:val="006B5B34"/>
    <w:rsid w:val="006B7A0A"/>
    <w:rsid w:val="006C2D07"/>
    <w:rsid w:val="006C2FE0"/>
    <w:rsid w:val="006C3F16"/>
    <w:rsid w:val="006C58A4"/>
    <w:rsid w:val="006D04EC"/>
    <w:rsid w:val="006D079E"/>
    <w:rsid w:val="006D21F4"/>
    <w:rsid w:val="006D23EA"/>
    <w:rsid w:val="006D4E04"/>
    <w:rsid w:val="006D502B"/>
    <w:rsid w:val="006D5C34"/>
    <w:rsid w:val="006E134F"/>
    <w:rsid w:val="006E2AFB"/>
    <w:rsid w:val="006E3EA2"/>
    <w:rsid w:val="006E4149"/>
    <w:rsid w:val="006E5173"/>
    <w:rsid w:val="006E6238"/>
    <w:rsid w:val="006E6615"/>
    <w:rsid w:val="006F0599"/>
    <w:rsid w:val="006F166A"/>
    <w:rsid w:val="006F2330"/>
    <w:rsid w:val="006F3D7B"/>
    <w:rsid w:val="006F7424"/>
    <w:rsid w:val="00700B21"/>
    <w:rsid w:val="00702762"/>
    <w:rsid w:val="00702E4C"/>
    <w:rsid w:val="00705C3D"/>
    <w:rsid w:val="007078F2"/>
    <w:rsid w:val="007113A5"/>
    <w:rsid w:val="007130B5"/>
    <w:rsid w:val="007136DB"/>
    <w:rsid w:val="00723B28"/>
    <w:rsid w:val="00724601"/>
    <w:rsid w:val="00731966"/>
    <w:rsid w:val="007333AF"/>
    <w:rsid w:val="007349E9"/>
    <w:rsid w:val="00737AFB"/>
    <w:rsid w:val="0074660F"/>
    <w:rsid w:val="00750EA3"/>
    <w:rsid w:val="00753ED9"/>
    <w:rsid w:val="007551D3"/>
    <w:rsid w:val="00756288"/>
    <w:rsid w:val="00760534"/>
    <w:rsid w:val="007608DF"/>
    <w:rsid w:val="00762C19"/>
    <w:rsid w:val="007655EF"/>
    <w:rsid w:val="007674BF"/>
    <w:rsid w:val="00767F4E"/>
    <w:rsid w:val="00770EB0"/>
    <w:rsid w:val="00772AC9"/>
    <w:rsid w:val="0077595A"/>
    <w:rsid w:val="0078000C"/>
    <w:rsid w:val="00782BC1"/>
    <w:rsid w:val="007842F1"/>
    <w:rsid w:val="0078677A"/>
    <w:rsid w:val="00790345"/>
    <w:rsid w:val="007928B6"/>
    <w:rsid w:val="0079334E"/>
    <w:rsid w:val="00795278"/>
    <w:rsid w:val="00795D79"/>
    <w:rsid w:val="00796455"/>
    <w:rsid w:val="007A4D91"/>
    <w:rsid w:val="007A6EE1"/>
    <w:rsid w:val="007B0308"/>
    <w:rsid w:val="007B21D5"/>
    <w:rsid w:val="007B46BD"/>
    <w:rsid w:val="007B618C"/>
    <w:rsid w:val="007B6900"/>
    <w:rsid w:val="007C1498"/>
    <w:rsid w:val="007C2C12"/>
    <w:rsid w:val="007C2F01"/>
    <w:rsid w:val="007C31CD"/>
    <w:rsid w:val="007C352D"/>
    <w:rsid w:val="007C371B"/>
    <w:rsid w:val="007C5F93"/>
    <w:rsid w:val="007C67B7"/>
    <w:rsid w:val="007C714E"/>
    <w:rsid w:val="007C7222"/>
    <w:rsid w:val="007C7ACD"/>
    <w:rsid w:val="007D5E10"/>
    <w:rsid w:val="007D5F49"/>
    <w:rsid w:val="007D6ED4"/>
    <w:rsid w:val="007D74E5"/>
    <w:rsid w:val="007D7A03"/>
    <w:rsid w:val="007E017C"/>
    <w:rsid w:val="007E2C30"/>
    <w:rsid w:val="007E362B"/>
    <w:rsid w:val="007F054E"/>
    <w:rsid w:val="007F27D5"/>
    <w:rsid w:val="00803875"/>
    <w:rsid w:val="00804DD1"/>
    <w:rsid w:val="0080605D"/>
    <w:rsid w:val="00810FD9"/>
    <w:rsid w:val="00811473"/>
    <w:rsid w:val="00813716"/>
    <w:rsid w:val="00813BCC"/>
    <w:rsid w:val="00821336"/>
    <w:rsid w:val="00821A97"/>
    <w:rsid w:val="008222A4"/>
    <w:rsid w:val="008249A4"/>
    <w:rsid w:val="00824BED"/>
    <w:rsid w:val="0083012C"/>
    <w:rsid w:val="00831149"/>
    <w:rsid w:val="0083260A"/>
    <w:rsid w:val="00832D55"/>
    <w:rsid w:val="00834213"/>
    <w:rsid w:val="0083426C"/>
    <w:rsid w:val="0083587F"/>
    <w:rsid w:val="008368EE"/>
    <w:rsid w:val="00837F3F"/>
    <w:rsid w:val="00842072"/>
    <w:rsid w:val="00842626"/>
    <w:rsid w:val="0084277B"/>
    <w:rsid w:val="00842971"/>
    <w:rsid w:val="00846227"/>
    <w:rsid w:val="008514EC"/>
    <w:rsid w:val="00853C41"/>
    <w:rsid w:val="008557CB"/>
    <w:rsid w:val="008612D4"/>
    <w:rsid w:val="008643FB"/>
    <w:rsid w:val="0086456A"/>
    <w:rsid w:val="00864DE2"/>
    <w:rsid w:val="00866230"/>
    <w:rsid w:val="008700CA"/>
    <w:rsid w:val="00870D34"/>
    <w:rsid w:val="00875612"/>
    <w:rsid w:val="00875655"/>
    <w:rsid w:val="00876C8F"/>
    <w:rsid w:val="0088018D"/>
    <w:rsid w:val="00880966"/>
    <w:rsid w:val="00881422"/>
    <w:rsid w:val="00882C01"/>
    <w:rsid w:val="00883B37"/>
    <w:rsid w:val="00883CCF"/>
    <w:rsid w:val="008847C5"/>
    <w:rsid w:val="00884CCF"/>
    <w:rsid w:val="008873E0"/>
    <w:rsid w:val="008938FD"/>
    <w:rsid w:val="00894735"/>
    <w:rsid w:val="008965C2"/>
    <w:rsid w:val="00896F91"/>
    <w:rsid w:val="008A0F22"/>
    <w:rsid w:val="008A1FC5"/>
    <w:rsid w:val="008A23AD"/>
    <w:rsid w:val="008A3984"/>
    <w:rsid w:val="008B0056"/>
    <w:rsid w:val="008B1ACD"/>
    <w:rsid w:val="008B1F4C"/>
    <w:rsid w:val="008B2459"/>
    <w:rsid w:val="008B2DDA"/>
    <w:rsid w:val="008C2D8A"/>
    <w:rsid w:val="008C4A59"/>
    <w:rsid w:val="008C4D8A"/>
    <w:rsid w:val="008C72E2"/>
    <w:rsid w:val="008D0FCC"/>
    <w:rsid w:val="008D1164"/>
    <w:rsid w:val="008D236E"/>
    <w:rsid w:val="008D3118"/>
    <w:rsid w:val="008E1D8B"/>
    <w:rsid w:val="008E27B1"/>
    <w:rsid w:val="008E3A34"/>
    <w:rsid w:val="008E46C3"/>
    <w:rsid w:val="008E5916"/>
    <w:rsid w:val="008E7EBF"/>
    <w:rsid w:val="008F0248"/>
    <w:rsid w:val="008F0D8F"/>
    <w:rsid w:val="008F4B0C"/>
    <w:rsid w:val="008F5124"/>
    <w:rsid w:val="008F5F24"/>
    <w:rsid w:val="00902733"/>
    <w:rsid w:val="00903689"/>
    <w:rsid w:val="009041D8"/>
    <w:rsid w:val="00904CC8"/>
    <w:rsid w:val="00906112"/>
    <w:rsid w:val="0090650D"/>
    <w:rsid w:val="00912B11"/>
    <w:rsid w:val="00914034"/>
    <w:rsid w:val="0091678E"/>
    <w:rsid w:val="00920A49"/>
    <w:rsid w:val="009222A4"/>
    <w:rsid w:val="0092287C"/>
    <w:rsid w:val="00925D11"/>
    <w:rsid w:val="00925E82"/>
    <w:rsid w:val="009300E6"/>
    <w:rsid w:val="00932D53"/>
    <w:rsid w:val="00932F37"/>
    <w:rsid w:val="009342A6"/>
    <w:rsid w:val="00934812"/>
    <w:rsid w:val="00935C7C"/>
    <w:rsid w:val="00936D74"/>
    <w:rsid w:val="00937431"/>
    <w:rsid w:val="0094212A"/>
    <w:rsid w:val="00942641"/>
    <w:rsid w:val="00944C1C"/>
    <w:rsid w:val="00944FA8"/>
    <w:rsid w:val="00950109"/>
    <w:rsid w:val="009506D2"/>
    <w:rsid w:val="00951A09"/>
    <w:rsid w:val="00953103"/>
    <w:rsid w:val="00953745"/>
    <w:rsid w:val="00953A00"/>
    <w:rsid w:val="00955972"/>
    <w:rsid w:val="009562F3"/>
    <w:rsid w:val="00961F08"/>
    <w:rsid w:val="00962D5C"/>
    <w:rsid w:val="00964BDA"/>
    <w:rsid w:val="00965321"/>
    <w:rsid w:val="00965FAC"/>
    <w:rsid w:val="00972BC5"/>
    <w:rsid w:val="00975382"/>
    <w:rsid w:val="00975952"/>
    <w:rsid w:val="00975D81"/>
    <w:rsid w:val="00982201"/>
    <w:rsid w:val="009838A9"/>
    <w:rsid w:val="00983CF7"/>
    <w:rsid w:val="0098453F"/>
    <w:rsid w:val="00986034"/>
    <w:rsid w:val="0099238A"/>
    <w:rsid w:val="00992741"/>
    <w:rsid w:val="00992D55"/>
    <w:rsid w:val="00994966"/>
    <w:rsid w:val="00994F08"/>
    <w:rsid w:val="009950C4"/>
    <w:rsid w:val="009950EA"/>
    <w:rsid w:val="00995C74"/>
    <w:rsid w:val="009A371C"/>
    <w:rsid w:val="009A3AEB"/>
    <w:rsid w:val="009A3B22"/>
    <w:rsid w:val="009A3B4C"/>
    <w:rsid w:val="009A46C0"/>
    <w:rsid w:val="009A4B9C"/>
    <w:rsid w:val="009A6659"/>
    <w:rsid w:val="009A70D6"/>
    <w:rsid w:val="009B41B2"/>
    <w:rsid w:val="009B43AB"/>
    <w:rsid w:val="009B44B6"/>
    <w:rsid w:val="009C2742"/>
    <w:rsid w:val="009C3F60"/>
    <w:rsid w:val="009C4185"/>
    <w:rsid w:val="009C7446"/>
    <w:rsid w:val="009C7763"/>
    <w:rsid w:val="009D3DCA"/>
    <w:rsid w:val="009D4C80"/>
    <w:rsid w:val="009D7340"/>
    <w:rsid w:val="009D7360"/>
    <w:rsid w:val="009E20C8"/>
    <w:rsid w:val="009E2C3F"/>
    <w:rsid w:val="009E4437"/>
    <w:rsid w:val="009E4848"/>
    <w:rsid w:val="009E55B0"/>
    <w:rsid w:val="009E767D"/>
    <w:rsid w:val="009F0D70"/>
    <w:rsid w:val="009F349A"/>
    <w:rsid w:val="009F6ED0"/>
    <w:rsid w:val="00A02601"/>
    <w:rsid w:val="00A07AC7"/>
    <w:rsid w:val="00A1162C"/>
    <w:rsid w:val="00A1236A"/>
    <w:rsid w:val="00A140BC"/>
    <w:rsid w:val="00A1420E"/>
    <w:rsid w:val="00A206CB"/>
    <w:rsid w:val="00A23C2E"/>
    <w:rsid w:val="00A31B21"/>
    <w:rsid w:val="00A33422"/>
    <w:rsid w:val="00A365A2"/>
    <w:rsid w:val="00A37CA9"/>
    <w:rsid w:val="00A40DA1"/>
    <w:rsid w:val="00A42584"/>
    <w:rsid w:val="00A42902"/>
    <w:rsid w:val="00A50397"/>
    <w:rsid w:val="00A50C2E"/>
    <w:rsid w:val="00A52080"/>
    <w:rsid w:val="00A5223F"/>
    <w:rsid w:val="00A5408D"/>
    <w:rsid w:val="00A54C52"/>
    <w:rsid w:val="00A557FB"/>
    <w:rsid w:val="00A5691F"/>
    <w:rsid w:val="00A57499"/>
    <w:rsid w:val="00A61F02"/>
    <w:rsid w:val="00A622BB"/>
    <w:rsid w:val="00A63EF5"/>
    <w:rsid w:val="00A64322"/>
    <w:rsid w:val="00A65806"/>
    <w:rsid w:val="00A66616"/>
    <w:rsid w:val="00A66C32"/>
    <w:rsid w:val="00A67D1D"/>
    <w:rsid w:val="00A70C85"/>
    <w:rsid w:val="00A74EE5"/>
    <w:rsid w:val="00A75C11"/>
    <w:rsid w:val="00A769C5"/>
    <w:rsid w:val="00A76E46"/>
    <w:rsid w:val="00A7740B"/>
    <w:rsid w:val="00A80172"/>
    <w:rsid w:val="00A805E8"/>
    <w:rsid w:val="00A8169A"/>
    <w:rsid w:val="00A83138"/>
    <w:rsid w:val="00A84457"/>
    <w:rsid w:val="00A85C26"/>
    <w:rsid w:val="00A921B6"/>
    <w:rsid w:val="00A93AC5"/>
    <w:rsid w:val="00A94A6E"/>
    <w:rsid w:val="00A9593D"/>
    <w:rsid w:val="00A96865"/>
    <w:rsid w:val="00AA07E7"/>
    <w:rsid w:val="00AA2973"/>
    <w:rsid w:val="00AA3CF2"/>
    <w:rsid w:val="00AA5959"/>
    <w:rsid w:val="00AA6C7B"/>
    <w:rsid w:val="00AB6326"/>
    <w:rsid w:val="00AB66D4"/>
    <w:rsid w:val="00AB76A2"/>
    <w:rsid w:val="00AC02C4"/>
    <w:rsid w:val="00AC1714"/>
    <w:rsid w:val="00AC7C43"/>
    <w:rsid w:val="00AD0620"/>
    <w:rsid w:val="00AD1AB3"/>
    <w:rsid w:val="00AD34B4"/>
    <w:rsid w:val="00AE538F"/>
    <w:rsid w:val="00AE5FE3"/>
    <w:rsid w:val="00AF0489"/>
    <w:rsid w:val="00AF40EC"/>
    <w:rsid w:val="00AF4353"/>
    <w:rsid w:val="00AF741D"/>
    <w:rsid w:val="00B0316B"/>
    <w:rsid w:val="00B04100"/>
    <w:rsid w:val="00B04CC5"/>
    <w:rsid w:val="00B13612"/>
    <w:rsid w:val="00B16997"/>
    <w:rsid w:val="00B202FB"/>
    <w:rsid w:val="00B21B16"/>
    <w:rsid w:val="00B22E36"/>
    <w:rsid w:val="00B23B4E"/>
    <w:rsid w:val="00B2414E"/>
    <w:rsid w:val="00B24616"/>
    <w:rsid w:val="00B24FFD"/>
    <w:rsid w:val="00B25151"/>
    <w:rsid w:val="00B26A43"/>
    <w:rsid w:val="00B308CC"/>
    <w:rsid w:val="00B33362"/>
    <w:rsid w:val="00B34F67"/>
    <w:rsid w:val="00B37265"/>
    <w:rsid w:val="00B41108"/>
    <w:rsid w:val="00B41AF0"/>
    <w:rsid w:val="00B42AE8"/>
    <w:rsid w:val="00B4369A"/>
    <w:rsid w:val="00B4471E"/>
    <w:rsid w:val="00B45064"/>
    <w:rsid w:val="00B463F2"/>
    <w:rsid w:val="00B5067B"/>
    <w:rsid w:val="00B51248"/>
    <w:rsid w:val="00B51EC6"/>
    <w:rsid w:val="00B52629"/>
    <w:rsid w:val="00B5324A"/>
    <w:rsid w:val="00B53E98"/>
    <w:rsid w:val="00B547A0"/>
    <w:rsid w:val="00B5713F"/>
    <w:rsid w:val="00B578EC"/>
    <w:rsid w:val="00B579AC"/>
    <w:rsid w:val="00B610EC"/>
    <w:rsid w:val="00B61D32"/>
    <w:rsid w:val="00B62334"/>
    <w:rsid w:val="00B62477"/>
    <w:rsid w:val="00B6275F"/>
    <w:rsid w:val="00B658F6"/>
    <w:rsid w:val="00B6597B"/>
    <w:rsid w:val="00B73CE2"/>
    <w:rsid w:val="00B812AF"/>
    <w:rsid w:val="00B817CD"/>
    <w:rsid w:val="00B837D8"/>
    <w:rsid w:val="00B85521"/>
    <w:rsid w:val="00B85B50"/>
    <w:rsid w:val="00B9111E"/>
    <w:rsid w:val="00B93BEF"/>
    <w:rsid w:val="00BA3618"/>
    <w:rsid w:val="00BA7571"/>
    <w:rsid w:val="00BB3019"/>
    <w:rsid w:val="00BB72F8"/>
    <w:rsid w:val="00BB7B52"/>
    <w:rsid w:val="00BC102F"/>
    <w:rsid w:val="00BC142E"/>
    <w:rsid w:val="00BC3034"/>
    <w:rsid w:val="00BC4B5E"/>
    <w:rsid w:val="00BC5855"/>
    <w:rsid w:val="00BC7930"/>
    <w:rsid w:val="00BD01AC"/>
    <w:rsid w:val="00BD3669"/>
    <w:rsid w:val="00BD3AFE"/>
    <w:rsid w:val="00BD3BF3"/>
    <w:rsid w:val="00BD4B41"/>
    <w:rsid w:val="00BD4DA9"/>
    <w:rsid w:val="00BD742F"/>
    <w:rsid w:val="00BE003D"/>
    <w:rsid w:val="00BE1080"/>
    <w:rsid w:val="00BE1A96"/>
    <w:rsid w:val="00BE2596"/>
    <w:rsid w:val="00BE2C89"/>
    <w:rsid w:val="00BE2CED"/>
    <w:rsid w:val="00BE3294"/>
    <w:rsid w:val="00BE7CE9"/>
    <w:rsid w:val="00BF35AA"/>
    <w:rsid w:val="00BF3DB1"/>
    <w:rsid w:val="00BF7138"/>
    <w:rsid w:val="00C0097D"/>
    <w:rsid w:val="00C01362"/>
    <w:rsid w:val="00C013EB"/>
    <w:rsid w:val="00C01F94"/>
    <w:rsid w:val="00C0300B"/>
    <w:rsid w:val="00C043D3"/>
    <w:rsid w:val="00C114FF"/>
    <w:rsid w:val="00C11C1C"/>
    <w:rsid w:val="00C13CB0"/>
    <w:rsid w:val="00C14003"/>
    <w:rsid w:val="00C1461B"/>
    <w:rsid w:val="00C15AEF"/>
    <w:rsid w:val="00C169A4"/>
    <w:rsid w:val="00C20528"/>
    <w:rsid w:val="00C328FC"/>
    <w:rsid w:val="00C32D1C"/>
    <w:rsid w:val="00C331D2"/>
    <w:rsid w:val="00C34F3F"/>
    <w:rsid w:val="00C373DD"/>
    <w:rsid w:val="00C377A0"/>
    <w:rsid w:val="00C461A7"/>
    <w:rsid w:val="00C47B91"/>
    <w:rsid w:val="00C514E7"/>
    <w:rsid w:val="00C51535"/>
    <w:rsid w:val="00C516DA"/>
    <w:rsid w:val="00C51F4E"/>
    <w:rsid w:val="00C52AE7"/>
    <w:rsid w:val="00C52C19"/>
    <w:rsid w:val="00C5775B"/>
    <w:rsid w:val="00C60240"/>
    <w:rsid w:val="00C63446"/>
    <w:rsid w:val="00C63A68"/>
    <w:rsid w:val="00C63AE8"/>
    <w:rsid w:val="00C669EF"/>
    <w:rsid w:val="00C67068"/>
    <w:rsid w:val="00C70810"/>
    <w:rsid w:val="00C71593"/>
    <w:rsid w:val="00C7293A"/>
    <w:rsid w:val="00C771AA"/>
    <w:rsid w:val="00C80C5B"/>
    <w:rsid w:val="00C80DA9"/>
    <w:rsid w:val="00C83AF1"/>
    <w:rsid w:val="00C83D7B"/>
    <w:rsid w:val="00C87EDB"/>
    <w:rsid w:val="00C902FC"/>
    <w:rsid w:val="00C90FDA"/>
    <w:rsid w:val="00C937FF"/>
    <w:rsid w:val="00CA1CB5"/>
    <w:rsid w:val="00CA3645"/>
    <w:rsid w:val="00CA3651"/>
    <w:rsid w:val="00CA3902"/>
    <w:rsid w:val="00CA449C"/>
    <w:rsid w:val="00CA44B6"/>
    <w:rsid w:val="00CA4CD0"/>
    <w:rsid w:val="00CA5675"/>
    <w:rsid w:val="00CA5C58"/>
    <w:rsid w:val="00CA7EAD"/>
    <w:rsid w:val="00CB297F"/>
    <w:rsid w:val="00CB36E6"/>
    <w:rsid w:val="00CB3FE5"/>
    <w:rsid w:val="00CB6671"/>
    <w:rsid w:val="00CB74D4"/>
    <w:rsid w:val="00CB75B9"/>
    <w:rsid w:val="00CC0510"/>
    <w:rsid w:val="00CC102A"/>
    <w:rsid w:val="00CC13F3"/>
    <w:rsid w:val="00CC1845"/>
    <w:rsid w:val="00CC1C49"/>
    <w:rsid w:val="00CC2738"/>
    <w:rsid w:val="00CC3F40"/>
    <w:rsid w:val="00CC419C"/>
    <w:rsid w:val="00CC7913"/>
    <w:rsid w:val="00CD043D"/>
    <w:rsid w:val="00CD1837"/>
    <w:rsid w:val="00CD19B7"/>
    <w:rsid w:val="00CD1E38"/>
    <w:rsid w:val="00CD3DBA"/>
    <w:rsid w:val="00CD4AB6"/>
    <w:rsid w:val="00CD5BB7"/>
    <w:rsid w:val="00CD5CE4"/>
    <w:rsid w:val="00CE0205"/>
    <w:rsid w:val="00CE16A3"/>
    <w:rsid w:val="00CE2A6E"/>
    <w:rsid w:val="00CE3713"/>
    <w:rsid w:val="00CE6CFD"/>
    <w:rsid w:val="00CF2CB2"/>
    <w:rsid w:val="00D00B4A"/>
    <w:rsid w:val="00D01AA3"/>
    <w:rsid w:val="00D04F86"/>
    <w:rsid w:val="00D06D65"/>
    <w:rsid w:val="00D07016"/>
    <w:rsid w:val="00D071EE"/>
    <w:rsid w:val="00D07693"/>
    <w:rsid w:val="00D10E56"/>
    <w:rsid w:val="00D11649"/>
    <w:rsid w:val="00D13E1B"/>
    <w:rsid w:val="00D1476B"/>
    <w:rsid w:val="00D15845"/>
    <w:rsid w:val="00D16122"/>
    <w:rsid w:val="00D1628E"/>
    <w:rsid w:val="00D17AD5"/>
    <w:rsid w:val="00D20AA6"/>
    <w:rsid w:val="00D2202F"/>
    <w:rsid w:val="00D229C2"/>
    <w:rsid w:val="00D23B5A"/>
    <w:rsid w:val="00D252AD"/>
    <w:rsid w:val="00D27BA1"/>
    <w:rsid w:val="00D309C8"/>
    <w:rsid w:val="00D321D5"/>
    <w:rsid w:val="00D34241"/>
    <w:rsid w:val="00D400CF"/>
    <w:rsid w:val="00D40668"/>
    <w:rsid w:val="00D41264"/>
    <w:rsid w:val="00D51751"/>
    <w:rsid w:val="00D5205A"/>
    <w:rsid w:val="00D544D7"/>
    <w:rsid w:val="00D551CD"/>
    <w:rsid w:val="00D57616"/>
    <w:rsid w:val="00D6156D"/>
    <w:rsid w:val="00D62226"/>
    <w:rsid w:val="00D660D5"/>
    <w:rsid w:val="00D72231"/>
    <w:rsid w:val="00D72C00"/>
    <w:rsid w:val="00D74EEF"/>
    <w:rsid w:val="00D779A4"/>
    <w:rsid w:val="00D80951"/>
    <w:rsid w:val="00D85788"/>
    <w:rsid w:val="00D8645B"/>
    <w:rsid w:val="00D86DE7"/>
    <w:rsid w:val="00D87B8E"/>
    <w:rsid w:val="00D91022"/>
    <w:rsid w:val="00D91265"/>
    <w:rsid w:val="00D91C69"/>
    <w:rsid w:val="00D92F86"/>
    <w:rsid w:val="00D94E7E"/>
    <w:rsid w:val="00D963F1"/>
    <w:rsid w:val="00D96831"/>
    <w:rsid w:val="00D9754D"/>
    <w:rsid w:val="00DA1715"/>
    <w:rsid w:val="00DA2884"/>
    <w:rsid w:val="00DA321F"/>
    <w:rsid w:val="00DA5283"/>
    <w:rsid w:val="00DB06E6"/>
    <w:rsid w:val="00DB0F4D"/>
    <w:rsid w:val="00DB1CCA"/>
    <w:rsid w:val="00DB2298"/>
    <w:rsid w:val="00DB2904"/>
    <w:rsid w:val="00DB377E"/>
    <w:rsid w:val="00DB5394"/>
    <w:rsid w:val="00DC2189"/>
    <w:rsid w:val="00DC405E"/>
    <w:rsid w:val="00DC4465"/>
    <w:rsid w:val="00DC78BA"/>
    <w:rsid w:val="00DC7986"/>
    <w:rsid w:val="00DD533E"/>
    <w:rsid w:val="00DE0842"/>
    <w:rsid w:val="00DE2E2E"/>
    <w:rsid w:val="00DE3F49"/>
    <w:rsid w:val="00DF1270"/>
    <w:rsid w:val="00DF2329"/>
    <w:rsid w:val="00DF31AF"/>
    <w:rsid w:val="00DF414C"/>
    <w:rsid w:val="00DF51A3"/>
    <w:rsid w:val="00DF6F2F"/>
    <w:rsid w:val="00DF7D9A"/>
    <w:rsid w:val="00E0021E"/>
    <w:rsid w:val="00E045BA"/>
    <w:rsid w:val="00E06053"/>
    <w:rsid w:val="00E07192"/>
    <w:rsid w:val="00E102CD"/>
    <w:rsid w:val="00E10462"/>
    <w:rsid w:val="00E1178D"/>
    <w:rsid w:val="00E11886"/>
    <w:rsid w:val="00E11E45"/>
    <w:rsid w:val="00E12A5C"/>
    <w:rsid w:val="00E1420B"/>
    <w:rsid w:val="00E1572F"/>
    <w:rsid w:val="00E15818"/>
    <w:rsid w:val="00E17912"/>
    <w:rsid w:val="00E20663"/>
    <w:rsid w:val="00E21920"/>
    <w:rsid w:val="00E2235D"/>
    <w:rsid w:val="00E23441"/>
    <w:rsid w:val="00E359FD"/>
    <w:rsid w:val="00E36525"/>
    <w:rsid w:val="00E379DF"/>
    <w:rsid w:val="00E37E56"/>
    <w:rsid w:val="00E40842"/>
    <w:rsid w:val="00E4101A"/>
    <w:rsid w:val="00E413F9"/>
    <w:rsid w:val="00E4270C"/>
    <w:rsid w:val="00E469DA"/>
    <w:rsid w:val="00E54485"/>
    <w:rsid w:val="00E55484"/>
    <w:rsid w:val="00E554E1"/>
    <w:rsid w:val="00E63631"/>
    <w:rsid w:val="00E63906"/>
    <w:rsid w:val="00E65190"/>
    <w:rsid w:val="00E70CF1"/>
    <w:rsid w:val="00E73750"/>
    <w:rsid w:val="00E74EE6"/>
    <w:rsid w:val="00E76310"/>
    <w:rsid w:val="00E77A7A"/>
    <w:rsid w:val="00E80FDD"/>
    <w:rsid w:val="00E820AF"/>
    <w:rsid w:val="00E828E2"/>
    <w:rsid w:val="00E85C4C"/>
    <w:rsid w:val="00E86FBA"/>
    <w:rsid w:val="00E8740F"/>
    <w:rsid w:val="00E9025D"/>
    <w:rsid w:val="00E90296"/>
    <w:rsid w:val="00E91E81"/>
    <w:rsid w:val="00E93408"/>
    <w:rsid w:val="00E939E9"/>
    <w:rsid w:val="00E94EC1"/>
    <w:rsid w:val="00EA0107"/>
    <w:rsid w:val="00EA4A96"/>
    <w:rsid w:val="00EB280B"/>
    <w:rsid w:val="00EB7FC4"/>
    <w:rsid w:val="00EC3703"/>
    <w:rsid w:val="00EC51D1"/>
    <w:rsid w:val="00EC6639"/>
    <w:rsid w:val="00ED24DE"/>
    <w:rsid w:val="00ED7D1B"/>
    <w:rsid w:val="00EE08E0"/>
    <w:rsid w:val="00EE3582"/>
    <w:rsid w:val="00EE5228"/>
    <w:rsid w:val="00EE7F11"/>
    <w:rsid w:val="00EF0BA7"/>
    <w:rsid w:val="00EF1B86"/>
    <w:rsid w:val="00EF4892"/>
    <w:rsid w:val="00EF4D5F"/>
    <w:rsid w:val="00EF5CF4"/>
    <w:rsid w:val="00EF627E"/>
    <w:rsid w:val="00F000BE"/>
    <w:rsid w:val="00F0218B"/>
    <w:rsid w:val="00F02DC6"/>
    <w:rsid w:val="00F032F2"/>
    <w:rsid w:val="00F040BA"/>
    <w:rsid w:val="00F06FD9"/>
    <w:rsid w:val="00F07B27"/>
    <w:rsid w:val="00F114F2"/>
    <w:rsid w:val="00F11F1B"/>
    <w:rsid w:val="00F15583"/>
    <w:rsid w:val="00F17D31"/>
    <w:rsid w:val="00F24E16"/>
    <w:rsid w:val="00F262D2"/>
    <w:rsid w:val="00F268CA"/>
    <w:rsid w:val="00F26B7E"/>
    <w:rsid w:val="00F27389"/>
    <w:rsid w:val="00F31F34"/>
    <w:rsid w:val="00F32017"/>
    <w:rsid w:val="00F3285D"/>
    <w:rsid w:val="00F339FC"/>
    <w:rsid w:val="00F33A92"/>
    <w:rsid w:val="00F347D1"/>
    <w:rsid w:val="00F34AFA"/>
    <w:rsid w:val="00F360D4"/>
    <w:rsid w:val="00F362FA"/>
    <w:rsid w:val="00F37D89"/>
    <w:rsid w:val="00F41467"/>
    <w:rsid w:val="00F4341B"/>
    <w:rsid w:val="00F44618"/>
    <w:rsid w:val="00F528E2"/>
    <w:rsid w:val="00F54CB0"/>
    <w:rsid w:val="00F5568D"/>
    <w:rsid w:val="00F56775"/>
    <w:rsid w:val="00F61432"/>
    <w:rsid w:val="00F61D19"/>
    <w:rsid w:val="00F66D2C"/>
    <w:rsid w:val="00F70884"/>
    <w:rsid w:val="00F717FE"/>
    <w:rsid w:val="00F7237E"/>
    <w:rsid w:val="00F75688"/>
    <w:rsid w:val="00F82B1E"/>
    <w:rsid w:val="00F87DC2"/>
    <w:rsid w:val="00F9104C"/>
    <w:rsid w:val="00F91586"/>
    <w:rsid w:val="00F91DE7"/>
    <w:rsid w:val="00F92474"/>
    <w:rsid w:val="00F95EB8"/>
    <w:rsid w:val="00F97379"/>
    <w:rsid w:val="00F97A8A"/>
    <w:rsid w:val="00FA29C3"/>
    <w:rsid w:val="00FA54E7"/>
    <w:rsid w:val="00FA6768"/>
    <w:rsid w:val="00FB0FB5"/>
    <w:rsid w:val="00FB2ACF"/>
    <w:rsid w:val="00FC385E"/>
    <w:rsid w:val="00FC46A6"/>
    <w:rsid w:val="00FC60F5"/>
    <w:rsid w:val="00FC79FD"/>
    <w:rsid w:val="00FC7A0E"/>
    <w:rsid w:val="00FD2039"/>
    <w:rsid w:val="00FD4824"/>
    <w:rsid w:val="00FE02A1"/>
    <w:rsid w:val="00FE0DB1"/>
    <w:rsid w:val="00FE15E4"/>
    <w:rsid w:val="00FE197F"/>
    <w:rsid w:val="00FE2C1A"/>
    <w:rsid w:val="00FE4183"/>
    <w:rsid w:val="00FE569E"/>
    <w:rsid w:val="00FE70AE"/>
    <w:rsid w:val="00FF034D"/>
    <w:rsid w:val="00FF081F"/>
    <w:rsid w:val="00FF1245"/>
    <w:rsid w:val="00FF2029"/>
    <w:rsid w:val="00FF5A27"/>
    <w:rsid w:val="0145259D"/>
    <w:rsid w:val="02627366"/>
    <w:rsid w:val="035DAEA5"/>
    <w:rsid w:val="039F7D8B"/>
    <w:rsid w:val="03E9CDDC"/>
    <w:rsid w:val="0416F6C2"/>
    <w:rsid w:val="046D2513"/>
    <w:rsid w:val="04A0E54B"/>
    <w:rsid w:val="04AC2958"/>
    <w:rsid w:val="05676C20"/>
    <w:rsid w:val="05D2EF3E"/>
    <w:rsid w:val="0600C845"/>
    <w:rsid w:val="0611CF1A"/>
    <w:rsid w:val="068AA434"/>
    <w:rsid w:val="0753304A"/>
    <w:rsid w:val="0852CE12"/>
    <w:rsid w:val="08630EE9"/>
    <w:rsid w:val="08A34607"/>
    <w:rsid w:val="08F66EA7"/>
    <w:rsid w:val="0925FCFA"/>
    <w:rsid w:val="098803F5"/>
    <w:rsid w:val="0C083637"/>
    <w:rsid w:val="0C9E5AAA"/>
    <w:rsid w:val="0CB2D58C"/>
    <w:rsid w:val="0DFA89E8"/>
    <w:rsid w:val="0E965817"/>
    <w:rsid w:val="0EE2C5F0"/>
    <w:rsid w:val="11A91490"/>
    <w:rsid w:val="11FD62A5"/>
    <w:rsid w:val="124B9730"/>
    <w:rsid w:val="128C3807"/>
    <w:rsid w:val="131864AF"/>
    <w:rsid w:val="13A34596"/>
    <w:rsid w:val="140A9011"/>
    <w:rsid w:val="1410B903"/>
    <w:rsid w:val="15C149CB"/>
    <w:rsid w:val="15D3CCBB"/>
    <w:rsid w:val="166038B9"/>
    <w:rsid w:val="16F54249"/>
    <w:rsid w:val="173B84C7"/>
    <w:rsid w:val="1774C842"/>
    <w:rsid w:val="189681DD"/>
    <w:rsid w:val="18AD7280"/>
    <w:rsid w:val="193D84C3"/>
    <w:rsid w:val="1ADE31B5"/>
    <w:rsid w:val="1C044D17"/>
    <w:rsid w:val="1CA9957D"/>
    <w:rsid w:val="1CEDF887"/>
    <w:rsid w:val="1D0234B9"/>
    <w:rsid w:val="1EC9F76D"/>
    <w:rsid w:val="1F965BFB"/>
    <w:rsid w:val="2116F4B8"/>
    <w:rsid w:val="22130A13"/>
    <w:rsid w:val="2213E44A"/>
    <w:rsid w:val="229CB810"/>
    <w:rsid w:val="23115994"/>
    <w:rsid w:val="2318617A"/>
    <w:rsid w:val="23884AA0"/>
    <w:rsid w:val="23C90D78"/>
    <w:rsid w:val="257D8B93"/>
    <w:rsid w:val="27578E54"/>
    <w:rsid w:val="296050E0"/>
    <w:rsid w:val="2A60E6D8"/>
    <w:rsid w:val="2AD31B81"/>
    <w:rsid w:val="2B2E65B7"/>
    <w:rsid w:val="2C0C836D"/>
    <w:rsid w:val="2C499DFF"/>
    <w:rsid w:val="2C59BA7C"/>
    <w:rsid w:val="2CAD7308"/>
    <w:rsid w:val="2D2457DD"/>
    <w:rsid w:val="2DC2B1AD"/>
    <w:rsid w:val="2F09949B"/>
    <w:rsid w:val="2F69D784"/>
    <w:rsid w:val="2F7985FB"/>
    <w:rsid w:val="30A034A3"/>
    <w:rsid w:val="310335B5"/>
    <w:rsid w:val="3199AC88"/>
    <w:rsid w:val="326A9ED1"/>
    <w:rsid w:val="33B3762D"/>
    <w:rsid w:val="3523F43B"/>
    <w:rsid w:val="366F4620"/>
    <w:rsid w:val="36751B19"/>
    <w:rsid w:val="368C38D6"/>
    <w:rsid w:val="380FFC60"/>
    <w:rsid w:val="385CDF92"/>
    <w:rsid w:val="39858277"/>
    <w:rsid w:val="3A95CD19"/>
    <w:rsid w:val="3AAB90C0"/>
    <w:rsid w:val="3BDDBD37"/>
    <w:rsid w:val="3C12371E"/>
    <w:rsid w:val="3DECC8A9"/>
    <w:rsid w:val="3F296B1F"/>
    <w:rsid w:val="3F660607"/>
    <w:rsid w:val="3FF2B588"/>
    <w:rsid w:val="40B0162C"/>
    <w:rsid w:val="42ACDEEC"/>
    <w:rsid w:val="4401E064"/>
    <w:rsid w:val="442E91BA"/>
    <w:rsid w:val="453F27D2"/>
    <w:rsid w:val="4670BE97"/>
    <w:rsid w:val="4A843528"/>
    <w:rsid w:val="4ACEAD0F"/>
    <w:rsid w:val="4B39E1D2"/>
    <w:rsid w:val="4CEA6812"/>
    <w:rsid w:val="4D03686E"/>
    <w:rsid w:val="4DF1839D"/>
    <w:rsid w:val="4E2A5A8E"/>
    <w:rsid w:val="4E9A4FCB"/>
    <w:rsid w:val="4EE47E19"/>
    <w:rsid w:val="4F136185"/>
    <w:rsid w:val="50759D36"/>
    <w:rsid w:val="50F2486A"/>
    <w:rsid w:val="519125F5"/>
    <w:rsid w:val="526301C8"/>
    <w:rsid w:val="5289FCCE"/>
    <w:rsid w:val="53A8CFFE"/>
    <w:rsid w:val="547626B0"/>
    <w:rsid w:val="557E6C5A"/>
    <w:rsid w:val="55CA7883"/>
    <w:rsid w:val="55D6C8E5"/>
    <w:rsid w:val="561386CD"/>
    <w:rsid w:val="56609168"/>
    <w:rsid w:val="571A7192"/>
    <w:rsid w:val="57DA524F"/>
    <w:rsid w:val="58BEC3C5"/>
    <w:rsid w:val="5AAD4A4E"/>
    <w:rsid w:val="5AF6A821"/>
    <w:rsid w:val="5C328301"/>
    <w:rsid w:val="5C5F0F2C"/>
    <w:rsid w:val="5EBC6485"/>
    <w:rsid w:val="5ED9F100"/>
    <w:rsid w:val="5F055B98"/>
    <w:rsid w:val="5FD09DC2"/>
    <w:rsid w:val="60170DC9"/>
    <w:rsid w:val="6071C31F"/>
    <w:rsid w:val="6208CC8B"/>
    <w:rsid w:val="62C6DF9F"/>
    <w:rsid w:val="62EB3864"/>
    <w:rsid w:val="650DAA36"/>
    <w:rsid w:val="6533E738"/>
    <w:rsid w:val="655ED128"/>
    <w:rsid w:val="65A3270F"/>
    <w:rsid w:val="65E280AC"/>
    <w:rsid w:val="6690F860"/>
    <w:rsid w:val="677A0FF3"/>
    <w:rsid w:val="67A49B4B"/>
    <w:rsid w:val="6843FE92"/>
    <w:rsid w:val="689DFD80"/>
    <w:rsid w:val="69AECCD6"/>
    <w:rsid w:val="69F72771"/>
    <w:rsid w:val="6B25652F"/>
    <w:rsid w:val="6C5C1F91"/>
    <w:rsid w:val="6CB81683"/>
    <w:rsid w:val="6CCE5771"/>
    <w:rsid w:val="6D1AD05F"/>
    <w:rsid w:val="6DECA015"/>
    <w:rsid w:val="71326E60"/>
    <w:rsid w:val="7215EB70"/>
    <w:rsid w:val="723971AA"/>
    <w:rsid w:val="725DEB64"/>
    <w:rsid w:val="72DFBBE8"/>
    <w:rsid w:val="73DD0499"/>
    <w:rsid w:val="73F80813"/>
    <w:rsid w:val="75BDC9EE"/>
    <w:rsid w:val="76111A35"/>
    <w:rsid w:val="76D439E1"/>
    <w:rsid w:val="7711F365"/>
    <w:rsid w:val="78045C13"/>
    <w:rsid w:val="78125E8A"/>
    <w:rsid w:val="7823D012"/>
    <w:rsid w:val="7831CADB"/>
    <w:rsid w:val="78A9B98B"/>
    <w:rsid w:val="7A26CFD5"/>
    <w:rsid w:val="7B04244B"/>
    <w:rsid w:val="7B3BD7ED"/>
    <w:rsid w:val="7B75B51D"/>
    <w:rsid w:val="7C130568"/>
    <w:rsid w:val="7C138012"/>
    <w:rsid w:val="7C2D58FF"/>
    <w:rsid w:val="7C8CBEAA"/>
    <w:rsid w:val="7DD5CD56"/>
    <w:rsid w:val="7F663718"/>
    <w:rsid w:val="7F71C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29907"/>
  <w15:docId w15:val="{6EEF8819-0F3C-40DB-90C4-4E3164D8E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tabs>
        <w:tab w:val="left" w:pos="850"/>
        <w:tab w:val="left" w:pos="1191"/>
        <w:tab w:val="left" w:pos="1531"/>
      </w:tabs>
      <w:jc w:val="both"/>
    </w:pPr>
    <w:rPr>
      <w:sz w:val="22"/>
      <w:szCs w:val="22"/>
      <w:lang w:val="es-CO" w:eastAsia="zh-CN"/>
    </w:rPr>
  </w:style>
  <w:style w:type="paragraph" w:styleId="Ttulo1">
    <w:name w:val="heading 1"/>
    <w:basedOn w:val="Normal"/>
    <w:next w:val="Num-DocParagraph"/>
    <w:qFormat/>
    <w:pPr>
      <w:keepNext/>
      <w:spacing w:before="1200" w:after="720"/>
      <w:jc w:val="center"/>
      <w:outlineLvl w:val="0"/>
    </w:pPr>
    <w:rPr>
      <w:b/>
      <w:bCs/>
      <w:caps/>
      <w:kern w:val="28"/>
    </w:rPr>
  </w:style>
  <w:style w:type="paragraph" w:styleId="Ttulo2">
    <w:name w:val="heading 2"/>
    <w:basedOn w:val="Normal"/>
    <w:next w:val="Num-DocParagraph"/>
    <w:link w:val="Ttulo2Car"/>
    <w:qFormat/>
    <w:pPr>
      <w:keepNext/>
      <w:spacing w:before="240" w:after="240"/>
      <w:outlineLvl w:val="1"/>
    </w:pPr>
    <w:rPr>
      <w:b/>
      <w:bCs/>
    </w:rPr>
  </w:style>
  <w:style w:type="paragraph" w:styleId="Ttulo3">
    <w:name w:val="heading 3"/>
    <w:basedOn w:val="Normal"/>
    <w:next w:val="Num-DocParagraph"/>
    <w:link w:val="Ttulo3Car"/>
    <w:qFormat/>
    <w:pPr>
      <w:keepNext/>
      <w:spacing w:before="240" w:after="240"/>
      <w:outlineLvl w:val="2"/>
    </w:pPr>
    <w:rPr>
      <w:b/>
      <w:bCs/>
      <w:i/>
      <w:iCs/>
    </w:rPr>
  </w:style>
  <w:style w:type="paragraph" w:styleId="Ttulo4">
    <w:name w:val="heading 4"/>
    <w:basedOn w:val="Normal"/>
    <w:next w:val="Num-DocParagraph"/>
    <w:qFormat/>
    <w:pPr>
      <w:keepNext/>
      <w:spacing w:before="240" w:after="240"/>
      <w:outlineLvl w:val="3"/>
    </w:pPr>
    <w:rPr>
      <w:i/>
      <w:iCs/>
    </w:rPr>
  </w:style>
  <w:style w:type="paragraph" w:styleId="Ttulo5">
    <w:name w:val="heading 5"/>
    <w:basedOn w:val="Normal"/>
    <w:next w:val="Num-DocParagraph"/>
    <w:qFormat/>
    <w:pPr>
      <w:spacing w:before="240" w:after="240"/>
      <w:outlineLvl w:val="4"/>
    </w:pPr>
  </w:style>
  <w:style w:type="paragraph" w:styleId="Ttulo6">
    <w:name w:val="heading 6"/>
    <w:basedOn w:val="Normal"/>
    <w:next w:val="Normal"/>
    <w:qFormat/>
    <w:pPr>
      <w:spacing w:before="240" w:after="60"/>
      <w:outlineLvl w:val="5"/>
    </w:pPr>
    <w:rPr>
      <w:b/>
      <w:bCs/>
    </w:rPr>
  </w:style>
  <w:style w:type="paragraph" w:styleId="Ttulo7">
    <w:name w:val="heading 7"/>
    <w:basedOn w:val="Normal"/>
    <w:next w:val="Normal"/>
    <w:qFormat/>
    <w:pPr>
      <w:spacing w:before="240" w:after="60"/>
      <w:outlineLvl w:val="6"/>
    </w:pPr>
    <w:rPr>
      <w:sz w:val="24"/>
      <w:szCs w:val="24"/>
    </w:rPr>
  </w:style>
  <w:style w:type="paragraph" w:styleId="Ttulo8">
    <w:name w:val="heading 8"/>
    <w:basedOn w:val="Normal"/>
    <w:next w:val="Normal"/>
    <w:qFormat/>
    <w:pPr>
      <w:spacing w:before="240" w:after="60"/>
      <w:outlineLvl w:val="7"/>
    </w:pPr>
    <w:rPr>
      <w:i/>
      <w:iCs/>
      <w:sz w:val="24"/>
      <w:szCs w:val="24"/>
    </w:rPr>
  </w:style>
  <w:style w:type="paragraph" w:styleId="Ttulo9">
    <w:name w:val="heading 9"/>
    <w:basedOn w:val="Normal"/>
    <w:next w:val="Normal"/>
    <w:qFormat/>
    <w:pPr>
      <w:spacing w:before="240" w:after="60"/>
      <w:outlineLvl w:val="8"/>
    </w:pPr>
    <w:rPr>
      <w:rFonts w:ascii="Arial" w:hAnsi="Arial" w:cs="Arial"/>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AnnexHeading" w:customStyle="1">
    <w:name w:val="Annex Heading"/>
    <w:basedOn w:val="Normal"/>
    <w:next w:val="Textoindependiente"/>
    <w:pPr>
      <w:keepNext/>
      <w:spacing w:before="1200" w:after="720"/>
      <w:jc w:val="center"/>
    </w:pPr>
    <w:rPr>
      <w:b/>
      <w:bCs/>
      <w:caps/>
    </w:rPr>
  </w:style>
  <w:style w:type="paragraph" w:styleId="Textoindependiente">
    <w:name w:val="Body Text"/>
    <w:basedOn w:val="Normal"/>
    <w:link w:val="TextoindependienteCar"/>
    <w:pPr>
      <w:spacing w:after="240"/>
      <w:ind w:firstLine="442"/>
    </w:pPr>
  </w:style>
  <w:style w:type="paragraph" w:styleId="Annotation" w:customStyle="1">
    <w:name w:val="Annotation"/>
    <w:basedOn w:val="Textoindependiente"/>
    <w:pPr>
      <w:ind w:firstLine="0"/>
      <w:jc w:val="left"/>
    </w:pPr>
    <w:rPr>
      <w:b/>
      <w:bCs/>
      <w:i/>
      <w:iCs/>
    </w:rPr>
  </w:style>
  <w:style w:type="paragraph" w:styleId="AppendixHeading" w:customStyle="1">
    <w:name w:val="Appendix Heading"/>
    <w:basedOn w:val="Normal"/>
    <w:next w:val="Textoindependiente"/>
    <w:pPr>
      <w:keepNext/>
      <w:spacing w:before="1200" w:after="720"/>
      <w:jc w:val="center"/>
    </w:pPr>
    <w:rPr>
      <w:b/>
      <w:bCs/>
      <w:caps/>
    </w:rPr>
  </w:style>
  <w:style w:type="paragraph" w:styleId="Biblio-Entry" w:customStyle="1">
    <w:name w:val="Biblio-Entry"/>
    <w:basedOn w:val="Textoindependiente"/>
    <w:pPr>
      <w:ind w:left="567" w:hanging="567"/>
      <w:jc w:val="left"/>
    </w:pPr>
  </w:style>
  <w:style w:type="paragraph" w:styleId="BibliographyHeading" w:customStyle="1">
    <w:name w:val="Bibliography Heading"/>
    <w:basedOn w:val="Normal"/>
    <w:next w:val="Biblio-Entry"/>
    <w:pPr>
      <w:keepNext/>
      <w:spacing w:before="1200" w:after="720"/>
      <w:jc w:val="center"/>
    </w:pPr>
    <w:rPr>
      <w:b/>
      <w:bCs/>
      <w:caps/>
    </w:rPr>
  </w:style>
  <w:style w:type="paragraph" w:styleId="BoxHeading" w:customStyle="1">
    <w:name w:val="Box Heading"/>
    <w:basedOn w:val="Normal"/>
    <w:next w:val="BoxBodyText"/>
    <w:pPr>
      <w:spacing w:before="240" w:after="240"/>
      <w:jc w:val="center"/>
    </w:pPr>
    <w:rPr>
      <w:rFonts w:ascii="Arial" w:hAnsi="Arial" w:cs="Arial"/>
      <w:b/>
      <w:bCs/>
      <w:sz w:val="18"/>
    </w:rPr>
  </w:style>
  <w:style w:type="paragraph" w:styleId="Cell" w:customStyle="1">
    <w:name w:val="Cell"/>
    <w:basedOn w:val="Normal"/>
    <w:pPr>
      <w:tabs>
        <w:tab w:val="clear" w:pos="850"/>
        <w:tab w:val="clear" w:pos="1191"/>
        <w:tab w:val="clear" w:pos="1531"/>
      </w:tabs>
      <w:jc w:val="left"/>
    </w:pPr>
    <w:rPr>
      <w:rFonts w:ascii="Arial" w:hAnsi="Arial" w:cs="Arial"/>
      <w:sz w:val="18"/>
      <w:szCs w:val="18"/>
    </w:rPr>
  </w:style>
  <w:style w:type="paragraph" w:styleId="ColumnsHeading" w:customStyle="1">
    <w:name w:val="Columns Heading"/>
    <w:basedOn w:val="Normal"/>
    <w:pPr>
      <w:tabs>
        <w:tab w:val="clear" w:pos="850"/>
        <w:tab w:val="clear" w:pos="1191"/>
        <w:tab w:val="clear" w:pos="1531"/>
      </w:tabs>
      <w:jc w:val="center"/>
    </w:pPr>
    <w:rPr>
      <w:rFonts w:ascii="Arial" w:hAnsi="Arial" w:cs="Arial"/>
      <w:sz w:val="18"/>
      <w:szCs w:val="18"/>
    </w:rPr>
  </w:style>
  <w:style w:type="paragraph" w:styleId="ConclusionHeading" w:customStyle="1">
    <w:name w:val="Conclusion Heading"/>
    <w:basedOn w:val="Normal"/>
    <w:next w:val="Textoindependiente"/>
    <w:pPr>
      <w:keepNext/>
      <w:spacing w:before="1200" w:after="720"/>
      <w:jc w:val="center"/>
    </w:pPr>
    <w:rPr>
      <w:b/>
      <w:bCs/>
      <w:caps/>
    </w:rPr>
  </w:style>
  <w:style w:type="paragraph" w:styleId="DefinitionList" w:customStyle="1">
    <w:name w:val="Definition List"/>
    <w:basedOn w:val="Textoindependiente"/>
    <w:pPr>
      <w:tabs>
        <w:tab w:val="clear" w:pos="850"/>
        <w:tab w:val="clear" w:pos="1191"/>
        <w:tab w:val="clear" w:pos="1531"/>
      </w:tabs>
      <w:ind w:left="1984" w:hanging="1984"/>
      <w:jc w:val="center"/>
    </w:pPr>
  </w:style>
  <w:style w:type="paragraph" w:styleId="Textonotaalfinal">
    <w:name w:val="endnote text"/>
    <w:basedOn w:val="Normal"/>
    <w:semiHidden/>
    <w:pPr>
      <w:spacing w:after="240"/>
      <w:ind w:left="850" w:hanging="850"/>
    </w:pPr>
    <w:rPr>
      <w:sz w:val="20"/>
      <w:szCs w:val="20"/>
    </w:rPr>
  </w:style>
  <w:style w:type="paragraph" w:styleId="EndnotesHeading" w:customStyle="1">
    <w:name w:val="Endnotes Heading"/>
    <w:basedOn w:val="Normal"/>
    <w:next w:val="Textoindependiente"/>
    <w:pPr>
      <w:keepNext/>
      <w:spacing w:before="1200" w:after="480"/>
      <w:jc w:val="center"/>
    </w:pPr>
    <w:rPr>
      <w:b/>
      <w:bCs/>
      <w:caps/>
    </w:rPr>
  </w:style>
  <w:style w:type="paragraph" w:styleId="ExecutiveSummaryHeading" w:customStyle="1">
    <w:name w:val="Executive Summary Heading"/>
    <w:basedOn w:val="Normal"/>
    <w:next w:val="Textoindependiente"/>
    <w:pPr>
      <w:keepNext/>
      <w:spacing w:before="1200" w:after="720"/>
      <w:jc w:val="center"/>
    </w:pPr>
    <w:rPr>
      <w:b/>
      <w:bCs/>
      <w:caps/>
    </w:rPr>
  </w:style>
  <w:style w:type="paragraph" w:styleId="FigureNote" w:customStyle="1">
    <w:name w:val="Figure Note"/>
    <w:basedOn w:val="Normal"/>
    <w:pPr>
      <w:spacing w:after="120"/>
    </w:pPr>
    <w:rPr>
      <w:rFonts w:ascii="Arial" w:hAnsi="Arial" w:cs="Arial"/>
      <w:sz w:val="16"/>
      <w:szCs w:val="18"/>
    </w:rPr>
  </w:style>
  <w:style w:type="paragraph" w:styleId="FigureSub-title" w:customStyle="1">
    <w:name w:val="Figure Sub-title"/>
    <w:basedOn w:val="Normal"/>
    <w:pPr>
      <w:keepNext/>
      <w:spacing w:after="120"/>
      <w:jc w:val="center"/>
    </w:pPr>
    <w:rPr>
      <w:rFonts w:ascii="Arial" w:hAnsi="Arial" w:cs="Arial"/>
      <w:sz w:val="18"/>
    </w:rPr>
  </w:style>
  <w:style w:type="paragraph" w:styleId="FigureTitle" w:customStyle="1">
    <w:name w:val="Figure Title"/>
    <w:basedOn w:val="Normal"/>
    <w:next w:val="FigureSub-title"/>
    <w:pPr>
      <w:keepNext/>
      <w:spacing w:after="240"/>
      <w:jc w:val="center"/>
    </w:pPr>
    <w:rPr>
      <w:rFonts w:ascii="Arial" w:hAnsi="Arial" w:cs="Arial"/>
      <w:b/>
      <w:bCs/>
      <w:sz w:val="18"/>
    </w:rPr>
  </w:style>
  <w:style w:type="character" w:styleId="Refdenotaalpie">
    <w:name w:val="footnote reference"/>
    <w:basedOn w:val="Fuentedeprrafopredeter"/>
    <w:semiHidden/>
    <w:rPr>
      <w:vertAlign w:val="superscript"/>
    </w:rPr>
  </w:style>
  <w:style w:type="paragraph" w:styleId="Textonotapie">
    <w:name w:val="footnote text"/>
    <w:basedOn w:val="Normal"/>
    <w:semiHidden/>
    <w:pPr>
      <w:spacing w:after="120"/>
      <w:ind w:left="850" w:hanging="850"/>
    </w:pPr>
    <w:rPr>
      <w:sz w:val="20"/>
      <w:szCs w:val="20"/>
    </w:rPr>
  </w:style>
  <w:style w:type="paragraph" w:styleId="ForewordHeading" w:customStyle="1">
    <w:name w:val="Foreword Heading"/>
    <w:basedOn w:val="Normal"/>
    <w:next w:val="Textoindependiente"/>
    <w:pPr>
      <w:keepNext/>
      <w:spacing w:before="1200" w:after="720"/>
      <w:jc w:val="center"/>
    </w:pPr>
    <w:rPr>
      <w:b/>
      <w:bCs/>
      <w:caps/>
    </w:rPr>
  </w:style>
  <w:style w:type="paragraph" w:styleId="GlossaryHeading" w:customStyle="1">
    <w:name w:val="Glossary Heading"/>
    <w:basedOn w:val="Normal"/>
    <w:next w:val="Textoindependiente"/>
    <w:pPr>
      <w:keepNext/>
      <w:spacing w:before="1200" w:after="720"/>
      <w:jc w:val="center"/>
    </w:pPr>
    <w:rPr>
      <w:b/>
      <w:bCs/>
      <w:caps/>
    </w:rPr>
  </w:style>
  <w:style w:type="paragraph" w:styleId="Graphic" w:customStyle="1">
    <w:name w:val="Graphic"/>
    <w:basedOn w:val="Normal"/>
    <w:next w:val="Textoindependiente"/>
    <w:pPr>
      <w:spacing w:after="240"/>
      <w:jc w:val="center"/>
    </w:pPr>
  </w:style>
  <w:style w:type="paragraph" w:styleId="HiddenText" w:customStyle="1">
    <w:name w:val="Hidden Text"/>
    <w:basedOn w:val="Textoindependiente"/>
    <w:pPr>
      <w:keepNext/>
      <w:spacing w:after="0"/>
      <w:ind w:left="442" w:firstLine="0"/>
    </w:pPr>
    <w:rPr>
      <w:sz w:val="2"/>
      <w:szCs w:val="2"/>
    </w:rPr>
  </w:style>
  <w:style w:type="paragraph" w:styleId="Highlight" w:customStyle="1">
    <w:name w:val="Highlight"/>
    <w:basedOn w:val="Textoindependiente"/>
    <w:pPr>
      <w:ind w:left="442" w:firstLine="0"/>
    </w:pPr>
    <w:rPr>
      <w:i/>
      <w:iCs/>
    </w:rPr>
  </w:style>
  <w:style w:type="paragraph" w:styleId="HighlightHeading" w:customStyle="1">
    <w:name w:val="Highlight Heading"/>
    <w:basedOn w:val="Normal"/>
    <w:next w:val="Textoindependiente"/>
    <w:pPr>
      <w:keepNext/>
      <w:spacing w:before="1200" w:after="720"/>
      <w:jc w:val="center"/>
    </w:pPr>
    <w:rPr>
      <w:b/>
      <w:bCs/>
      <w:caps/>
    </w:rPr>
  </w:style>
  <w:style w:type="paragraph" w:styleId="ndice1">
    <w:name w:val="index 1"/>
    <w:basedOn w:val="Normal"/>
    <w:next w:val="Normal"/>
    <w:semiHidden/>
    <w:pPr>
      <w:ind w:left="220" w:hanging="220"/>
    </w:pPr>
  </w:style>
  <w:style w:type="paragraph" w:styleId="Ttulodendice">
    <w:name w:val="index heading"/>
    <w:basedOn w:val="Normal"/>
    <w:next w:val="Textoindependiente"/>
    <w:semiHidden/>
    <w:pPr>
      <w:keepNext/>
      <w:spacing w:before="1200" w:after="720"/>
      <w:jc w:val="center"/>
    </w:pPr>
    <w:rPr>
      <w:b/>
      <w:bCs/>
      <w:caps/>
    </w:rPr>
  </w:style>
  <w:style w:type="paragraph" w:styleId="IntroductionHeading" w:customStyle="1">
    <w:name w:val="Introduction Heading"/>
    <w:basedOn w:val="Normal"/>
    <w:next w:val="Textoindependiente"/>
    <w:pPr>
      <w:keepNext/>
      <w:spacing w:before="1200" w:after="720"/>
      <w:jc w:val="center"/>
    </w:pPr>
    <w:rPr>
      <w:b/>
      <w:bCs/>
      <w:caps/>
    </w:rPr>
  </w:style>
  <w:style w:type="paragraph" w:styleId="Lista">
    <w:name w:val="List"/>
    <w:basedOn w:val="Normal"/>
    <w:pPr>
      <w:spacing w:after="240"/>
      <w:ind w:left="850" w:hanging="283"/>
    </w:pPr>
  </w:style>
  <w:style w:type="paragraph" w:styleId="Lista2">
    <w:name w:val="List 2"/>
    <w:basedOn w:val="Normal"/>
    <w:pPr>
      <w:spacing w:after="240"/>
      <w:ind w:left="1134" w:hanging="283"/>
    </w:pPr>
  </w:style>
  <w:style w:type="paragraph" w:styleId="Lista3">
    <w:name w:val="List 3"/>
    <w:basedOn w:val="Normal"/>
    <w:pPr>
      <w:spacing w:after="240"/>
      <w:ind w:left="1417" w:hanging="283"/>
    </w:pPr>
  </w:style>
  <w:style w:type="paragraph" w:styleId="Lista4">
    <w:name w:val="List 4"/>
    <w:basedOn w:val="Normal"/>
    <w:pPr>
      <w:spacing w:after="240"/>
      <w:ind w:left="1701" w:hanging="283"/>
    </w:pPr>
  </w:style>
  <w:style w:type="paragraph" w:styleId="Lista5">
    <w:name w:val="List 5"/>
    <w:basedOn w:val="Normal"/>
    <w:pPr>
      <w:spacing w:after="240"/>
      <w:ind w:left="1984" w:hanging="283"/>
    </w:pPr>
  </w:style>
  <w:style w:type="paragraph" w:styleId="Listaconvietas">
    <w:name w:val="List Bullet"/>
    <w:basedOn w:val="Normal"/>
    <w:pPr>
      <w:numPr>
        <w:numId w:val="5"/>
      </w:numPr>
      <w:tabs>
        <w:tab w:val="clear" w:pos="850"/>
        <w:tab w:val="clear" w:pos="1191"/>
        <w:tab w:val="clear" w:pos="1531"/>
      </w:tabs>
      <w:spacing w:after="240"/>
    </w:pPr>
  </w:style>
  <w:style w:type="paragraph" w:styleId="Listaconvietas2">
    <w:name w:val="List Bullet 2"/>
    <w:basedOn w:val="Normal"/>
    <w:pPr>
      <w:numPr>
        <w:numId w:val="6"/>
      </w:numPr>
      <w:tabs>
        <w:tab w:val="clear" w:pos="850"/>
        <w:tab w:val="clear" w:pos="1531"/>
      </w:tabs>
      <w:spacing w:after="240"/>
    </w:pPr>
  </w:style>
  <w:style w:type="paragraph" w:styleId="Listaconvietas3">
    <w:name w:val="List Bullet 3"/>
    <w:basedOn w:val="Normal"/>
    <w:pPr>
      <w:numPr>
        <w:numId w:val="7"/>
      </w:numPr>
      <w:tabs>
        <w:tab w:val="clear" w:pos="850"/>
        <w:tab w:val="clear" w:pos="1191"/>
        <w:tab w:val="clear" w:pos="1531"/>
      </w:tabs>
      <w:spacing w:after="240"/>
    </w:pPr>
  </w:style>
  <w:style w:type="paragraph" w:styleId="Listaconvietas4">
    <w:name w:val="List Bullet 4"/>
    <w:basedOn w:val="Normal"/>
    <w:pPr>
      <w:numPr>
        <w:numId w:val="8"/>
      </w:numPr>
      <w:tabs>
        <w:tab w:val="clear" w:pos="850"/>
        <w:tab w:val="clear" w:pos="1191"/>
        <w:tab w:val="clear" w:pos="1531"/>
      </w:tabs>
      <w:spacing w:after="240"/>
    </w:pPr>
  </w:style>
  <w:style w:type="paragraph" w:styleId="Listaconvietas5">
    <w:name w:val="List Bullet 5"/>
    <w:basedOn w:val="Normal"/>
    <w:pPr>
      <w:numPr>
        <w:numId w:val="9"/>
      </w:numPr>
      <w:tabs>
        <w:tab w:val="clear" w:pos="850"/>
        <w:tab w:val="clear" w:pos="1191"/>
        <w:tab w:val="clear" w:pos="1531"/>
      </w:tabs>
      <w:spacing w:after="240"/>
    </w:pPr>
  </w:style>
  <w:style w:type="paragraph" w:styleId="Continuarlista">
    <w:name w:val="List Continue"/>
    <w:basedOn w:val="Normal"/>
    <w:pPr>
      <w:tabs>
        <w:tab w:val="clear" w:pos="850"/>
        <w:tab w:val="clear" w:pos="1191"/>
        <w:tab w:val="clear" w:pos="1531"/>
      </w:tabs>
      <w:spacing w:after="240"/>
      <w:ind w:left="850"/>
    </w:pPr>
  </w:style>
  <w:style w:type="paragraph" w:styleId="Continuarlista2">
    <w:name w:val="List Continue 2"/>
    <w:basedOn w:val="Normal"/>
    <w:pPr>
      <w:tabs>
        <w:tab w:val="clear" w:pos="850"/>
        <w:tab w:val="clear" w:pos="1191"/>
        <w:tab w:val="clear" w:pos="1531"/>
      </w:tabs>
      <w:spacing w:after="240"/>
      <w:ind w:left="1191"/>
    </w:pPr>
  </w:style>
  <w:style w:type="paragraph" w:styleId="Continuarlista3">
    <w:name w:val="List Continue 3"/>
    <w:basedOn w:val="Normal"/>
    <w:pPr>
      <w:tabs>
        <w:tab w:val="clear" w:pos="850"/>
        <w:tab w:val="clear" w:pos="1191"/>
        <w:tab w:val="clear" w:pos="1531"/>
      </w:tabs>
      <w:spacing w:after="240"/>
      <w:ind w:left="1474"/>
    </w:pPr>
  </w:style>
  <w:style w:type="paragraph" w:styleId="Continuarlista4">
    <w:name w:val="List Continue 4"/>
    <w:basedOn w:val="Normal"/>
    <w:pPr>
      <w:tabs>
        <w:tab w:val="clear" w:pos="850"/>
        <w:tab w:val="clear" w:pos="1191"/>
        <w:tab w:val="clear" w:pos="1531"/>
      </w:tabs>
      <w:spacing w:after="240"/>
      <w:ind w:left="1757"/>
    </w:pPr>
  </w:style>
  <w:style w:type="paragraph" w:styleId="Continuarlista5">
    <w:name w:val="List Continue 5"/>
    <w:basedOn w:val="Normal"/>
    <w:pPr>
      <w:tabs>
        <w:tab w:val="clear" w:pos="850"/>
        <w:tab w:val="clear" w:pos="1191"/>
        <w:tab w:val="clear" w:pos="1531"/>
      </w:tabs>
      <w:spacing w:after="240"/>
      <w:ind w:left="2041"/>
    </w:pPr>
  </w:style>
  <w:style w:type="paragraph" w:styleId="Listaconnmeros">
    <w:name w:val="List Number"/>
    <w:basedOn w:val="Normal"/>
    <w:pPr>
      <w:numPr>
        <w:numId w:val="10"/>
      </w:numPr>
      <w:tabs>
        <w:tab w:val="clear" w:pos="850"/>
        <w:tab w:val="clear" w:pos="1191"/>
        <w:tab w:val="clear" w:pos="1531"/>
        <w:tab w:val="left" w:pos="1134"/>
      </w:tabs>
      <w:spacing w:after="240"/>
    </w:pPr>
  </w:style>
  <w:style w:type="paragraph" w:styleId="Listaconnmeros2">
    <w:name w:val="List Number 2"/>
    <w:basedOn w:val="Normal"/>
    <w:pPr>
      <w:numPr>
        <w:ilvl w:val="1"/>
        <w:numId w:val="10"/>
      </w:numPr>
      <w:tabs>
        <w:tab w:val="clear" w:pos="850"/>
        <w:tab w:val="clear" w:pos="1531"/>
        <w:tab w:val="left" w:pos="1417"/>
      </w:tabs>
      <w:spacing w:after="240"/>
    </w:pPr>
  </w:style>
  <w:style w:type="paragraph" w:styleId="Listaconnmeros3">
    <w:name w:val="List Number 3"/>
    <w:basedOn w:val="Normal"/>
    <w:pPr>
      <w:numPr>
        <w:ilvl w:val="2"/>
        <w:numId w:val="10"/>
      </w:numPr>
      <w:tabs>
        <w:tab w:val="clear" w:pos="850"/>
        <w:tab w:val="clear" w:pos="1191"/>
        <w:tab w:val="clear" w:pos="1531"/>
        <w:tab w:val="left" w:pos="1701"/>
      </w:tabs>
      <w:spacing w:after="240"/>
    </w:pPr>
  </w:style>
  <w:style w:type="paragraph" w:styleId="Listaconnmeros4">
    <w:name w:val="List Number 4"/>
    <w:basedOn w:val="Normal"/>
    <w:pPr>
      <w:numPr>
        <w:ilvl w:val="3"/>
        <w:numId w:val="10"/>
      </w:numPr>
      <w:tabs>
        <w:tab w:val="clear" w:pos="850"/>
        <w:tab w:val="clear" w:pos="1191"/>
        <w:tab w:val="clear" w:pos="1531"/>
        <w:tab w:val="left" w:pos="1984"/>
      </w:tabs>
      <w:spacing w:after="240"/>
    </w:pPr>
  </w:style>
  <w:style w:type="paragraph" w:styleId="Listaconnmeros5">
    <w:name w:val="List Number 5"/>
    <w:basedOn w:val="Normal"/>
    <w:pPr>
      <w:numPr>
        <w:ilvl w:val="4"/>
        <w:numId w:val="10"/>
      </w:numPr>
      <w:tabs>
        <w:tab w:val="clear" w:pos="850"/>
        <w:tab w:val="clear" w:pos="1191"/>
        <w:tab w:val="clear" w:pos="1531"/>
        <w:tab w:val="left" w:pos="2268"/>
      </w:tabs>
      <w:spacing w:after="240"/>
    </w:pPr>
  </w:style>
  <w:style w:type="paragraph" w:styleId="Num-ChapParagraph" w:customStyle="1">
    <w:name w:val="Num-Chap Paragraph"/>
    <w:basedOn w:val="Textoindependiente"/>
    <w:pPr>
      <w:ind w:firstLine="0"/>
    </w:pPr>
  </w:style>
  <w:style w:type="paragraph" w:styleId="Num-DocParagraph" w:customStyle="1">
    <w:name w:val="Num-Doc Paragraph"/>
    <w:basedOn w:val="Textoindependiente"/>
    <w:link w:val="Num-DocParagraphChar"/>
    <w:pPr>
      <w:ind w:firstLine="0"/>
    </w:pPr>
  </w:style>
  <w:style w:type="paragraph" w:styleId="PartHeading" w:customStyle="1">
    <w:name w:val="Part Heading"/>
    <w:basedOn w:val="Normal"/>
    <w:next w:val="Textoindependiente"/>
    <w:pPr>
      <w:keepNext/>
      <w:spacing w:before="1200" w:after="720"/>
      <w:jc w:val="center"/>
    </w:pPr>
    <w:rPr>
      <w:b/>
      <w:bCs/>
      <w:caps/>
    </w:rPr>
  </w:style>
  <w:style w:type="paragraph" w:styleId="RowsHeading" w:customStyle="1">
    <w:name w:val="Rows Heading"/>
    <w:basedOn w:val="Normal"/>
    <w:pPr>
      <w:tabs>
        <w:tab w:val="clear" w:pos="850"/>
        <w:tab w:val="clear" w:pos="1191"/>
        <w:tab w:val="clear" w:pos="1531"/>
      </w:tabs>
      <w:jc w:val="left"/>
    </w:pPr>
    <w:rPr>
      <w:rFonts w:ascii="Arial" w:hAnsi="Arial" w:cs="Arial"/>
      <w:sz w:val="18"/>
      <w:szCs w:val="18"/>
    </w:rPr>
  </w:style>
  <w:style w:type="paragraph" w:styleId="SourceDescription" w:customStyle="1">
    <w:name w:val="Source Description"/>
    <w:basedOn w:val="Normal"/>
    <w:next w:val="Textoindependiente"/>
    <w:pPr>
      <w:spacing w:after="360"/>
    </w:pPr>
    <w:rPr>
      <w:rFonts w:ascii="Arial" w:hAnsi="Arial" w:cs="Arial"/>
      <w:sz w:val="16"/>
      <w:szCs w:val="18"/>
    </w:rPr>
  </w:style>
  <w:style w:type="paragraph" w:styleId="SubHeading" w:customStyle="1">
    <w:name w:val="SubHeading"/>
    <w:basedOn w:val="Textoindependiente"/>
    <w:pPr>
      <w:ind w:left="442" w:firstLine="0"/>
    </w:pPr>
    <w:rPr>
      <w:i/>
      <w:iCs/>
    </w:rPr>
  </w:style>
  <w:style w:type="paragraph" w:styleId="SummaryHeading" w:customStyle="1">
    <w:name w:val="Summary Heading"/>
    <w:basedOn w:val="Normal"/>
    <w:next w:val="Textoindependiente"/>
    <w:pPr>
      <w:keepNext/>
      <w:spacing w:before="1200" w:after="720"/>
      <w:jc w:val="center"/>
    </w:pPr>
    <w:rPr>
      <w:b/>
      <w:bCs/>
      <w:caps/>
    </w:rPr>
  </w:style>
  <w:style w:type="paragraph" w:styleId="Table" w:customStyle="1">
    <w:name w:val="Table"/>
    <w:basedOn w:val="Normal"/>
    <w:next w:val="Textoindependiente"/>
    <w:pPr>
      <w:spacing w:after="240"/>
      <w:jc w:val="center"/>
    </w:pPr>
  </w:style>
  <w:style w:type="paragraph" w:styleId="TableNote" w:customStyle="1">
    <w:name w:val="Table Note"/>
    <w:basedOn w:val="Normal"/>
    <w:pPr>
      <w:spacing w:after="120"/>
      <w:jc w:val="left"/>
    </w:pPr>
    <w:rPr>
      <w:rFonts w:ascii="Arial" w:hAnsi="Arial" w:cs="Arial"/>
      <w:sz w:val="16"/>
      <w:szCs w:val="18"/>
    </w:rPr>
  </w:style>
  <w:style w:type="paragraph" w:styleId="TableofContentsHeading" w:customStyle="1">
    <w:name w:val="Table of Contents Heading"/>
    <w:basedOn w:val="Normal"/>
    <w:next w:val="Textoindependiente"/>
    <w:pPr>
      <w:keepNext/>
      <w:spacing w:before="1200" w:after="720"/>
      <w:jc w:val="center"/>
    </w:pPr>
    <w:rPr>
      <w:b/>
      <w:bCs/>
      <w:caps/>
    </w:rPr>
  </w:style>
  <w:style w:type="paragraph" w:styleId="TableSub-title" w:customStyle="1">
    <w:name w:val="Table Sub-title"/>
    <w:basedOn w:val="Normal"/>
    <w:pPr>
      <w:keepNext/>
      <w:spacing w:after="240"/>
      <w:jc w:val="center"/>
    </w:pPr>
    <w:rPr>
      <w:rFonts w:ascii="Arial" w:hAnsi="Arial" w:cs="Arial"/>
      <w:sz w:val="18"/>
    </w:rPr>
  </w:style>
  <w:style w:type="paragraph" w:styleId="TableTitle" w:customStyle="1">
    <w:name w:val="Table Title"/>
    <w:basedOn w:val="Normal"/>
    <w:pPr>
      <w:keepNext/>
      <w:spacing w:after="240"/>
      <w:jc w:val="center"/>
    </w:pPr>
    <w:rPr>
      <w:rFonts w:ascii="Arial" w:hAnsi="Arial" w:cs="Arial"/>
      <w:b/>
      <w:bCs/>
      <w:sz w:val="18"/>
    </w:rPr>
  </w:style>
  <w:style w:type="paragraph" w:styleId="TextBox" w:customStyle="1">
    <w:name w:val="Text Box"/>
    <w:basedOn w:val="Textoindependiente"/>
    <w:pPr>
      <w:pBdr>
        <w:top w:val="single" w:color="auto" w:sz="6" w:space="1"/>
        <w:left w:val="single" w:color="auto" w:sz="6" w:space="1"/>
        <w:bottom w:val="single" w:color="auto" w:sz="6" w:space="1"/>
        <w:right w:val="single" w:color="auto" w:sz="6" w:space="1"/>
      </w:pBdr>
      <w:ind w:firstLine="0"/>
    </w:pPr>
    <w:rPr>
      <w:rFonts w:ascii="Arial" w:hAnsi="Arial" w:cs="Arial"/>
      <w:sz w:val="18"/>
    </w:rPr>
  </w:style>
  <w:style w:type="paragraph" w:styleId="TextBoxHeading" w:customStyle="1">
    <w:name w:val="Text Box Heading"/>
    <w:basedOn w:val="TextBox"/>
    <w:next w:val="TextBox"/>
    <w:pPr>
      <w:jc w:val="center"/>
    </w:pPr>
    <w:rPr>
      <w:b/>
      <w:bCs/>
    </w:rPr>
  </w:style>
  <w:style w:type="paragraph" w:styleId="TDC1">
    <w:name w:val="toc 1"/>
    <w:basedOn w:val="Normal"/>
    <w:next w:val="Normal"/>
    <w:uiPriority w:val="39"/>
    <w:qFormat/>
    <w:pPr>
      <w:tabs>
        <w:tab w:val="clear" w:pos="850"/>
        <w:tab w:val="clear" w:pos="1191"/>
        <w:tab w:val="clear" w:pos="1531"/>
        <w:tab w:val="right" w:leader="dot" w:pos="9468"/>
      </w:tabs>
      <w:spacing w:before="120" w:after="120"/>
    </w:pPr>
    <w:rPr>
      <w:caps/>
    </w:rPr>
  </w:style>
  <w:style w:type="paragraph" w:styleId="TDC2">
    <w:name w:val="toc 2"/>
    <w:basedOn w:val="Normal"/>
    <w:next w:val="Normal"/>
    <w:uiPriority w:val="39"/>
    <w:qFormat/>
    <w:pPr>
      <w:tabs>
        <w:tab w:val="clear" w:pos="850"/>
        <w:tab w:val="clear" w:pos="1191"/>
        <w:tab w:val="clear" w:pos="1531"/>
        <w:tab w:val="right" w:leader="dot" w:pos="9468"/>
      </w:tabs>
      <w:ind w:left="198"/>
    </w:pPr>
  </w:style>
  <w:style w:type="paragraph" w:styleId="TDC3">
    <w:name w:val="toc 3"/>
    <w:basedOn w:val="Normal"/>
    <w:next w:val="Normal"/>
    <w:uiPriority w:val="39"/>
    <w:qFormat/>
    <w:pPr>
      <w:tabs>
        <w:tab w:val="clear" w:pos="850"/>
        <w:tab w:val="clear" w:pos="1191"/>
        <w:tab w:val="clear" w:pos="1531"/>
        <w:tab w:val="right" w:leader="dot" w:pos="9468"/>
      </w:tabs>
      <w:ind w:left="397"/>
    </w:pPr>
  </w:style>
  <w:style w:type="paragraph" w:styleId="TDC4">
    <w:name w:val="toc 4"/>
    <w:basedOn w:val="Normal"/>
    <w:next w:val="Normal"/>
    <w:qFormat/>
    <w:pPr>
      <w:tabs>
        <w:tab w:val="clear" w:pos="850"/>
        <w:tab w:val="clear" w:pos="1191"/>
        <w:tab w:val="clear" w:pos="1531"/>
        <w:tab w:val="right" w:leader="dot" w:pos="9468"/>
      </w:tabs>
      <w:ind w:left="595"/>
    </w:pPr>
    <w:rPr>
      <w:noProof/>
    </w:rPr>
  </w:style>
  <w:style w:type="paragraph" w:styleId="TDC5">
    <w:name w:val="toc 5"/>
    <w:basedOn w:val="Normal"/>
    <w:next w:val="Normal"/>
    <w:qFormat/>
    <w:pPr>
      <w:tabs>
        <w:tab w:val="clear" w:pos="850"/>
        <w:tab w:val="clear" w:pos="1191"/>
        <w:tab w:val="clear" w:pos="1531"/>
        <w:tab w:val="right" w:leader="dot" w:pos="9468"/>
      </w:tabs>
      <w:ind w:left="794"/>
    </w:pPr>
    <w:rPr>
      <w:noProof/>
    </w:rPr>
  </w:style>
  <w:style w:type="paragraph" w:styleId="IndexHeading1" w:customStyle="1">
    <w:name w:val="Index Heading1"/>
    <w:basedOn w:val="Normal"/>
    <w:next w:val="Textoindependiente"/>
    <w:pPr>
      <w:keepNext/>
      <w:spacing w:before="1200" w:after="720"/>
      <w:jc w:val="center"/>
    </w:pPr>
    <w:rPr>
      <w:b/>
      <w:caps/>
      <w:lang w:val="en-US"/>
    </w:rPr>
  </w:style>
  <w:style w:type="paragraph" w:styleId="Textodebloque">
    <w:name w:val="Block Text"/>
    <w:basedOn w:val="Normal"/>
    <w:pPr>
      <w:spacing w:after="120"/>
      <w:ind w:left="1440" w:right="1440"/>
    </w:pPr>
  </w:style>
  <w:style w:type="paragraph" w:styleId="TDC9">
    <w:name w:val="toc 9"/>
    <w:basedOn w:val="Normal"/>
    <w:next w:val="Normal"/>
    <w:qFormat/>
    <w:pPr>
      <w:tabs>
        <w:tab w:val="clear" w:pos="850"/>
        <w:tab w:val="clear" w:pos="1191"/>
        <w:tab w:val="clear" w:pos="1531"/>
      </w:tabs>
      <w:ind w:left="1760"/>
    </w:pPr>
  </w:style>
  <w:style w:type="paragraph" w:styleId="Abstract" w:customStyle="1">
    <w:name w:val="Abstract"/>
    <w:basedOn w:val="Textoindependiente"/>
    <w:pPr>
      <w:pBdr>
        <w:top w:val="single" w:color="auto" w:sz="4" w:space="1"/>
        <w:left w:val="single" w:color="auto" w:sz="4" w:space="4"/>
        <w:bottom w:val="single" w:color="auto" w:sz="4" w:space="1"/>
        <w:right w:val="single" w:color="auto" w:sz="4" w:space="4"/>
      </w:pBdr>
      <w:ind w:left="442" w:firstLine="0"/>
    </w:pPr>
    <w:rPr>
      <w:lang w:val="en-US"/>
    </w:rPr>
  </w:style>
  <w:style w:type="paragraph" w:styleId="Author" w:customStyle="1">
    <w:name w:val="Author"/>
    <w:basedOn w:val="Textoindependiente"/>
    <w:pPr>
      <w:ind w:firstLine="0"/>
    </w:pPr>
    <w:rPr>
      <w:lang w:val="en-US"/>
    </w:rPr>
  </w:style>
  <w:style w:type="paragraph" w:styleId="Chart" w:customStyle="1">
    <w:name w:val="Chart"/>
    <w:basedOn w:val="Normal"/>
    <w:next w:val="Textoindependiente"/>
    <w:pPr>
      <w:spacing w:after="240"/>
      <w:jc w:val="center"/>
    </w:pPr>
    <w:rPr>
      <w:lang w:val="en-US"/>
    </w:rPr>
  </w:style>
  <w:style w:type="paragraph" w:styleId="ChartSub-title" w:customStyle="1">
    <w:name w:val="Chart Sub-title"/>
    <w:basedOn w:val="Normal"/>
    <w:pPr>
      <w:keepNext/>
      <w:spacing w:after="120"/>
      <w:jc w:val="center"/>
    </w:pPr>
    <w:rPr>
      <w:rFonts w:ascii="Arial" w:hAnsi="Arial" w:cs="Arial"/>
      <w:sz w:val="18"/>
      <w:lang w:val="en-US"/>
    </w:rPr>
  </w:style>
  <w:style w:type="paragraph" w:styleId="ChartTitle" w:customStyle="1">
    <w:name w:val="Chart Title"/>
    <w:basedOn w:val="Normal"/>
    <w:next w:val="ChartSub-title"/>
    <w:pPr>
      <w:keepNext/>
      <w:spacing w:after="240"/>
      <w:jc w:val="center"/>
    </w:pPr>
    <w:rPr>
      <w:rFonts w:ascii="Arial" w:hAnsi="Arial" w:cs="Arial"/>
      <w:b/>
      <w:sz w:val="18"/>
      <w:lang w:val="en-US"/>
    </w:rPr>
  </w:style>
  <w:style w:type="paragraph" w:styleId="ChartNote" w:customStyle="1">
    <w:name w:val="Chart Note"/>
    <w:basedOn w:val="Normal"/>
    <w:pPr>
      <w:spacing w:after="120"/>
      <w:jc w:val="left"/>
    </w:pPr>
    <w:rPr>
      <w:rFonts w:ascii="Arial" w:hAnsi="Arial" w:cs="Arial"/>
      <w:sz w:val="16"/>
      <w:lang w:val="en-US"/>
    </w:rPr>
  </w:style>
  <w:style w:type="paragraph" w:styleId="BoxHeading2" w:customStyle="1">
    <w:name w:val="Box Heading 2"/>
    <w:basedOn w:val="Normal"/>
    <w:next w:val="BoxBodyText"/>
    <w:pPr>
      <w:spacing w:before="240" w:after="240"/>
      <w:jc w:val="left"/>
    </w:pPr>
    <w:rPr>
      <w:rFonts w:ascii="Arial" w:hAnsi="Arial" w:cs="Arial"/>
      <w:b/>
      <w:sz w:val="18"/>
      <w:lang w:val="en-US"/>
    </w:rPr>
  </w:style>
  <w:style w:type="paragraph" w:styleId="BoxHeading3" w:customStyle="1">
    <w:name w:val="Box Heading 3"/>
    <w:basedOn w:val="Normal"/>
    <w:next w:val="BoxBodyText"/>
    <w:pPr>
      <w:spacing w:before="240" w:after="240"/>
      <w:jc w:val="left"/>
    </w:pPr>
    <w:rPr>
      <w:rFonts w:ascii="Arial" w:hAnsi="Arial" w:cs="Arial"/>
      <w:b/>
      <w:i/>
      <w:sz w:val="18"/>
      <w:lang w:val="en-US"/>
    </w:rPr>
  </w:style>
  <w:style w:type="paragraph" w:styleId="BoxNote" w:customStyle="1">
    <w:name w:val="Box Note"/>
    <w:basedOn w:val="Normal"/>
    <w:pPr>
      <w:tabs>
        <w:tab w:val="clear" w:pos="850"/>
        <w:tab w:val="clear" w:pos="1191"/>
        <w:tab w:val="clear" w:pos="1531"/>
        <w:tab w:val="left" w:pos="340"/>
      </w:tabs>
      <w:spacing w:after="120"/>
      <w:jc w:val="left"/>
    </w:pPr>
    <w:rPr>
      <w:rFonts w:ascii="Arial" w:hAnsi="Arial" w:cs="Arial"/>
      <w:sz w:val="18"/>
      <w:lang w:val="en-US"/>
    </w:rPr>
  </w:style>
  <w:style w:type="paragraph" w:styleId="ListBulletBox" w:customStyle="1">
    <w:name w:val="List Bullet Box"/>
    <w:basedOn w:val="Normal"/>
    <w:pPr>
      <w:numPr>
        <w:numId w:val="11"/>
      </w:numPr>
      <w:tabs>
        <w:tab w:val="clear" w:pos="1191"/>
        <w:tab w:val="clear" w:pos="1531"/>
      </w:tabs>
      <w:spacing w:after="240"/>
    </w:pPr>
    <w:rPr>
      <w:rFonts w:ascii="Arial" w:hAnsi="Arial" w:cs="Arial"/>
      <w:sz w:val="18"/>
      <w:lang w:val="en-US"/>
    </w:rPr>
  </w:style>
  <w:style w:type="paragraph" w:styleId="ListBulletBox2" w:customStyle="1">
    <w:name w:val="List Bullet Box 2"/>
    <w:basedOn w:val="Normal"/>
    <w:pPr>
      <w:numPr>
        <w:numId w:val="12"/>
      </w:numPr>
      <w:tabs>
        <w:tab w:val="clear" w:pos="850"/>
        <w:tab w:val="clear" w:pos="1531"/>
      </w:tabs>
      <w:spacing w:after="240"/>
    </w:pPr>
    <w:rPr>
      <w:rFonts w:ascii="Arial" w:hAnsi="Arial" w:cs="Arial"/>
      <w:sz w:val="18"/>
      <w:lang w:val="en-US"/>
    </w:rPr>
  </w:style>
  <w:style w:type="paragraph" w:styleId="ListBulletBox3" w:customStyle="1">
    <w:name w:val="List Bullet Box 3"/>
    <w:basedOn w:val="Normal"/>
    <w:pPr>
      <w:numPr>
        <w:numId w:val="13"/>
      </w:numPr>
      <w:tabs>
        <w:tab w:val="clear" w:pos="850"/>
        <w:tab w:val="clear" w:pos="1191"/>
        <w:tab w:val="clear" w:pos="1531"/>
      </w:tabs>
      <w:spacing w:after="240"/>
    </w:pPr>
    <w:rPr>
      <w:rFonts w:ascii="Arial" w:hAnsi="Arial" w:cs="Arial"/>
      <w:sz w:val="18"/>
      <w:lang w:val="en-US"/>
    </w:rPr>
  </w:style>
  <w:style w:type="paragraph" w:styleId="ListNumberBox" w:customStyle="1">
    <w:name w:val="List Number Box"/>
    <w:basedOn w:val="Normal"/>
    <w:pPr>
      <w:numPr>
        <w:numId w:val="14"/>
      </w:numPr>
      <w:tabs>
        <w:tab w:val="clear" w:pos="1191"/>
        <w:tab w:val="clear" w:pos="1531"/>
        <w:tab w:val="clear" w:pos="1950"/>
      </w:tabs>
      <w:spacing w:after="240"/>
      <w:ind w:left="850"/>
    </w:pPr>
    <w:rPr>
      <w:rFonts w:ascii="Arial" w:hAnsi="Arial" w:cs="Arial"/>
      <w:sz w:val="18"/>
      <w:lang w:val="en-US"/>
    </w:rPr>
  </w:style>
  <w:style w:type="paragraph" w:styleId="ListNumberBox2" w:customStyle="1">
    <w:name w:val="List Number Box 2"/>
    <w:basedOn w:val="Normal"/>
    <w:pPr>
      <w:numPr>
        <w:ilvl w:val="1"/>
        <w:numId w:val="14"/>
      </w:numPr>
      <w:tabs>
        <w:tab w:val="clear" w:pos="850"/>
        <w:tab w:val="clear" w:pos="1531"/>
        <w:tab w:val="clear" w:pos="2291"/>
      </w:tabs>
      <w:spacing w:after="240"/>
      <w:ind w:left="1191" w:hanging="340"/>
    </w:pPr>
    <w:rPr>
      <w:rFonts w:ascii="Arial" w:hAnsi="Arial" w:cs="Arial"/>
      <w:sz w:val="18"/>
      <w:lang w:val="en-US"/>
    </w:rPr>
  </w:style>
  <w:style w:type="paragraph" w:styleId="ListNumberBox3" w:customStyle="1">
    <w:name w:val="List Number Box 3"/>
    <w:basedOn w:val="Normal"/>
    <w:pPr>
      <w:numPr>
        <w:ilvl w:val="2"/>
        <w:numId w:val="14"/>
      </w:numPr>
      <w:tabs>
        <w:tab w:val="clear" w:pos="850"/>
        <w:tab w:val="clear" w:pos="1191"/>
        <w:tab w:val="clear" w:pos="1531"/>
        <w:tab w:val="clear" w:pos="2574"/>
        <w:tab w:val="left" w:pos="1474"/>
      </w:tabs>
      <w:spacing w:after="240"/>
      <w:ind w:left="1474"/>
    </w:pPr>
    <w:rPr>
      <w:rFonts w:ascii="Arial" w:hAnsi="Arial" w:cs="Arial"/>
      <w:sz w:val="18"/>
      <w:lang w:val="en-US"/>
    </w:rPr>
  </w:style>
  <w:style w:type="paragraph" w:styleId="ListContinueBox" w:customStyle="1">
    <w:name w:val="List Continue Box"/>
    <w:basedOn w:val="Normal"/>
    <w:pPr>
      <w:tabs>
        <w:tab w:val="clear" w:pos="850"/>
        <w:tab w:val="clear" w:pos="1191"/>
        <w:tab w:val="clear" w:pos="1531"/>
      </w:tabs>
      <w:spacing w:after="240"/>
      <w:ind w:left="850"/>
    </w:pPr>
    <w:rPr>
      <w:rFonts w:ascii="Arial" w:hAnsi="Arial" w:cs="Arial"/>
      <w:sz w:val="18"/>
      <w:lang w:val="en-US"/>
    </w:rPr>
  </w:style>
  <w:style w:type="paragraph" w:styleId="ListContinueBox2" w:customStyle="1">
    <w:name w:val="List Continue Box 2"/>
    <w:basedOn w:val="Normal"/>
    <w:pPr>
      <w:tabs>
        <w:tab w:val="clear" w:pos="850"/>
        <w:tab w:val="clear" w:pos="1191"/>
        <w:tab w:val="clear" w:pos="1531"/>
      </w:tabs>
      <w:spacing w:after="240"/>
      <w:ind w:left="1191"/>
    </w:pPr>
    <w:rPr>
      <w:rFonts w:ascii="Arial" w:hAnsi="Arial" w:cs="Arial"/>
      <w:sz w:val="18"/>
      <w:lang w:val="en-US"/>
    </w:rPr>
  </w:style>
  <w:style w:type="paragraph" w:styleId="ListContinueBox3" w:customStyle="1">
    <w:name w:val="List Continue Box 3"/>
    <w:basedOn w:val="Normal"/>
    <w:pPr>
      <w:tabs>
        <w:tab w:val="clear" w:pos="850"/>
        <w:tab w:val="clear" w:pos="1191"/>
        <w:tab w:val="clear" w:pos="1531"/>
      </w:tabs>
      <w:spacing w:after="240"/>
      <w:ind w:left="1474"/>
    </w:pPr>
    <w:rPr>
      <w:rFonts w:ascii="Arial" w:hAnsi="Arial" w:cs="Arial"/>
      <w:sz w:val="18"/>
      <w:lang w:val="en-US"/>
    </w:rPr>
  </w:style>
  <w:style w:type="paragraph" w:styleId="BoxSource" w:customStyle="1">
    <w:name w:val="Box Source"/>
    <w:basedOn w:val="Normal"/>
    <w:next w:val="Textoindependiente"/>
    <w:pPr>
      <w:spacing w:after="360"/>
    </w:pPr>
    <w:rPr>
      <w:rFonts w:ascii="Arial" w:hAnsi="Arial" w:cs="Arial"/>
      <w:sz w:val="16"/>
      <w:lang w:val="en-US"/>
    </w:rPr>
  </w:style>
  <w:style w:type="character" w:styleId="Cote" w:customStyle="1">
    <w:name w:val="Cote"/>
    <w:basedOn w:val="Fuentedeprrafopredeter"/>
    <w:rPr>
      <w:caps/>
      <w:smallCaps w:val="0"/>
      <w:lang w:val="en-US"/>
    </w:rPr>
  </w:style>
  <w:style w:type="numbering" w:styleId="NumberedNote" w:customStyle="1">
    <w:name w:val="Numbered Note"/>
    <w:basedOn w:val="Sinlista"/>
    <w:pPr>
      <w:numPr>
        <w:numId w:val="1"/>
      </w:numPr>
    </w:pPr>
  </w:style>
  <w:style w:type="numbering" w:styleId="BulletedNote" w:customStyle="1">
    <w:name w:val="Bulleted Note"/>
    <w:basedOn w:val="Sinlista"/>
    <w:pPr>
      <w:numPr>
        <w:numId w:val="2"/>
      </w:numPr>
    </w:pPr>
  </w:style>
  <w:style w:type="numbering" w:styleId="NumericNote" w:customStyle="1">
    <w:name w:val="Numeric Note"/>
    <w:basedOn w:val="Sinlista"/>
    <w:pPr>
      <w:numPr>
        <w:numId w:val="3"/>
      </w:numPr>
    </w:pPr>
  </w:style>
  <w:style w:type="numbering" w:styleId="AlphaNote" w:customStyle="1">
    <w:name w:val="Alpha Note"/>
    <w:basedOn w:val="Sinlista"/>
    <w:pPr>
      <w:numPr>
        <w:numId w:val="4"/>
      </w:numPr>
    </w:pPr>
  </w:style>
  <w:style w:type="paragraph" w:styleId="AcknowledgementHeading" w:customStyle="1">
    <w:name w:val="Acknowledgement Heading"/>
    <w:basedOn w:val="Normal"/>
    <w:next w:val="Textoindependiente"/>
    <w:pPr>
      <w:keepNext/>
      <w:spacing w:before="1200" w:after="720"/>
      <w:jc w:val="center"/>
    </w:pPr>
    <w:rPr>
      <w:b/>
      <w:caps/>
      <w:lang w:val="en-US"/>
    </w:rPr>
  </w:style>
  <w:style w:type="paragraph" w:styleId="Direccinsobre">
    <w:name w:val="envelope address"/>
    <w:basedOn w:val="Normal"/>
    <w:pPr>
      <w:framePr w:w="7938" w:h="1985" w:hSpace="141" w:wrap="auto" w:hAnchor="page" w:xAlign="center" w:yAlign="bottom" w:hRule="exact"/>
      <w:ind w:left="2835"/>
    </w:pPr>
    <w:rPr>
      <w:rFonts w:ascii="Arial" w:hAnsi="Arial" w:cs="Arial"/>
      <w:sz w:val="24"/>
      <w:szCs w:val="24"/>
    </w:rPr>
  </w:style>
  <w:style w:type="paragraph" w:styleId="Remitedesobre">
    <w:name w:val="envelope return"/>
    <w:basedOn w:val="Normal"/>
    <w:rPr>
      <w:rFonts w:ascii="Arial" w:hAnsi="Arial" w:cs="Arial"/>
      <w:sz w:val="20"/>
      <w:szCs w:val="20"/>
    </w:rPr>
  </w:style>
  <w:style w:type="paragraph" w:styleId="DireccinHTML">
    <w:name w:val="HTML Address"/>
    <w:basedOn w:val="Normal"/>
    <w:rPr>
      <w:i/>
      <w:iCs/>
    </w:rPr>
  </w:style>
  <w:style w:type="paragraph" w:styleId="Textocomentario">
    <w:name w:val="annotation text"/>
    <w:basedOn w:val="Normal"/>
    <w:link w:val="TextocomentarioCar"/>
    <w:uiPriority w:val="99"/>
    <w:semiHidden/>
    <w:rPr>
      <w:sz w:val="20"/>
      <w:szCs w:val="20"/>
    </w:rPr>
  </w:style>
  <w:style w:type="paragraph" w:styleId="Textoindependiente2">
    <w:name w:val="Body Text 2"/>
    <w:basedOn w:val="Normal"/>
    <w:pPr>
      <w:spacing w:after="120" w:line="480" w:lineRule="auto"/>
    </w:pPr>
  </w:style>
  <w:style w:type="paragraph" w:styleId="Textoindependiente3">
    <w:name w:val="Body Text 3"/>
    <w:basedOn w:val="Normal"/>
    <w:pPr>
      <w:spacing w:after="120"/>
    </w:pPr>
    <w:rPr>
      <w:sz w:val="16"/>
      <w:szCs w:val="16"/>
    </w:rPr>
  </w:style>
  <w:style w:type="paragraph" w:styleId="Fecha">
    <w:name w:val="Date"/>
    <w:basedOn w:val="Normal"/>
    <w:next w:val="Normal"/>
  </w:style>
  <w:style w:type="paragraph" w:styleId="Encabezado">
    <w:name w:val="header"/>
    <w:basedOn w:val="Normal"/>
    <w:pPr>
      <w:tabs>
        <w:tab w:val="clear" w:pos="850"/>
        <w:tab w:val="clear" w:pos="1191"/>
        <w:tab w:val="clear" w:pos="1531"/>
        <w:tab w:val="center" w:pos="4536"/>
        <w:tab w:val="right" w:pos="9072"/>
      </w:tabs>
    </w:pPr>
  </w:style>
  <w:style w:type="paragraph" w:styleId="Encabezadodemensaje">
    <w:name w:val="Message Header"/>
    <w:basedOn w:val="Normal"/>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cs="Arial"/>
      <w:sz w:val="24"/>
      <w:szCs w:val="24"/>
    </w:rPr>
  </w:style>
  <w:style w:type="paragraph" w:styleId="Mapadeldocumento">
    <w:name w:val="Document Map"/>
    <w:basedOn w:val="Normal"/>
    <w:semiHidden/>
    <w:pPr>
      <w:shd w:val="clear" w:color="auto" w:fill="000080"/>
    </w:pPr>
    <w:rPr>
      <w:rFonts w:ascii="Tahoma" w:hAnsi="Tahoma" w:cs="Tahoma"/>
    </w:rPr>
  </w:style>
  <w:style w:type="paragraph" w:styleId="Cierre">
    <w:name w:val="Closing"/>
    <w:basedOn w:val="Normal"/>
    <w:pPr>
      <w:ind w:left="4252"/>
    </w:pPr>
  </w:style>
  <w:style w:type="paragraph" w:styleId="ndice2">
    <w:name w:val="index 2"/>
    <w:basedOn w:val="Normal"/>
    <w:next w:val="Normal"/>
    <w:semiHidden/>
    <w:pPr>
      <w:tabs>
        <w:tab w:val="clear" w:pos="850"/>
        <w:tab w:val="clear" w:pos="1191"/>
        <w:tab w:val="clear" w:pos="1531"/>
      </w:tabs>
      <w:ind w:left="440" w:hanging="220"/>
    </w:pPr>
  </w:style>
  <w:style w:type="paragraph" w:styleId="ndice3">
    <w:name w:val="index 3"/>
    <w:basedOn w:val="Normal"/>
    <w:next w:val="Normal"/>
    <w:semiHidden/>
    <w:pPr>
      <w:tabs>
        <w:tab w:val="clear" w:pos="850"/>
        <w:tab w:val="clear" w:pos="1191"/>
        <w:tab w:val="clear" w:pos="1531"/>
      </w:tabs>
      <w:ind w:left="660" w:hanging="220"/>
    </w:pPr>
  </w:style>
  <w:style w:type="paragraph" w:styleId="ndice4">
    <w:name w:val="index 4"/>
    <w:basedOn w:val="Normal"/>
    <w:next w:val="Normal"/>
    <w:semiHidden/>
    <w:pPr>
      <w:tabs>
        <w:tab w:val="clear" w:pos="850"/>
        <w:tab w:val="clear" w:pos="1191"/>
        <w:tab w:val="clear" w:pos="1531"/>
      </w:tabs>
      <w:ind w:left="880" w:hanging="220"/>
    </w:pPr>
  </w:style>
  <w:style w:type="paragraph" w:styleId="ndice5">
    <w:name w:val="index 5"/>
    <w:basedOn w:val="Normal"/>
    <w:next w:val="Normal"/>
    <w:semiHidden/>
    <w:pPr>
      <w:tabs>
        <w:tab w:val="clear" w:pos="850"/>
        <w:tab w:val="clear" w:pos="1191"/>
        <w:tab w:val="clear" w:pos="1531"/>
      </w:tabs>
      <w:ind w:left="1100" w:hanging="220"/>
    </w:pPr>
  </w:style>
  <w:style w:type="paragraph" w:styleId="ndice6">
    <w:name w:val="index 6"/>
    <w:basedOn w:val="Normal"/>
    <w:next w:val="Normal"/>
    <w:semiHidden/>
    <w:pPr>
      <w:tabs>
        <w:tab w:val="clear" w:pos="850"/>
        <w:tab w:val="clear" w:pos="1191"/>
        <w:tab w:val="clear" w:pos="1531"/>
      </w:tabs>
      <w:ind w:left="1320" w:hanging="220"/>
    </w:pPr>
  </w:style>
  <w:style w:type="paragraph" w:styleId="ndice7">
    <w:name w:val="index 7"/>
    <w:basedOn w:val="Normal"/>
    <w:next w:val="Normal"/>
    <w:semiHidden/>
    <w:pPr>
      <w:tabs>
        <w:tab w:val="clear" w:pos="850"/>
        <w:tab w:val="clear" w:pos="1191"/>
        <w:tab w:val="clear" w:pos="1531"/>
      </w:tabs>
      <w:ind w:left="1540" w:hanging="220"/>
    </w:pPr>
  </w:style>
  <w:style w:type="paragraph" w:styleId="ndice8">
    <w:name w:val="index 8"/>
    <w:basedOn w:val="Normal"/>
    <w:next w:val="Normal"/>
    <w:semiHidden/>
    <w:pPr>
      <w:tabs>
        <w:tab w:val="clear" w:pos="850"/>
        <w:tab w:val="clear" w:pos="1191"/>
        <w:tab w:val="clear" w:pos="1531"/>
      </w:tabs>
      <w:ind w:left="1760" w:hanging="220"/>
    </w:pPr>
  </w:style>
  <w:style w:type="paragraph" w:styleId="ndice9">
    <w:name w:val="index 9"/>
    <w:basedOn w:val="Normal"/>
    <w:next w:val="Normal"/>
    <w:semiHidden/>
    <w:pPr>
      <w:tabs>
        <w:tab w:val="clear" w:pos="850"/>
        <w:tab w:val="clear" w:pos="1191"/>
        <w:tab w:val="clear" w:pos="1531"/>
      </w:tabs>
      <w:ind w:left="1980" w:hanging="220"/>
    </w:pPr>
  </w:style>
  <w:style w:type="paragraph" w:styleId="Descripcin">
    <w:name w:val="caption"/>
    <w:basedOn w:val="Normal"/>
    <w:next w:val="Normal"/>
    <w:qFormat/>
    <w:pPr>
      <w:spacing w:before="120" w:after="120"/>
    </w:pPr>
    <w:rPr>
      <w:b/>
      <w:bCs/>
      <w:sz w:val="20"/>
      <w:szCs w:val="20"/>
    </w:rPr>
  </w:style>
  <w:style w:type="paragraph" w:styleId="NormalWeb">
    <w:name w:val="Normal (Web)"/>
    <w:basedOn w:val="Normal"/>
    <w:uiPriority w:val="99"/>
    <w:rPr>
      <w:sz w:val="24"/>
      <w:szCs w:val="24"/>
    </w:rPr>
  </w:style>
  <w:style w:type="paragraph" w:styleId="Asuntodelcomentario">
    <w:name w:val="annotation subject"/>
    <w:basedOn w:val="Textocomentario"/>
    <w:next w:val="Textocomentario"/>
    <w:semiHidden/>
    <w:rPr>
      <w:b/>
      <w:bCs/>
    </w:rPr>
  </w:style>
  <w:style w:type="paragraph" w:styleId="Piedepgina">
    <w:name w:val="footer"/>
    <w:basedOn w:val="Normal"/>
    <w:pPr>
      <w:tabs>
        <w:tab w:val="clear" w:pos="850"/>
        <w:tab w:val="clear" w:pos="1191"/>
        <w:tab w:val="clear" w:pos="1531"/>
        <w:tab w:val="center" w:pos="4536"/>
        <w:tab w:val="right" w:pos="9072"/>
      </w:tabs>
    </w:pPr>
  </w:style>
  <w:style w:type="paragraph" w:styleId="HTMLconformatoprevio">
    <w:name w:val="HTML Preformatted"/>
    <w:basedOn w:val="Normal"/>
    <w:rPr>
      <w:rFonts w:ascii="Courier New" w:hAnsi="Courier New" w:cs="Courier New"/>
      <w:sz w:val="20"/>
      <w:szCs w:val="20"/>
    </w:rPr>
  </w:style>
  <w:style w:type="paragraph" w:styleId="Textoindependienteprimerasangra">
    <w:name w:val="Body Text First Indent"/>
    <w:basedOn w:val="Textoindependiente"/>
    <w:pPr>
      <w:spacing w:after="120"/>
      <w:ind w:firstLine="210"/>
    </w:pPr>
  </w:style>
  <w:style w:type="paragraph" w:styleId="Sangradetextonormal">
    <w:name w:val="Body Text Indent"/>
    <w:basedOn w:val="Normal"/>
    <w:pPr>
      <w:spacing w:after="240"/>
      <w:ind w:left="442"/>
    </w:pPr>
  </w:style>
  <w:style w:type="paragraph" w:styleId="Sangra2detindependiente">
    <w:name w:val="Body Text Indent 2"/>
    <w:basedOn w:val="Normal"/>
    <w:pPr>
      <w:spacing w:after="120" w:line="480" w:lineRule="auto"/>
      <w:ind w:left="283"/>
    </w:pPr>
  </w:style>
  <w:style w:type="paragraph" w:styleId="Sangra3detindependiente">
    <w:name w:val="Body Text Indent 3"/>
    <w:basedOn w:val="Normal"/>
    <w:pPr>
      <w:spacing w:after="120"/>
      <w:ind w:left="283"/>
    </w:pPr>
    <w:rPr>
      <w:sz w:val="16"/>
      <w:szCs w:val="16"/>
    </w:rPr>
  </w:style>
  <w:style w:type="paragraph" w:styleId="Textoindependienteprimerasangra2">
    <w:name w:val="Body Text First Indent 2"/>
    <w:basedOn w:val="Sangradetextonormal"/>
    <w:pPr>
      <w:ind w:firstLine="210"/>
    </w:pPr>
  </w:style>
  <w:style w:type="paragraph" w:styleId="Sangranormal">
    <w:name w:val="Normal Indent"/>
    <w:basedOn w:val="Normal"/>
    <w:pPr>
      <w:ind w:left="708"/>
    </w:pPr>
  </w:style>
  <w:style w:type="paragraph" w:styleId="Saludo">
    <w:name w:val="Salutation"/>
    <w:basedOn w:val="Normal"/>
    <w:next w:val="Normal"/>
  </w:style>
  <w:style w:type="paragraph" w:styleId="Firma">
    <w:name w:val="Signature"/>
    <w:basedOn w:val="Normal"/>
    <w:pPr>
      <w:ind w:left="4252"/>
    </w:pPr>
  </w:style>
  <w:style w:type="paragraph" w:styleId="Firmadecorreoelectrnico">
    <w:name w:val="E-mail Signature"/>
    <w:basedOn w:val="Normal"/>
  </w:style>
  <w:style w:type="paragraph" w:styleId="Subttulo">
    <w:name w:val="Subtitle"/>
    <w:basedOn w:val="Normal"/>
    <w:qFormat/>
    <w:pPr>
      <w:spacing w:after="60"/>
      <w:jc w:val="center"/>
      <w:outlineLvl w:val="1"/>
    </w:pPr>
    <w:rPr>
      <w:rFonts w:ascii="Arial" w:hAnsi="Arial" w:cs="Arial"/>
      <w:sz w:val="24"/>
      <w:szCs w:val="24"/>
    </w:rPr>
  </w:style>
  <w:style w:type="paragraph" w:styleId="Tabladeilustraciones">
    <w:name w:val="table of figures"/>
    <w:basedOn w:val="Normal"/>
    <w:next w:val="Normal"/>
    <w:semiHidden/>
    <w:pPr>
      <w:tabs>
        <w:tab w:val="clear" w:pos="850"/>
        <w:tab w:val="clear" w:pos="1191"/>
        <w:tab w:val="clear" w:pos="1531"/>
      </w:tabs>
      <w:ind w:left="440" w:hanging="440"/>
    </w:pPr>
  </w:style>
  <w:style w:type="paragraph" w:styleId="Textoconsangra">
    <w:name w:val="table of authorities"/>
    <w:basedOn w:val="Normal"/>
    <w:next w:val="Normal"/>
    <w:semiHidden/>
    <w:pPr>
      <w:tabs>
        <w:tab w:val="clear" w:pos="850"/>
        <w:tab w:val="clear" w:pos="1191"/>
        <w:tab w:val="clear" w:pos="1531"/>
      </w:tabs>
      <w:ind w:left="220" w:hanging="220"/>
    </w:pPr>
  </w:style>
  <w:style w:type="paragraph" w:styleId="Textosinformato">
    <w:name w:val="Plain Text"/>
    <w:basedOn w:val="Normal"/>
    <w:rPr>
      <w:rFonts w:ascii="Courier New" w:hAnsi="Courier New" w:cs="Courier New"/>
      <w:sz w:val="20"/>
      <w:szCs w:val="20"/>
    </w:rPr>
  </w:style>
  <w:style w:type="paragraph" w:styleId="Textodeglobo">
    <w:name w:val="Balloon Text"/>
    <w:basedOn w:val="Normal"/>
    <w:semiHidden/>
    <w:rPr>
      <w:rFonts w:ascii="Tahoma" w:hAnsi="Tahoma" w:cs="Tahoma"/>
      <w:sz w:val="16"/>
      <w:szCs w:val="16"/>
    </w:rPr>
  </w:style>
  <w:style w:type="paragraph" w:styleId="Textomacro">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tulo">
    <w:name w:val="Title"/>
    <w:basedOn w:val="Normal"/>
    <w:qFormat/>
    <w:pPr>
      <w:spacing w:before="240" w:after="60"/>
      <w:jc w:val="center"/>
      <w:outlineLvl w:val="0"/>
    </w:pPr>
    <w:rPr>
      <w:rFonts w:ascii="Arial" w:hAnsi="Arial" w:cs="Arial"/>
      <w:b/>
      <w:bCs/>
      <w:kern w:val="28"/>
      <w:sz w:val="32"/>
      <w:szCs w:val="32"/>
    </w:rPr>
  </w:style>
  <w:style w:type="paragraph" w:styleId="Encabezadodenota">
    <w:name w:val="Note Heading"/>
    <w:basedOn w:val="Normal"/>
    <w:next w:val="Normal"/>
  </w:style>
  <w:style w:type="paragraph" w:styleId="Encabezadodelista">
    <w:name w:val="toa heading"/>
    <w:basedOn w:val="Normal"/>
    <w:next w:val="Normal"/>
    <w:semiHidden/>
    <w:pPr>
      <w:spacing w:before="120"/>
    </w:pPr>
    <w:rPr>
      <w:rFonts w:ascii="Arial" w:hAnsi="Arial" w:cs="Arial"/>
      <w:b/>
      <w:bCs/>
      <w:sz w:val="24"/>
      <w:szCs w:val="24"/>
    </w:rPr>
  </w:style>
  <w:style w:type="paragraph" w:styleId="TDC6">
    <w:name w:val="toc 6"/>
    <w:basedOn w:val="Normal"/>
    <w:next w:val="Normal"/>
    <w:qFormat/>
    <w:pPr>
      <w:tabs>
        <w:tab w:val="clear" w:pos="850"/>
        <w:tab w:val="clear" w:pos="1191"/>
        <w:tab w:val="clear" w:pos="1531"/>
      </w:tabs>
      <w:ind w:left="1100"/>
    </w:pPr>
  </w:style>
  <w:style w:type="paragraph" w:styleId="TDC7">
    <w:name w:val="toc 7"/>
    <w:basedOn w:val="Normal"/>
    <w:next w:val="Normal"/>
    <w:qFormat/>
    <w:pPr>
      <w:tabs>
        <w:tab w:val="clear" w:pos="850"/>
        <w:tab w:val="clear" w:pos="1191"/>
        <w:tab w:val="clear" w:pos="1531"/>
      </w:tabs>
      <w:ind w:left="1320"/>
    </w:pPr>
  </w:style>
  <w:style w:type="paragraph" w:styleId="TDC8">
    <w:name w:val="toc 8"/>
    <w:basedOn w:val="Normal"/>
    <w:next w:val="Normal"/>
    <w:qFormat/>
    <w:pPr>
      <w:tabs>
        <w:tab w:val="clear" w:pos="850"/>
        <w:tab w:val="clear" w:pos="1191"/>
        <w:tab w:val="clear" w:pos="1531"/>
      </w:tabs>
      <w:ind w:left="1540"/>
    </w:pPr>
  </w:style>
  <w:style w:type="paragraph" w:styleId="BoxBodyText" w:customStyle="1">
    <w:name w:val="Box Body Text"/>
    <w:basedOn w:val="Normal"/>
    <w:pPr>
      <w:spacing w:after="240"/>
      <w:ind w:firstLine="442"/>
    </w:pPr>
    <w:rPr>
      <w:rFonts w:ascii="Arial" w:hAnsi="Arial" w:cs="Arial"/>
      <w:sz w:val="18"/>
      <w:lang w:val="en-US"/>
    </w:rPr>
  </w:style>
  <w:style w:type="paragraph" w:styleId="BoxBodyTextIndent" w:customStyle="1">
    <w:name w:val="Box Body Text Indent"/>
    <w:basedOn w:val="Normal"/>
    <w:pPr>
      <w:spacing w:after="240"/>
      <w:ind w:left="442"/>
    </w:pPr>
    <w:rPr>
      <w:rFonts w:ascii="Arial" w:hAnsi="Arial" w:cs="Arial"/>
      <w:sz w:val="18"/>
      <w:lang w:val="en-US"/>
    </w:rPr>
  </w:style>
  <w:style w:type="character" w:styleId="Nmerodepgina">
    <w:name w:val="page number"/>
    <w:basedOn w:val="Fuentedeprrafopredeter"/>
    <w:uiPriority w:val="99"/>
    <w:semiHidden/>
    <w:unhideWhenUsed/>
  </w:style>
  <w:style w:type="paragraph" w:styleId="Bibliografa">
    <w:name w:val="Bibliography"/>
    <w:basedOn w:val="Normal"/>
    <w:next w:val="Normal"/>
    <w:uiPriority w:val="37"/>
    <w:semiHidden/>
    <w:unhideWhenUsed/>
  </w:style>
  <w:style w:type="paragraph" w:styleId="Citadestacada">
    <w:name w:val="Intense Quote"/>
    <w:basedOn w:val="Normal"/>
    <w:next w:val="Normal"/>
    <w:link w:val="CitadestacadaCar"/>
    <w:uiPriority w:val="30"/>
    <w:qFormat/>
    <w:pPr>
      <w:pBdr>
        <w:bottom w:val="single" w:color="4F81BD" w:themeColor="accent1" w:sz="4" w:space="4"/>
      </w:pBdr>
      <w:spacing w:before="200" w:after="280"/>
      <w:ind w:left="936" w:right="936"/>
    </w:pPr>
    <w:rPr>
      <w:b/>
      <w:bCs/>
      <w:i/>
      <w:iCs/>
      <w:color w:val="4F81BD" w:themeColor="accent1"/>
    </w:rPr>
  </w:style>
  <w:style w:type="character" w:styleId="CitadestacadaCar" w:customStyle="1">
    <w:name w:val="Cita destacada Car"/>
    <w:basedOn w:val="Fuentedeprrafopredeter"/>
    <w:link w:val="Citadestacada"/>
    <w:uiPriority w:val="30"/>
    <w:rPr>
      <w:b/>
      <w:bCs/>
      <w:i/>
      <w:iCs/>
      <w:color w:val="4F81BD" w:themeColor="accent1"/>
      <w:sz w:val="22"/>
      <w:szCs w:val="22"/>
      <w:lang w:val="en-GB" w:eastAsia="zh-CN"/>
    </w:rPr>
  </w:style>
  <w:style w:type="paragraph" w:styleId="Prrafodelista">
    <w:name w:val="List Paragraph"/>
    <w:basedOn w:val="Normal"/>
    <w:uiPriority w:val="34"/>
    <w:qFormat/>
    <w:pPr>
      <w:ind w:left="720"/>
      <w:contextualSpacing/>
    </w:pPr>
  </w:style>
  <w:style w:type="paragraph" w:styleId="Sinespaciado">
    <w:name w:val="No Spacing"/>
    <w:uiPriority w:val="1"/>
    <w:qFormat/>
    <w:pPr>
      <w:tabs>
        <w:tab w:val="left" w:pos="850"/>
        <w:tab w:val="left" w:pos="1191"/>
        <w:tab w:val="left" w:pos="1531"/>
      </w:tabs>
      <w:jc w:val="both"/>
    </w:pPr>
    <w:rPr>
      <w:sz w:val="22"/>
      <w:szCs w:val="22"/>
      <w:lang w:val="en-GB" w:eastAsia="zh-CN"/>
    </w:rPr>
  </w:style>
  <w:style w:type="paragraph" w:styleId="Cita">
    <w:name w:val="Quote"/>
    <w:basedOn w:val="Normal"/>
    <w:next w:val="Normal"/>
    <w:link w:val="CitaCar"/>
    <w:uiPriority w:val="29"/>
    <w:qFormat/>
    <w:rPr>
      <w:i/>
      <w:iCs/>
      <w:color w:val="000000" w:themeColor="text1"/>
    </w:rPr>
  </w:style>
  <w:style w:type="character" w:styleId="CitaCar" w:customStyle="1">
    <w:name w:val="Cita Car"/>
    <w:basedOn w:val="Fuentedeprrafopredeter"/>
    <w:link w:val="Cita"/>
    <w:uiPriority w:val="29"/>
    <w:rPr>
      <w:i/>
      <w:iCs/>
      <w:color w:val="000000" w:themeColor="text1"/>
      <w:sz w:val="22"/>
      <w:szCs w:val="22"/>
      <w:lang w:val="en-GB" w:eastAsia="zh-CN"/>
    </w:rPr>
  </w:style>
  <w:style w:type="paragraph" w:styleId="TtuloTDC">
    <w:name w:val="TOC Heading"/>
    <w:basedOn w:val="Ttulo1"/>
    <w:next w:val="Normal"/>
    <w:uiPriority w:val="39"/>
    <w:semiHidden/>
    <w:unhideWhenUsed/>
    <w:qFormat/>
    <w:pPr>
      <w:keepLines/>
      <w:spacing w:before="480" w:after="0"/>
      <w:jc w:val="both"/>
      <w:outlineLvl w:val="9"/>
    </w:pPr>
    <w:rPr>
      <w:rFonts w:asciiTheme="majorHAnsi" w:hAnsiTheme="majorHAnsi" w:eastAsiaTheme="majorEastAsia" w:cstheme="majorBidi"/>
      <w:caps w:val="0"/>
      <w:color w:val="365F91" w:themeColor="accent1" w:themeShade="BF"/>
      <w:kern w:val="0"/>
      <w:sz w:val="28"/>
      <w:szCs w:val="28"/>
    </w:rPr>
  </w:style>
  <w:style w:type="paragraph" w:styleId="Citation" w:customStyle="1">
    <w:name w:val="Citation"/>
    <w:basedOn w:val="Textoindependiente"/>
    <w:link w:val="CitationChar"/>
    <w:pPr>
      <w:ind w:left="850" w:firstLine="0"/>
      <w:jc w:val="left"/>
    </w:pPr>
  </w:style>
  <w:style w:type="character" w:styleId="CitationChar" w:customStyle="1">
    <w:name w:val="Citation Char"/>
    <w:basedOn w:val="Fuentedeprrafopredeter"/>
    <w:link w:val="Citation"/>
    <w:rPr>
      <w:sz w:val="22"/>
      <w:szCs w:val="22"/>
      <w:lang w:val="en-GB" w:eastAsia="zh-CN"/>
    </w:rPr>
  </w:style>
  <w:style w:type="character" w:styleId="Hipervnculo">
    <w:name w:val="Hyperlink"/>
    <w:basedOn w:val="Fuentedeprrafopredeter"/>
    <w:uiPriority w:val="99"/>
    <w:unhideWhenUsed/>
    <w:rsid w:val="008E27B1"/>
    <w:rPr>
      <w:color w:val="0000FF" w:themeColor="hyperlink"/>
      <w:u w:val="single"/>
    </w:rPr>
  </w:style>
  <w:style w:type="character" w:styleId="Refdecomentario">
    <w:name w:val="annotation reference"/>
    <w:basedOn w:val="Fuentedeprrafopredeter"/>
    <w:uiPriority w:val="99"/>
    <w:semiHidden/>
    <w:unhideWhenUsed/>
    <w:rsid w:val="0066479F"/>
    <w:rPr>
      <w:sz w:val="16"/>
      <w:szCs w:val="16"/>
    </w:rPr>
  </w:style>
  <w:style w:type="paragraph" w:styleId="Revisin">
    <w:name w:val="Revision"/>
    <w:hidden/>
    <w:uiPriority w:val="99"/>
    <w:semiHidden/>
    <w:rsid w:val="0066479F"/>
    <w:rPr>
      <w:sz w:val="22"/>
      <w:szCs w:val="22"/>
      <w:lang w:val="en-GB" w:eastAsia="zh-CN"/>
    </w:rPr>
  </w:style>
  <w:style w:type="character" w:styleId="TextoindependienteCar" w:customStyle="1">
    <w:name w:val="Texto independiente Car"/>
    <w:basedOn w:val="Fuentedeprrafopredeter"/>
    <w:link w:val="Textoindependiente"/>
    <w:rsid w:val="00E4270C"/>
    <w:rPr>
      <w:sz w:val="22"/>
      <w:szCs w:val="22"/>
      <w:lang w:val="en-GB" w:eastAsia="zh-CN"/>
    </w:rPr>
  </w:style>
  <w:style w:type="character" w:styleId="Num-DocParagraphChar" w:customStyle="1">
    <w:name w:val="Num-Doc Paragraph Char"/>
    <w:basedOn w:val="Fuentedeprrafopredeter"/>
    <w:link w:val="Num-DocParagraph"/>
    <w:locked/>
    <w:rsid w:val="00B41108"/>
    <w:rPr>
      <w:sz w:val="22"/>
      <w:szCs w:val="22"/>
      <w:lang w:val="en-GB" w:eastAsia="zh-CN"/>
    </w:rPr>
  </w:style>
  <w:style w:type="character" w:styleId="Ttulo2Car" w:customStyle="1">
    <w:name w:val="Título 2 Car"/>
    <w:basedOn w:val="Fuentedeprrafopredeter"/>
    <w:link w:val="Ttulo2"/>
    <w:rsid w:val="00175A6F"/>
    <w:rPr>
      <w:b/>
      <w:bCs/>
      <w:sz w:val="22"/>
      <w:szCs w:val="22"/>
      <w:lang w:val="en-GB" w:eastAsia="zh-CN"/>
    </w:rPr>
  </w:style>
  <w:style w:type="character" w:styleId="Ttulo3Car" w:customStyle="1">
    <w:name w:val="Título 3 Car"/>
    <w:basedOn w:val="Fuentedeprrafopredeter"/>
    <w:link w:val="Ttulo3"/>
    <w:rsid w:val="00175A6F"/>
    <w:rPr>
      <w:b/>
      <w:bCs/>
      <w:i/>
      <w:iCs/>
      <w:sz w:val="22"/>
      <w:szCs w:val="22"/>
      <w:lang w:val="en-GB" w:eastAsia="zh-CN"/>
    </w:rPr>
  </w:style>
  <w:style w:type="character" w:styleId="TextocomentarioCar" w:customStyle="1">
    <w:name w:val="Texto comentario Car"/>
    <w:basedOn w:val="Fuentedeprrafopredeter"/>
    <w:link w:val="Textocomentario"/>
    <w:uiPriority w:val="99"/>
    <w:semiHidden/>
    <w:rsid w:val="00175A6F"/>
    <w:rPr>
      <w:lang w:val="en-GB" w:eastAsia="zh-CN"/>
    </w:rPr>
  </w:style>
  <w:style w:type="paragraph" w:styleId="Title3" w:customStyle="1">
    <w:name w:val="Title 3"/>
    <w:next w:val="Normal"/>
    <w:uiPriority w:val="2"/>
    <w:qFormat/>
    <w:rsid w:val="00C52AE7"/>
    <w:pPr>
      <w:keepNext/>
      <w:spacing w:before="280" w:after="180" w:line="280" w:lineRule="exact"/>
      <w:outlineLvl w:val="2"/>
    </w:pPr>
    <w:rPr>
      <w:rFonts w:asciiTheme="minorHAnsi" w:hAnsiTheme="minorHAnsi" w:eastAsiaTheme="majorEastAsia" w:cstheme="majorBidi"/>
      <w:b/>
      <w:i/>
      <w:color w:val="000000" w:themeColor="text1"/>
      <w:sz w:val="22"/>
      <w:szCs w:val="24"/>
      <w:lang w:val="en-GB"/>
    </w:rPr>
  </w:style>
  <w:style w:type="character" w:styleId="Mencinsinresolver">
    <w:name w:val="Unresolved Mention"/>
    <w:basedOn w:val="Fuentedeprrafopredeter"/>
    <w:uiPriority w:val="99"/>
    <w:semiHidden/>
    <w:unhideWhenUsed/>
    <w:rsid w:val="00150AAA"/>
    <w:rPr>
      <w:color w:val="605E5C"/>
      <w:shd w:val="clear" w:color="auto" w:fill="E1DFDD"/>
    </w:rPr>
  </w:style>
  <w:style w:type="paragraph" w:styleId="Para" w:customStyle="1">
    <w:name w:val="Para #"/>
    <w:uiPriority w:val="4"/>
    <w:qFormat/>
    <w:rsid w:val="008612D4"/>
    <w:pPr>
      <w:numPr>
        <w:numId w:val="16"/>
      </w:numPr>
      <w:spacing w:before="120" w:after="120" w:line="260" w:lineRule="atLeast"/>
      <w:jc w:val="both"/>
    </w:pPr>
    <w:rPr>
      <w:rFonts w:asciiTheme="minorHAnsi" w:hAnsiTheme="minorHAnsi" w:eastAsiaTheme="minorHAnsi" w:cstheme="minorBidi"/>
      <w:szCs w:val="22"/>
      <w:lang w:val="en-GB"/>
    </w:rPr>
  </w:style>
  <w:style xmlns:w="http://schemas.openxmlformats.org/wordprocessingml/2006/main" w:type="table" w:styleId="TableGrid">
    <w:name xmlns:w="http://schemas.openxmlformats.org/wordprocessingml/2006/main" w:val="Table Grid"/>
    <w:basedOn xmlns:w="http://schemas.openxmlformats.org/wordprocessingml/2006/main" w:val="Tabla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tasks.xml><?xml version="1.0" encoding="utf-8"?>
<t:Tasks xmlns:t="http://schemas.microsoft.com/office/tasks/2019/documenttasks" xmlns:oel="http://schemas.microsoft.com/office/2019/extlst">
  <t:Task id="{6AE4E937-BD5C-4F1F-91D9-50E8D9C766A6}">
    <t:Anchor>
      <t:Comment id="160184696"/>
    </t:Anchor>
    <t:History>
      <t:Event id="{5B808F2E-01B0-4DB4-B45A-1E27B88E2FE2}" time="2026-01-30T15:43:28.525Z">
        <t:Attribution userId="S::lamartinez@minambiente.gov.co::d417eaee-a37a-46a7-9dc8-51397d472ca2" userProvider="AD" userName="Leonel Alexander Martinez Vallejo"/>
        <t:Anchor>
          <t:Comment id="150946768"/>
        </t:Anchor>
        <t:Create/>
      </t:Event>
      <t:Event id="{1ACD948A-34B6-4FDA-9AA3-67CD87467B9A}" time="2026-01-30T15:43:28.525Z">
        <t:Attribution userId="S::lamartinez@minambiente.gov.co::d417eaee-a37a-46a7-9dc8-51397d472ca2" userProvider="AD" userName="Leonel Alexander Martinez Vallejo"/>
        <t:Anchor>
          <t:Comment id="150946768"/>
        </t:Anchor>
        <t:Assign userId="S::MJLondono@minambiente.gov.co::ab4a63b3-5eba-45f8-9e20-34b8e5c23ce9" userProvider="AD" userName="Maria Juliet Londoño Duque"/>
      </t:Event>
      <t:Event id="{039F896F-BD97-472A-806D-A738B719DF1A}" time="2026-01-30T15:43:28.525Z">
        <t:Attribution userId="S::lamartinez@minambiente.gov.co::d417eaee-a37a-46a7-9dc8-51397d472ca2" userProvider="AD" userName="Leonel Alexander Martinez Vallejo"/>
        <t:Anchor>
          <t:Comment id="150946768"/>
        </t:Anchor>
        <t:SetTitle title="@Maria Juliet Londoño Duque Hecho"/>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5000">
      <w:bodyDiv w:val="1"/>
      <w:marLeft w:val="0"/>
      <w:marRight w:val="0"/>
      <w:marTop w:val="0"/>
      <w:marBottom w:val="0"/>
      <w:divBdr>
        <w:top w:val="none" w:sz="0" w:space="0" w:color="auto"/>
        <w:left w:val="none" w:sz="0" w:space="0" w:color="auto"/>
        <w:bottom w:val="none" w:sz="0" w:space="0" w:color="auto"/>
        <w:right w:val="none" w:sz="0" w:space="0" w:color="auto"/>
      </w:divBdr>
    </w:div>
    <w:div w:id="169375028">
      <w:bodyDiv w:val="1"/>
      <w:marLeft w:val="0"/>
      <w:marRight w:val="0"/>
      <w:marTop w:val="0"/>
      <w:marBottom w:val="0"/>
      <w:divBdr>
        <w:top w:val="none" w:sz="0" w:space="0" w:color="auto"/>
        <w:left w:val="none" w:sz="0" w:space="0" w:color="auto"/>
        <w:bottom w:val="none" w:sz="0" w:space="0" w:color="auto"/>
        <w:right w:val="none" w:sz="0" w:space="0" w:color="auto"/>
      </w:divBdr>
    </w:div>
    <w:div w:id="179048916">
      <w:bodyDiv w:val="1"/>
      <w:marLeft w:val="0"/>
      <w:marRight w:val="0"/>
      <w:marTop w:val="0"/>
      <w:marBottom w:val="0"/>
      <w:divBdr>
        <w:top w:val="none" w:sz="0" w:space="0" w:color="auto"/>
        <w:left w:val="none" w:sz="0" w:space="0" w:color="auto"/>
        <w:bottom w:val="none" w:sz="0" w:space="0" w:color="auto"/>
        <w:right w:val="none" w:sz="0" w:space="0" w:color="auto"/>
      </w:divBdr>
    </w:div>
    <w:div w:id="230819543">
      <w:bodyDiv w:val="1"/>
      <w:marLeft w:val="0"/>
      <w:marRight w:val="0"/>
      <w:marTop w:val="0"/>
      <w:marBottom w:val="0"/>
      <w:divBdr>
        <w:top w:val="none" w:sz="0" w:space="0" w:color="auto"/>
        <w:left w:val="none" w:sz="0" w:space="0" w:color="auto"/>
        <w:bottom w:val="none" w:sz="0" w:space="0" w:color="auto"/>
        <w:right w:val="none" w:sz="0" w:space="0" w:color="auto"/>
      </w:divBdr>
    </w:div>
    <w:div w:id="391196570">
      <w:bodyDiv w:val="1"/>
      <w:marLeft w:val="0"/>
      <w:marRight w:val="0"/>
      <w:marTop w:val="0"/>
      <w:marBottom w:val="0"/>
      <w:divBdr>
        <w:top w:val="none" w:sz="0" w:space="0" w:color="auto"/>
        <w:left w:val="none" w:sz="0" w:space="0" w:color="auto"/>
        <w:bottom w:val="none" w:sz="0" w:space="0" w:color="auto"/>
        <w:right w:val="none" w:sz="0" w:space="0" w:color="auto"/>
      </w:divBdr>
    </w:div>
    <w:div w:id="437991264">
      <w:bodyDiv w:val="1"/>
      <w:marLeft w:val="0"/>
      <w:marRight w:val="0"/>
      <w:marTop w:val="0"/>
      <w:marBottom w:val="0"/>
      <w:divBdr>
        <w:top w:val="none" w:sz="0" w:space="0" w:color="auto"/>
        <w:left w:val="none" w:sz="0" w:space="0" w:color="auto"/>
        <w:bottom w:val="none" w:sz="0" w:space="0" w:color="auto"/>
        <w:right w:val="none" w:sz="0" w:space="0" w:color="auto"/>
      </w:divBdr>
    </w:div>
    <w:div w:id="456948548">
      <w:bodyDiv w:val="1"/>
      <w:marLeft w:val="0"/>
      <w:marRight w:val="0"/>
      <w:marTop w:val="0"/>
      <w:marBottom w:val="0"/>
      <w:divBdr>
        <w:top w:val="none" w:sz="0" w:space="0" w:color="auto"/>
        <w:left w:val="none" w:sz="0" w:space="0" w:color="auto"/>
        <w:bottom w:val="none" w:sz="0" w:space="0" w:color="auto"/>
        <w:right w:val="none" w:sz="0" w:space="0" w:color="auto"/>
      </w:divBdr>
    </w:div>
    <w:div w:id="654457384">
      <w:bodyDiv w:val="1"/>
      <w:marLeft w:val="0"/>
      <w:marRight w:val="0"/>
      <w:marTop w:val="0"/>
      <w:marBottom w:val="0"/>
      <w:divBdr>
        <w:top w:val="none" w:sz="0" w:space="0" w:color="auto"/>
        <w:left w:val="none" w:sz="0" w:space="0" w:color="auto"/>
        <w:bottom w:val="none" w:sz="0" w:space="0" w:color="auto"/>
        <w:right w:val="none" w:sz="0" w:space="0" w:color="auto"/>
      </w:divBdr>
    </w:div>
    <w:div w:id="726883247">
      <w:bodyDiv w:val="1"/>
      <w:marLeft w:val="0"/>
      <w:marRight w:val="0"/>
      <w:marTop w:val="0"/>
      <w:marBottom w:val="0"/>
      <w:divBdr>
        <w:top w:val="none" w:sz="0" w:space="0" w:color="auto"/>
        <w:left w:val="none" w:sz="0" w:space="0" w:color="auto"/>
        <w:bottom w:val="none" w:sz="0" w:space="0" w:color="auto"/>
        <w:right w:val="none" w:sz="0" w:space="0" w:color="auto"/>
      </w:divBdr>
    </w:div>
    <w:div w:id="734473509">
      <w:bodyDiv w:val="1"/>
      <w:marLeft w:val="0"/>
      <w:marRight w:val="0"/>
      <w:marTop w:val="0"/>
      <w:marBottom w:val="0"/>
      <w:divBdr>
        <w:top w:val="none" w:sz="0" w:space="0" w:color="auto"/>
        <w:left w:val="none" w:sz="0" w:space="0" w:color="auto"/>
        <w:bottom w:val="none" w:sz="0" w:space="0" w:color="auto"/>
        <w:right w:val="none" w:sz="0" w:space="0" w:color="auto"/>
      </w:divBdr>
    </w:div>
    <w:div w:id="759790812">
      <w:bodyDiv w:val="1"/>
      <w:marLeft w:val="0"/>
      <w:marRight w:val="0"/>
      <w:marTop w:val="0"/>
      <w:marBottom w:val="0"/>
      <w:divBdr>
        <w:top w:val="none" w:sz="0" w:space="0" w:color="auto"/>
        <w:left w:val="none" w:sz="0" w:space="0" w:color="auto"/>
        <w:bottom w:val="none" w:sz="0" w:space="0" w:color="auto"/>
        <w:right w:val="none" w:sz="0" w:space="0" w:color="auto"/>
      </w:divBdr>
    </w:div>
    <w:div w:id="812867647">
      <w:bodyDiv w:val="1"/>
      <w:marLeft w:val="0"/>
      <w:marRight w:val="0"/>
      <w:marTop w:val="0"/>
      <w:marBottom w:val="0"/>
      <w:divBdr>
        <w:top w:val="none" w:sz="0" w:space="0" w:color="auto"/>
        <w:left w:val="none" w:sz="0" w:space="0" w:color="auto"/>
        <w:bottom w:val="none" w:sz="0" w:space="0" w:color="auto"/>
        <w:right w:val="none" w:sz="0" w:space="0" w:color="auto"/>
      </w:divBdr>
    </w:div>
    <w:div w:id="845365537">
      <w:bodyDiv w:val="1"/>
      <w:marLeft w:val="0"/>
      <w:marRight w:val="0"/>
      <w:marTop w:val="0"/>
      <w:marBottom w:val="0"/>
      <w:divBdr>
        <w:top w:val="none" w:sz="0" w:space="0" w:color="auto"/>
        <w:left w:val="none" w:sz="0" w:space="0" w:color="auto"/>
        <w:bottom w:val="none" w:sz="0" w:space="0" w:color="auto"/>
        <w:right w:val="none" w:sz="0" w:space="0" w:color="auto"/>
      </w:divBdr>
    </w:div>
    <w:div w:id="954408399">
      <w:bodyDiv w:val="1"/>
      <w:marLeft w:val="0"/>
      <w:marRight w:val="0"/>
      <w:marTop w:val="0"/>
      <w:marBottom w:val="0"/>
      <w:divBdr>
        <w:top w:val="none" w:sz="0" w:space="0" w:color="auto"/>
        <w:left w:val="none" w:sz="0" w:space="0" w:color="auto"/>
        <w:bottom w:val="none" w:sz="0" w:space="0" w:color="auto"/>
        <w:right w:val="none" w:sz="0" w:space="0" w:color="auto"/>
      </w:divBdr>
    </w:div>
    <w:div w:id="1136026525">
      <w:bodyDiv w:val="1"/>
      <w:marLeft w:val="0"/>
      <w:marRight w:val="0"/>
      <w:marTop w:val="0"/>
      <w:marBottom w:val="0"/>
      <w:divBdr>
        <w:top w:val="none" w:sz="0" w:space="0" w:color="auto"/>
        <w:left w:val="none" w:sz="0" w:space="0" w:color="auto"/>
        <w:bottom w:val="none" w:sz="0" w:space="0" w:color="auto"/>
        <w:right w:val="none" w:sz="0" w:space="0" w:color="auto"/>
      </w:divBdr>
    </w:div>
    <w:div w:id="1217468411">
      <w:bodyDiv w:val="1"/>
      <w:marLeft w:val="0"/>
      <w:marRight w:val="0"/>
      <w:marTop w:val="0"/>
      <w:marBottom w:val="0"/>
      <w:divBdr>
        <w:top w:val="none" w:sz="0" w:space="0" w:color="auto"/>
        <w:left w:val="none" w:sz="0" w:space="0" w:color="auto"/>
        <w:bottom w:val="none" w:sz="0" w:space="0" w:color="auto"/>
        <w:right w:val="none" w:sz="0" w:space="0" w:color="auto"/>
      </w:divBdr>
    </w:div>
    <w:div w:id="1234899871">
      <w:bodyDiv w:val="1"/>
      <w:marLeft w:val="0"/>
      <w:marRight w:val="0"/>
      <w:marTop w:val="0"/>
      <w:marBottom w:val="0"/>
      <w:divBdr>
        <w:top w:val="none" w:sz="0" w:space="0" w:color="auto"/>
        <w:left w:val="none" w:sz="0" w:space="0" w:color="auto"/>
        <w:bottom w:val="none" w:sz="0" w:space="0" w:color="auto"/>
        <w:right w:val="none" w:sz="0" w:space="0" w:color="auto"/>
      </w:divBdr>
    </w:div>
    <w:div w:id="1237134488">
      <w:bodyDiv w:val="1"/>
      <w:marLeft w:val="0"/>
      <w:marRight w:val="0"/>
      <w:marTop w:val="0"/>
      <w:marBottom w:val="0"/>
      <w:divBdr>
        <w:top w:val="none" w:sz="0" w:space="0" w:color="auto"/>
        <w:left w:val="none" w:sz="0" w:space="0" w:color="auto"/>
        <w:bottom w:val="none" w:sz="0" w:space="0" w:color="auto"/>
        <w:right w:val="none" w:sz="0" w:space="0" w:color="auto"/>
      </w:divBdr>
    </w:div>
    <w:div w:id="1254246708">
      <w:bodyDiv w:val="1"/>
      <w:marLeft w:val="0"/>
      <w:marRight w:val="0"/>
      <w:marTop w:val="0"/>
      <w:marBottom w:val="0"/>
      <w:divBdr>
        <w:top w:val="none" w:sz="0" w:space="0" w:color="auto"/>
        <w:left w:val="none" w:sz="0" w:space="0" w:color="auto"/>
        <w:bottom w:val="none" w:sz="0" w:space="0" w:color="auto"/>
        <w:right w:val="none" w:sz="0" w:space="0" w:color="auto"/>
      </w:divBdr>
    </w:div>
    <w:div w:id="1312322325">
      <w:bodyDiv w:val="1"/>
      <w:marLeft w:val="0"/>
      <w:marRight w:val="0"/>
      <w:marTop w:val="0"/>
      <w:marBottom w:val="0"/>
      <w:divBdr>
        <w:top w:val="none" w:sz="0" w:space="0" w:color="auto"/>
        <w:left w:val="none" w:sz="0" w:space="0" w:color="auto"/>
        <w:bottom w:val="none" w:sz="0" w:space="0" w:color="auto"/>
        <w:right w:val="none" w:sz="0" w:space="0" w:color="auto"/>
      </w:divBdr>
    </w:div>
    <w:div w:id="1384021406">
      <w:bodyDiv w:val="1"/>
      <w:marLeft w:val="0"/>
      <w:marRight w:val="0"/>
      <w:marTop w:val="0"/>
      <w:marBottom w:val="0"/>
      <w:divBdr>
        <w:top w:val="none" w:sz="0" w:space="0" w:color="auto"/>
        <w:left w:val="none" w:sz="0" w:space="0" w:color="auto"/>
        <w:bottom w:val="none" w:sz="0" w:space="0" w:color="auto"/>
        <w:right w:val="none" w:sz="0" w:space="0" w:color="auto"/>
      </w:divBdr>
    </w:div>
    <w:div w:id="1386098448">
      <w:bodyDiv w:val="1"/>
      <w:marLeft w:val="0"/>
      <w:marRight w:val="0"/>
      <w:marTop w:val="0"/>
      <w:marBottom w:val="0"/>
      <w:divBdr>
        <w:top w:val="none" w:sz="0" w:space="0" w:color="auto"/>
        <w:left w:val="none" w:sz="0" w:space="0" w:color="auto"/>
        <w:bottom w:val="none" w:sz="0" w:space="0" w:color="auto"/>
        <w:right w:val="none" w:sz="0" w:space="0" w:color="auto"/>
      </w:divBdr>
    </w:div>
    <w:div w:id="1412043650">
      <w:bodyDiv w:val="1"/>
      <w:marLeft w:val="0"/>
      <w:marRight w:val="0"/>
      <w:marTop w:val="0"/>
      <w:marBottom w:val="0"/>
      <w:divBdr>
        <w:top w:val="none" w:sz="0" w:space="0" w:color="auto"/>
        <w:left w:val="none" w:sz="0" w:space="0" w:color="auto"/>
        <w:bottom w:val="none" w:sz="0" w:space="0" w:color="auto"/>
        <w:right w:val="none" w:sz="0" w:space="0" w:color="auto"/>
      </w:divBdr>
    </w:div>
    <w:div w:id="1415857143">
      <w:bodyDiv w:val="1"/>
      <w:marLeft w:val="0"/>
      <w:marRight w:val="0"/>
      <w:marTop w:val="0"/>
      <w:marBottom w:val="0"/>
      <w:divBdr>
        <w:top w:val="none" w:sz="0" w:space="0" w:color="auto"/>
        <w:left w:val="none" w:sz="0" w:space="0" w:color="auto"/>
        <w:bottom w:val="none" w:sz="0" w:space="0" w:color="auto"/>
        <w:right w:val="none" w:sz="0" w:space="0" w:color="auto"/>
      </w:divBdr>
    </w:div>
    <w:div w:id="1426923814">
      <w:bodyDiv w:val="1"/>
      <w:marLeft w:val="0"/>
      <w:marRight w:val="0"/>
      <w:marTop w:val="0"/>
      <w:marBottom w:val="0"/>
      <w:divBdr>
        <w:top w:val="none" w:sz="0" w:space="0" w:color="auto"/>
        <w:left w:val="none" w:sz="0" w:space="0" w:color="auto"/>
        <w:bottom w:val="none" w:sz="0" w:space="0" w:color="auto"/>
        <w:right w:val="none" w:sz="0" w:space="0" w:color="auto"/>
      </w:divBdr>
    </w:div>
    <w:div w:id="1432168070">
      <w:bodyDiv w:val="1"/>
      <w:marLeft w:val="0"/>
      <w:marRight w:val="0"/>
      <w:marTop w:val="0"/>
      <w:marBottom w:val="0"/>
      <w:divBdr>
        <w:top w:val="none" w:sz="0" w:space="0" w:color="auto"/>
        <w:left w:val="none" w:sz="0" w:space="0" w:color="auto"/>
        <w:bottom w:val="none" w:sz="0" w:space="0" w:color="auto"/>
        <w:right w:val="none" w:sz="0" w:space="0" w:color="auto"/>
      </w:divBdr>
    </w:div>
    <w:div w:id="1523351060">
      <w:bodyDiv w:val="1"/>
      <w:marLeft w:val="0"/>
      <w:marRight w:val="0"/>
      <w:marTop w:val="0"/>
      <w:marBottom w:val="0"/>
      <w:divBdr>
        <w:top w:val="none" w:sz="0" w:space="0" w:color="auto"/>
        <w:left w:val="none" w:sz="0" w:space="0" w:color="auto"/>
        <w:bottom w:val="none" w:sz="0" w:space="0" w:color="auto"/>
        <w:right w:val="none" w:sz="0" w:space="0" w:color="auto"/>
      </w:divBdr>
    </w:div>
    <w:div w:id="1713268539">
      <w:bodyDiv w:val="1"/>
      <w:marLeft w:val="0"/>
      <w:marRight w:val="0"/>
      <w:marTop w:val="0"/>
      <w:marBottom w:val="0"/>
      <w:divBdr>
        <w:top w:val="none" w:sz="0" w:space="0" w:color="auto"/>
        <w:left w:val="none" w:sz="0" w:space="0" w:color="auto"/>
        <w:bottom w:val="none" w:sz="0" w:space="0" w:color="auto"/>
        <w:right w:val="none" w:sz="0" w:space="0" w:color="auto"/>
      </w:divBdr>
    </w:div>
    <w:div w:id="1717658225">
      <w:bodyDiv w:val="1"/>
      <w:marLeft w:val="0"/>
      <w:marRight w:val="0"/>
      <w:marTop w:val="0"/>
      <w:marBottom w:val="0"/>
      <w:divBdr>
        <w:top w:val="none" w:sz="0" w:space="0" w:color="auto"/>
        <w:left w:val="none" w:sz="0" w:space="0" w:color="auto"/>
        <w:bottom w:val="none" w:sz="0" w:space="0" w:color="auto"/>
        <w:right w:val="none" w:sz="0" w:space="0" w:color="auto"/>
      </w:divBdr>
    </w:div>
    <w:div w:id="1796750115">
      <w:bodyDiv w:val="1"/>
      <w:marLeft w:val="0"/>
      <w:marRight w:val="0"/>
      <w:marTop w:val="0"/>
      <w:marBottom w:val="0"/>
      <w:divBdr>
        <w:top w:val="none" w:sz="0" w:space="0" w:color="auto"/>
        <w:left w:val="none" w:sz="0" w:space="0" w:color="auto"/>
        <w:bottom w:val="none" w:sz="0" w:space="0" w:color="auto"/>
        <w:right w:val="none" w:sz="0" w:space="0" w:color="auto"/>
      </w:divBdr>
    </w:div>
    <w:div w:id="1819951121">
      <w:bodyDiv w:val="1"/>
      <w:marLeft w:val="0"/>
      <w:marRight w:val="0"/>
      <w:marTop w:val="0"/>
      <w:marBottom w:val="0"/>
      <w:divBdr>
        <w:top w:val="none" w:sz="0" w:space="0" w:color="auto"/>
        <w:left w:val="none" w:sz="0" w:space="0" w:color="auto"/>
        <w:bottom w:val="none" w:sz="0" w:space="0" w:color="auto"/>
        <w:right w:val="none" w:sz="0" w:space="0" w:color="auto"/>
      </w:divBdr>
    </w:div>
    <w:div w:id="1827503491">
      <w:bodyDiv w:val="1"/>
      <w:marLeft w:val="0"/>
      <w:marRight w:val="0"/>
      <w:marTop w:val="0"/>
      <w:marBottom w:val="0"/>
      <w:divBdr>
        <w:top w:val="none" w:sz="0" w:space="0" w:color="auto"/>
        <w:left w:val="none" w:sz="0" w:space="0" w:color="auto"/>
        <w:bottom w:val="none" w:sz="0" w:space="0" w:color="auto"/>
        <w:right w:val="none" w:sz="0" w:space="0" w:color="auto"/>
      </w:divBdr>
    </w:div>
    <w:div w:id="1923756716">
      <w:bodyDiv w:val="1"/>
      <w:marLeft w:val="0"/>
      <w:marRight w:val="0"/>
      <w:marTop w:val="0"/>
      <w:marBottom w:val="0"/>
      <w:divBdr>
        <w:top w:val="none" w:sz="0" w:space="0" w:color="auto"/>
        <w:left w:val="none" w:sz="0" w:space="0" w:color="auto"/>
        <w:bottom w:val="none" w:sz="0" w:space="0" w:color="auto"/>
        <w:right w:val="none" w:sz="0" w:space="0" w:color="auto"/>
      </w:divBdr>
    </w:div>
    <w:div w:id="1959943135">
      <w:bodyDiv w:val="1"/>
      <w:marLeft w:val="0"/>
      <w:marRight w:val="0"/>
      <w:marTop w:val="0"/>
      <w:marBottom w:val="0"/>
      <w:divBdr>
        <w:top w:val="none" w:sz="0" w:space="0" w:color="auto"/>
        <w:left w:val="none" w:sz="0" w:space="0" w:color="auto"/>
        <w:bottom w:val="none" w:sz="0" w:space="0" w:color="auto"/>
        <w:right w:val="none" w:sz="0" w:space="0" w:color="auto"/>
      </w:divBdr>
    </w:div>
    <w:div w:id="19972259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footer" Target="footer3.xml" Id="rId18" /><Relationship Type="http://schemas.openxmlformats.org/officeDocument/2006/relationships/theme" Target="theme/theme1.xml" Id="rId26" /><Relationship Type="http://schemas.openxmlformats.org/officeDocument/2006/relationships/customXml" Target="../customXml/item3.xml" Id="rId3" /><Relationship Type="http://schemas.microsoft.com/office/2011/relationships/commentsExtended" Target="commentsExtended.xml" Id="rId21"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footer" Target="footer2.xml" Id="rId17" /><Relationship Type="http://schemas.microsoft.com/office/2011/relationships/people" Target="people.xml" Id="rId25"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omments" Target="comments.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fontTable" Target="fontTable.xml" Id="rId24" /><Relationship Type="http://schemas.openxmlformats.org/officeDocument/2006/relationships/customXml" Target="../customXml/item5.xml" Id="rId5" /><Relationship Type="http://schemas.openxmlformats.org/officeDocument/2006/relationships/header" Target="header2.xml" Id="rId15" /><Relationship Type="http://schemas.microsoft.com/office/2018/08/relationships/commentsExtensible" Target="commentsExtensible.xml" Id="rId23" /><Relationship Type="http://schemas.openxmlformats.org/officeDocument/2006/relationships/settings" Target="settings.xml" Id="rId10" /><Relationship Type="http://schemas.openxmlformats.org/officeDocument/2006/relationships/hyperlink" Target="mailto:aida.calderasanchez@oecd.org" TargetMode="Externa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header" Target="header1.xml" Id="rId14" /><Relationship Type="http://schemas.microsoft.com/office/2016/09/relationships/commentsIds" Target="commentsIds.xml" Id="rId22" /><Relationship Type="http://schemas.microsoft.com/office/2019/05/relationships/documenttasks" Target="tasks.xml" Id="Rbd63f93dad454ed3"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OECDListFormCollapsible</Display>
  <Edit>OECDListFormCollapsible</Edit>
  <New>OECDListFormCollapsible</New>
</FormTemplates>
</file>

<file path=customXml/item2.xml><?xml version="1.0" encoding="utf-8"?>
<?mso-contentType ?>
<CtFieldPriority xmlns="http://www.oecd.org/eshare/projectsentre/CtFieldPriority/" xmlns:i="http://www.w3.org/2001/XMLSchema-instance">
  <PriorityFields xmlns:a="http://schemas.microsoft.com/2003/10/Serialization/Arrays">
    <a:string>Title</a:string>
    <a:string>OECDCountry</a:string>
    <a:string>OECDTopic</a:string>
    <a:string>OECDKeywords</a:string>
  </PriorityFields>
</CtFieldPriority>
</file>

<file path=customXml/item3.xml><?xml version="1.0" encoding="utf-8"?>
<?mso-contentType ?>
<SharedContentType xmlns="Microsoft.SharePoint.Taxonomy.ContentTypeSync" SourceId="27ec883c-a62c-444f-a935-fcddb579e39d" ContentTypeId="0x0101008B4DD370EC31429186F3AD49F0D3098F00D44DBCB9EB4F45278CB5C9765BE52995"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Working Document" ma:contentTypeID="0x0101008B4DD370EC31429186F3AD49F0D3098F00D44DBCB9EB4F45278CB5C9765BE5299500A4858B360C6A491AA753F8BCA47AA91000293773D153AD3C41920164F348570E54" ma:contentTypeVersion="625" ma:contentTypeDescription="" ma:contentTypeScope="" ma:versionID="2e149987d3e9b54e7370c5ab77cf8559">
  <xsd:schema xmlns:xsd="http://www.w3.org/2001/XMLSchema" xmlns:xs="http://www.w3.org/2001/XMLSchema" xmlns:p="http://schemas.microsoft.com/office/2006/metadata/properties" xmlns:ns1="http://schemas.microsoft.com/sharepoint/v3" xmlns:ns2="54c4cd27-f286-408f-9ce0-33c1e0f3ab39" xmlns:ns3="464847da-6e18-4144-8ad5-5857903e06b6" xmlns:ns4="ca82dde9-3436-4d3d-bddd-d31447390034" xmlns:ns5="b028c3f4-2795-4946-841c-2e1644b148e5" xmlns:ns6="c9f238dd-bb73-4aef-a7a5-d644ad823e52" xmlns:ns7="http://schemas.microsoft.com/sharepoint/v4" targetNamespace="http://schemas.microsoft.com/office/2006/metadata/properties" ma:root="true" ma:fieldsID="51c0211b54f4b869efec67b476e998a4" ns1:_="" ns2:_="" ns3:_="" ns4:_="" ns5:_="" ns6:_="" ns7:_="">
    <xsd:import namespace="http://schemas.microsoft.com/sharepoint/v3"/>
    <xsd:import namespace="54c4cd27-f286-408f-9ce0-33c1e0f3ab39"/>
    <xsd:import namespace="464847da-6e18-4144-8ad5-5857903e06b6"/>
    <xsd:import namespace="ca82dde9-3436-4d3d-bddd-d31447390034"/>
    <xsd:import namespace="b028c3f4-2795-4946-841c-2e1644b148e5"/>
    <xsd:import namespace="c9f238dd-bb73-4aef-a7a5-d644ad823e52"/>
    <xsd:import namespace="http://schemas.microsoft.com/sharepoint/v4"/>
    <xsd:element name="properties">
      <xsd:complexType>
        <xsd:sequence>
          <xsd:element name="documentManagement">
            <xsd:complexType>
              <xsd:all>
                <xsd:element ref="ns2:OECDMeetingDate" minOccurs="0"/>
                <xsd:element ref="ns4:OECDlanguage" minOccurs="0"/>
                <xsd:element ref="ns3:OECDExpirationDate" minOccurs="0"/>
                <xsd:element ref="ns5:OECDProjectLookup" minOccurs="0"/>
                <xsd:element ref="ns5:OECDProjectManager" minOccurs="0"/>
                <xsd:element ref="ns5:OECDProjectMembers" minOccurs="0"/>
                <xsd:element ref="ns5:OECDMainProject" minOccurs="0"/>
                <xsd:element ref="ns5:OECDPinnedBy" minOccurs="0"/>
                <xsd:element ref="ns2:OECDKimStatus" minOccurs="0"/>
                <xsd:element ref="ns5:OECDTagsCache" minOccurs="0"/>
                <xsd:element ref="ns3:_dlc_DocIdUrl" minOccurs="0"/>
                <xsd:element ref="ns6:eShareCountryTaxHTField0" minOccurs="0"/>
                <xsd:element ref="ns6:eShareTopicTaxHTField0" minOccurs="0"/>
                <xsd:element ref="ns6:eShareKeywordsTaxHTField0" minOccurs="0"/>
                <xsd:element ref="ns6:eShareCommitteeTaxHTField0" minOccurs="0"/>
                <xsd:element ref="ns6:eSharePWBTaxHTField0" minOccurs="0"/>
                <xsd:element ref="ns5:Project_x003a_Project_x0020_status" minOccurs="0"/>
                <xsd:element ref="ns4:TaxCatchAllLabel" minOccurs="0"/>
                <xsd:element ref="ns2:OECDKimBussinessContext" minOccurs="0"/>
                <xsd:element ref="ns3:_dlc_DocIdPersistId" minOccurs="0"/>
                <xsd:element ref="ns4:TaxCatchAll" minOccurs="0"/>
                <xsd:element ref="ns7:IconOverlay" minOccurs="0"/>
                <xsd:element ref="ns3:_dlc_DocId" minOccurs="0"/>
                <xsd:element ref="ns2:OECDKimProvenance" minOccurs="0"/>
                <xsd:element ref="ns3:bc65155f859f476689f41d2e239f3b65" minOccurs="0"/>
                <xsd:element ref="ns5:k521ff600dac4d78b40e1e44ce493525" minOccurs="0"/>
                <xsd:element ref="ns1:DocumentSetDescription" minOccurs="0"/>
                <xsd:element ref="ns5:OECDSharingStatus" minOccurs="0"/>
                <xsd:element ref="ns5:OECDCommunityDocumentURL" minOccurs="0"/>
                <xsd:element ref="ns5:OECDCommunityDocumentID" minOccurs="0"/>
                <xsd:element ref="ns3:eShareHorizProjTaxHTField0" minOccurs="0"/>
                <xsd:element ref="ns3:OECDAllRelatedUser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40" nillable="true" ma:displayName="Description" ma:description="A description of the Document Set" ma:internalName="DocumentSetDescription"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4cd27-f286-408f-9ce0-33c1e0f3ab39" elementFormDefault="qualified">
    <xsd:import namespace="http://schemas.microsoft.com/office/2006/documentManagement/types"/>
    <xsd:import namespace="http://schemas.microsoft.com/office/infopath/2007/PartnerControls"/>
    <xsd:element name="OECDMeetingDate" ma:index="4" nillable="true" ma:displayName="Meeting Date" ma:default="" ma:format="DateOnly" ma:hidden="true" ma:internalName="OECDMeetingDate" ma:readOnly="false">
      <xsd:simpleType>
        <xsd:restriction base="dms:DateTime"/>
      </xsd:simpleType>
    </xsd:element>
    <xsd:element name="OECDKimStatus" ma:index="16" nillable="true" ma:displayName="Kim status" ma:default="Draft" ma:description="" ma:format="Dropdown" ma:hidden="true" ma:internalName="OECDKimStatus">
      <xsd:simpleType>
        <xsd:restriction base="dms:Choice">
          <xsd:enumeration value="Draft"/>
          <xsd:enumeration value="Final"/>
        </xsd:restriction>
      </xsd:simpleType>
    </xsd:element>
    <xsd:element name="OECDKimBussinessContext" ma:index="27" nillable="true" ma:displayName="Kim business context" ma:description="" ma:hidden="true" ma:internalName="OECDKimBussinessContext" ma:readOnly="false">
      <xsd:simpleType>
        <xsd:restriction base="dms:Text"/>
      </xsd:simpleType>
    </xsd:element>
    <xsd:element name="OECDKimProvenance" ma:index="34" nillable="true" ma:displayName="Kim provenance" ma:description="" ma:hidden="true" ma:internalName="OECDKimProvenanc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4847da-6e18-4144-8ad5-5857903e06b6" elementFormDefault="qualified">
    <xsd:import namespace="http://schemas.microsoft.com/office/2006/documentManagement/types"/>
    <xsd:import namespace="http://schemas.microsoft.com/office/infopath/2007/PartnerControls"/>
    <xsd:element name="OECDExpirationDate" ma:index="8" nillable="true" ma:displayName="Highlights" ma:default="" ma:description="" ma:format="DateOnly" ma:hidden="true" ma:indexed="true" ma:internalName="OECDExpirationDate">
      <xsd:simpleType>
        <xsd:restriction base="dms:DateTime"/>
      </xsd:simpleType>
    </xsd:element>
    <xsd:element name="_dlc_DocIdUrl" ma:index="18" nillable="true" ma:displayName="Document ID" ma:description=""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element name="_dlc_DocId" ma:index="33" nillable="true" ma:displayName="Document ID" ma:description="" ma:hidden="true" ma:internalName="_dlc_DocId" ma:readOnly="true">
      <xsd:simpleType>
        <xsd:restriction base="dms:Text"/>
      </xsd:simpleType>
    </xsd:element>
    <xsd:element name="bc65155f859f476689f41d2e239f3b65" ma:index="37" nillable="true" ma:taxonomy="true" ma:internalName="bc65155f859f476689f41d2e239f3b65" ma:taxonomyFieldName="OECDHorizontalProjects" ma:displayName="Horizontal project" ma:readOnly="false" ma:default="" ma:fieldId="bc65155f-859f-4766-89f4-1d2e239f3b65" ma:taxonomyMulti="true" ma:sspId="27ec883c-a62c-444f-a935-fcddb579e39d" ma:termSetId="d3ca0e0e-65f9-44bf-9d98-5271504f6d61" ma:anchorId="00000000-0000-0000-0000-000000000000" ma:open="false" ma:isKeyword="false">
      <xsd:complexType>
        <xsd:sequence>
          <xsd:element ref="pc:Terms" minOccurs="0" maxOccurs="1"/>
        </xsd:sequence>
      </xsd:complexType>
    </xsd:element>
    <xsd:element name="eShareHorizProjTaxHTField0" ma:index="44" nillable="true" ma:displayName="OECDHorizontalProjects_0" ma:description="" ma:hidden="true" ma:internalName="eShareHorizProjTaxHTField0">
      <xsd:simpleType>
        <xsd:restriction base="dms:Note"/>
      </xsd:simpleType>
    </xsd:element>
    <xsd:element name="OECDAllRelatedUsers" ma:index="47" nillable="true" ma:displayName="All related users" ma:description="" ma:hidden="true" ma:internalName="OECDAllRelated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a82dde9-3436-4d3d-bddd-d31447390034" elementFormDefault="qualified">
    <xsd:import namespace="http://schemas.microsoft.com/office/2006/documentManagement/types"/>
    <xsd:import namespace="http://schemas.microsoft.com/office/infopath/2007/PartnerControls"/>
    <xsd:element name="OECDlanguage" ma:index="5" nillable="true" ma:displayName="Document language" ma:default="English" ma:description="" ma:format="Dropdown" ma:hidden="true" ma:internalName="OECDlanguage" ma:readOnly="false">
      <xsd:simpleType>
        <xsd:restriction base="dms:Choice">
          <xsd:enumeration value="English"/>
          <xsd:enumeration value="French"/>
        </xsd:restriction>
      </xsd:simpleType>
    </xsd:element>
    <xsd:element name="TaxCatchAllLabel" ma:index="26" nillable="true" ma:displayName="Taxonomy Catch All Column1" ma:hidden="true" ma:list="{f238c0b0-3384-41ab-af60-ab39d110a44d}" ma:internalName="TaxCatchAllLabel" ma:readOnly="true" ma:showField="CatchAllDataLabel" ma:web="464847da-6e18-4144-8ad5-5857903e06b6">
      <xsd:complexType>
        <xsd:complexContent>
          <xsd:extension base="dms:MultiChoiceLookup">
            <xsd:sequence>
              <xsd:element name="Value" type="dms:Lookup" maxOccurs="unbounded" minOccurs="0" nillable="true"/>
            </xsd:sequence>
          </xsd:extension>
        </xsd:complexContent>
      </xsd:complexType>
    </xsd:element>
    <xsd:element name="TaxCatchAll" ma:index="31" nillable="true" ma:displayName="Taxonomy Catch All Column" ma:hidden="true" ma:list="{f238c0b0-3384-41ab-af60-ab39d110a44d}" ma:internalName="TaxCatchAll" ma:showField="CatchAllData" ma:web="464847da-6e18-4144-8ad5-5857903e06b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28c3f4-2795-4946-841c-2e1644b148e5" elementFormDefault="qualified">
    <xsd:import namespace="http://schemas.microsoft.com/office/2006/documentManagement/types"/>
    <xsd:import namespace="http://schemas.microsoft.com/office/infopath/2007/PartnerControls"/>
    <xsd:element name="OECDProjectLookup" ma:index="9" nillable="true" ma:displayName="Project" ma:description="" ma:hidden="true" ma:indexed="true" ma:list="8fd64a43-52c7-4b87-a931-a975dc3d108c" ma:internalName="OECDProjectLookup" ma:readOnly="false" ma:showField="OECDShortProjectName" ma:web="b028c3f4-2795-4946-841c-2e1644b148e5">
      <xsd:simpleType>
        <xsd:restriction base="dms:Unknown"/>
      </xsd:simpleType>
    </xsd:element>
    <xsd:element name="OECDProjectManager" ma:index="10" nillable="true" ma:displayName="Project manager" ma:description="" ma:hidden="true" ma:indexed="true" ma:internalName="OECDProjectManage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ECDProjectMembers" ma:index="11" nillable="true" ma:displayName="Project members" ma:description="" ma:hidden="true" ma:internalName="OECDProjectMemb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ECDMainProject" ma:index="14" nillable="true" ma:displayName="Main project" ma:description="" ma:hidden="true" ma:indexed="true" ma:list="8fd64a43-52c7-4b87-a931-a975dc3d108c" ma:internalName="OECDMainProject" ma:readOnly="false" ma:showField="OECDShortProjectName">
      <xsd:simpleType>
        <xsd:restriction base="dms:Unknown"/>
      </xsd:simpleType>
    </xsd:element>
    <xsd:element name="OECDPinnedBy" ma:index="15" nillable="true" ma:displayName="Pinned by" ma:description="" ma:hidden="true" ma:internalName="OECDPinn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ECDTagsCache" ma:index="17" nillable="true" ma:displayName="Tags cache" ma:description="" ma:hidden="true" ma:internalName="OECDTagsCache">
      <xsd:simpleType>
        <xsd:restriction base="dms:Note"/>
      </xsd:simpleType>
    </xsd:element>
    <xsd:element name="Project_x003a_Project_x0020_status" ma:index="25" nillable="true" ma:displayName="Project:Project status" ma:hidden="true" ma:list="8fd64a43-52c7-4b87-a931-a975dc3d108c" ma:internalName="Project_x003A_Project_x0020_status" ma:readOnly="true" ma:showField="OECDProjectStatus" ma:web="b028c3f4-2795-4946-841c-2e1644b148e5">
      <xsd:simpleType>
        <xsd:restriction base="dms:Lookup"/>
      </xsd:simpleType>
    </xsd:element>
    <xsd:element name="k521ff600dac4d78b40e1e44ce493525" ma:index="38" nillable="true" ma:taxonomy="true" ma:internalName="k521ff600dac4d78b40e1e44ce493525" ma:taxonomyFieldName="OECDProjectOwnerStructure" ma:displayName="Project owner" ma:readOnly="false" ma:default="" ma:fieldId="4521ff60-0dac-4d78-b40e-1e44ce493525" ma:taxonomyMulti="true" ma:sspId="27ec883c-a62c-444f-a935-fcddb579e39d" ma:termSetId="aeec4dcb-19ee-4bc0-941f-681845b568c9" ma:anchorId="00000000-0000-0000-0000-000000000000" ma:open="false" ma:isKeyword="false">
      <xsd:complexType>
        <xsd:sequence>
          <xsd:element ref="pc:Terms" minOccurs="0" maxOccurs="1"/>
        </xsd:sequence>
      </xsd:complexType>
    </xsd:element>
    <xsd:element name="OECDSharingStatus" ma:index="41" nillable="true" ma:displayName="O.N.E Document Sharing Status" ma:description="" ma:hidden="true" ma:internalName="OECDSharingStatus">
      <xsd:simpleType>
        <xsd:restriction base="dms:Text"/>
      </xsd:simpleType>
    </xsd:element>
    <xsd:element name="OECDCommunityDocumentURL" ma:index="42" nillable="true" ma:displayName="O.N.E Community Document URL" ma:description="" ma:hidden="true" ma:internalName="OECDCommunityDocumentURL">
      <xsd:simpleType>
        <xsd:restriction base="dms:Text"/>
      </xsd:simpleType>
    </xsd:element>
    <xsd:element name="OECDCommunityDocumentID" ma:index="43" nillable="true" ma:displayName="O.N.E Community Document ID" ma:decimals="0" ma:description="" ma:hidden="true" ma:internalName="OECDCommunityDocumentID">
      <xsd:simpleType>
        <xsd:restriction base="dms:Number"/>
      </xsd:simpleType>
    </xsd:element>
    <xsd:element name="SharedWithUsers" ma:index="4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f238dd-bb73-4aef-a7a5-d644ad823e52" elementFormDefault="qualified">
    <xsd:import namespace="http://schemas.microsoft.com/office/2006/documentManagement/types"/>
    <xsd:import namespace="http://schemas.microsoft.com/office/infopath/2007/PartnerControls"/>
    <xsd:element name="eShareCountryTaxHTField0" ma:index="20" nillable="true" ma:displayName="eShareCountry_0" ma:description="" ma:hidden="true" ma:internalName="eShareCountryTaxHTField0">
      <xsd:simpleType>
        <xsd:restriction base="dms:Note"/>
      </xsd:simpleType>
    </xsd:element>
    <xsd:element name="eShareTopicTaxHTField0" ma:index="21" nillable="true" ma:displayName="eShareTopic_0" ma:description="" ma:hidden="true" ma:internalName="eShareTopicTaxHTField0">
      <xsd:simpleType>
        <xsd:restriction base="dms:Note"/>
      </xsd:simpleType>
    </xsd:element>
    <xsd:element name="eShareKeywordsTaxHTField0" ma:index="22" nillable="true" ma:displayName="eShareKeywords_0" ma:description="" ma:hidden="true" ma:internalName="eShareKeywordsTaxHTField0">
      <xsd:simpleType>
        <xsd:restriction base="dms:Note"/>
      </xsd:simpleType>
    </xsd:element>
    <xsd:element name="eShareCommitteeTaxHTField0" ma:index="23" nillable="true" ma:displayName="eShareCommittee_0" ma:description="" ma:hidden="true" ma:internalName="eShareCommitteeTaxHTField0">
      <xsd:simpleType>
        <xsd:restriction base="dms:Note"/>
      </xsd:simpleType>
    </xsd:element>
    <xsd:element name="eSharePWBTaxHTField0" ma:index="24" nillable="true" ma:displayName="eSharePWB_0" ma:description="" ma:hidden="true" ma:internalName="eSharePWBTaxHTField0">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0"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bc65155f859f476689f41d2e239f3b65 xmlns="464847da-6e18-4144-8ad5-5857903e06b6">
      <Terms xmlns="http://schemas.microsoft.com/office/infopath/2007/PartnerControls"/>
    </bc65155f859f476689f41d2e239f3b65>
    <OECDProjectLookup xmlns="b028c3f4-2795-4946-841c-2e1644b148e5">49</OECDProjectLookup>
    <OECDKimBussinessContext xmlns="54c4cd27-f286-408f-9ce0-33c1e0f3ab39" xsi:nil="true"/>
    <OECDlanguage xmlns="ca82dde9-3436-4d3d-bddd-d31447390034">English</OECDlanguage>
    <eSharePWBTaxHTField0 xmlns="c9f238dd-bb73-4aef-a7a5-d644ad823e52">1.1.2.1.2 Around 7 member country surveys (Chile / Iceland / Ireland / Italy / Norway / Mexico / United States)|057c71a8-7137-48aa-99bb-40cbe27762af</eSharePWBTaxHTField0>
    <OECDCommunityDocumentID xmlns="b028c3f4-2795-4946-841c-2e1644b148e5" xsi:nil="true"/>
    <eShareHorizProjTaxHTField0 xmlns="464847da-6e18-4144-8ad5-5857903e06b6" xsi:nil="true"/>
    <IconOverlay xmlns="http://schemas.microsoft.com/sharepoint/v4" xsi:nil="true"/>
    <DocumentSetDescription xmlns="http://schemas.microsoft.com/sharepoint/v3" xsi:nil="true"/>
    <OECDCommunityDocumentURL xmlns="b028c3f4-2795-4946-841c-2e1644b148e5" xsi:nil="true"/>
    <OECDExpirationDate xmlns="464847da-6e18-4144-8ad5-5857903e06b6" xsi:nil="true"/>
    <OECDPinnedBy xmlns="b028c3f4-2795-4946-841c-2e1644b148e5">
      <UserInfo>
        <DisplayName/>
        <AccountId xsi:nil="true"/>
        <AccountType/>
      </UserInfo>
    </OECDPinnedBy>
    <OECDMeetingDate xmlns="54c4cd27-f286-408f-9ce0-33c1e0f3ab39" xsi:nil="true"/>
    <OECDTagsCache xmlns="b028c3f4-2795-4946-841c-2e1644b148e5" xsi:nil="true"/>
    <OECDAllRelatedUsers xmlns="464847da-6e18-4144-8ad5-5857903e06b6">
      <UserInfo>
        <DisplayName/>
        <AccountId xsi:nil="true"/>
        <AccountType/>
      </UserInfo>
    </OECDAllRelatedUsers>
    <eShareCommitteeTaxHTField0 xmlns="c9f238dd-bb73-4aef-a7a5-d644ad823e52" xsi:nil="true"/>
    <OECDProjectManager xmlns="b028c3f4-2795-4946-841c-2e1644b148e5">
      <UserInfo>
        <DisplayName/>
        <AccountId>513</AccountId>
        <AccountType/>
      </UserInfo>
    </OECDProjectManager>
    <OECDKimProvenance xmlns="54c4cd27-f286-408f-9ce0-33c1e0f3ab39" xsi:nil="true"/>
    <OECDMainProject xmlns="b028c3f4-2795-4946-841c-2e1644b148e5">41</OECDMainProject>
    <k521ff600dac4d78b40e1e44ce493525 xmlns="b028c3f4-2795-4946-841c-2e1644b148e5">
      <Terms xmlns="http://schemas.microsoft.com/office/infopath/2007/PartnerControls">
        <TermInfo xmlns="http://schemas.microsoft.com/office/infopath/2007/PartnerControls">
          <TermName xmlns="http://schemas.microsoft.com/office/infopath/2007/PartnerControls">ECO/CS2</TermName>
          <TermId xmlns="http://schemas.microsoft.com/office/infopath/2007/PartnerControls">2112c484-4f4e-40d7-9a9e-52ee8da43bad</TermId>
        </TermInfo>
      </Terms>
    </k521ff600dac4d78b40e1e44ce493525>
    <OECDKimStatus xmlns="54c4cd27-f286-408f-9ce0-33c1e0f3ab39">Draft</OECDKimStatus>
    <eShareCountryTaxHTField0 xmlns="c9f238dd-bb73-4aef-a7a5-d644ad823e52">Chile|cf1542c2-43e7-42c9-8c53-820e479d679f</eShareCountryTaxHTField0>
    <eShareTopicTaxHTField0 xmlns="c9f238dd-bb73-4aef-a7a5-d644ad823e52">Economy|14c6acc7-383a-4d0d-b543-d22a42a1dcc1</eShareTopicTaxHTField0>
    <eShareKeywordsTaxHTField0 xmlns="c9f238dd-bb73-4aef-a7a5-d644ad823e52">Economic Survey|b5eaaff0-1595-49f8-a759-3b5c8714664e</eShareKeywordsTaxHTField0>
    <OECDProjectMembers xmlns="b028c3f4-2795-4946-841c-2e1644b148e5">
      <UserInfo>
        <DisplayName>BOLTON Anthony, ECO/CS4</DisplayName>
        <AccountId>507</AccountId>
        <AccountType/>
      </UserInfo>
      <UserInfo>
        <DisplayName>SORSA Piritta, ECO/CS4</DisplayName>
        <AccountId>115</AccountId>
        <AccountType/>
      </UserInfo>
      <UserInfo>
        <DisplayName>PARAMO Raquel, ECO/CSB</DisplayName>
        <AccountId>1429</AccountId>
        <AccountType/>
      </UserInfo>
      <UserInfo>
        <DisplayName>GARDA Paula, ECO/CS4</DisplayName>
        <AccountId>513</AccountId>
        <AccountType/>
      </UserInfo>
      <UserInfo>
        <DisplayName>GOUJARD Antoine, ECO/CS5</DisplayName>
        <AccountId>232</AccountId>
        <AccountType/>
      </UserInfo>
    </OECDProjectMembers>
    <TaxCatchAll xmlns="ca82dde9-3436-4d3d-bddd-d31447390034">
      <Value>405</Value>
      <Value>117</Value>
      <Value>325</Value>
      <Value>30</Value>
      <Value>693</Value>
    </TaxCatchAll>
    <OECDSharingStatus xmlns="b028c3f4-2795-4946-841c-2e1644b148e5" xsi:nil="true"/>
  </documentManagement>
</p:properties>
</file>

<file path=customXml/item7.xml><?xml version="1.0" encoding="utf-8"?>
<b:Sources xmlns:b="http://schemas.openxmlformats.org/officeDocument/2006/bibliography" xmlns="http://schemas.openxmlformats.org/officeDocument/2006/bibliography" SelectedStyle="\OECDHarvard.XSL" StyleName="OECD Harvard"/>
</file>

<file path=customXml/itemProps1.xml><?xml version="1.0" encoding="utf-8"?>
<ds:datastoreItem xmlns:ds="http://schemas.openxmlformats.org/officeDocument/2006/customXml" ds:itemID="{BD3C3C8C-AE3C-47EB-A9F0-7C0E987AC46C}">
  <ds:schemaRefs>
    <ds:schemaRef ds:uri="http://schemas.microsoft.com/sharepoint/v3/contenttype/forms"/>
  </ds:schemaRefs>
</ds:datastoreItem>
</file>

<file path=customXml/itemProps2.xml><?xml version="1.0" encoding="utf-8"?>
<ds:datastoreItem xmlns:ds="http://schemas.openxmlformats.org/officeDocument/2006/customXml" ds:itemID="{C85280C0-1375-43F2-939F-5AE673D2D8D6}">
  <ds:schemaRefs>
    <ds:schemaRef ds:uri="http://www.oecd.org/eshare/projectsentre/CtFieldPriority/"/>
    <ds:schemaRef ds:uri="http://schemas.microsoft.com/2003/10/Serialization/Arrays"/>
  </ds:schemaRefs>
</ds:datastoreItem>
</file>

<file path=customXml/itemProps3.xml><?xml version="1.0" encoding="utf-8"?>
<ds:datastoreItem xmlns:ds="http://schemas.openxmlformats.org/officeDocument/2006/customXml" ds:itemID="{4604B059-D512-4CA7-9A0C-31276E88B9C7}">
  <ds:schemaRefs>
    <ds:schemaRef ds:uri="Microsoft.SharePoint.Taxonomy.ContentTypeSync"/>
  </ds:schemaRefs>
</ds:datastoreItem>
</file>

<file path=customXml/itemProps4.xml><?xml version="1.0" encoding="utf-8"?>
<ds:datastoreItem xmlns:ds="http://schemas.openxmlformats.org/officeDocument/2006/customXml" ds:itemID="{365BC5EB-26FD-42D6-90B4-B1ED6B676615}">
  <ds:schemaRefs>
    <ds:schemaRef ds:uri="http://schemas.microsoft.com/sharepoint/events"/>
  </ds:schemaRefs>
</ds:datastoreItem>
</file>

<file path=customXml/itemProps5.xml><?xml version="1.0" encoding="utf-8"?>
<ds:datastoreItem xmlns:ds="http://schemas.openxmlformats.org/officeDocument/2006/customXml" ds:itemID="{D3E08A40-6642-4A15-9EB6-8D8B84F1C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4c4cd27-f286-408f-9ce0-33c1e0f3ab39"/>
    <ds:schemaRef ds:uri="464847da-6e18-4144-8ad5-5857903e06b6"/>
    <ds:schemaRef ds:uri="ca82dde9-3436-4d3d-bddd-d31447390034"/>
    <ds:schemaRef ds:uri="b028c3f4-2795-4946-841c-2e1644b148e5"/>
    <ds:schemaRef ds:uri="c9f238dd-bb73-4aef-a7a5-d644ad823e5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53BAC5-25D4-4A96-8A25-DE0CD8493196}">
  <ds:schemaRefs>
    <ds:schemaRef ds:uri="http://schemas.microsoft.com/office/2006/metadata/properties"/>
    <ds:schemaRef ds:uri="http://schemas.microsoft.com/office/infopath/2007/PartnerControls"/>
    <ds:schemaRef ds:uri="464847da-6e18-4144-8ad5-5857903e06b6"/>
    <ds:schemaRef ds:uri="b028c3f4-2795-4946-841c-2e1644b148e5"/>
    <ds:schemaRef ds:uri="54c4cd27-f286-408f-9ce0-33c1e0f3ab39"/>
    <ds:schemaRef ds:uri="ca82dde9-3436-4d3d-bddd-d31447390034"/>
    <ds:schemaRef ds:uri="c9f238dd-bb73-4aef-a7a5-d644ad823e52"/>
    <ds:schemaRef ds:uri="http://schemas.microsoft.com/sharepoint/v4"/>
    <ds:schemaRef ds:uri="http://schemas.microsoft.com/sharepoint/v3"/>
  </ds:schemaRefs>
</ds:datastoreItem>
</file>

<file path=customXml/itemProps7.xml><?xml version="1.0" encoding="utf-8"?>
<ds:datastoreItem xmlns:ds="http://schemas.openxmlformats.org/officeDocument/2006/customXml" ds:itemID="{E1AED5DB-D229-412B-A937-0B929A14C94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O.E.C.D.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questionnaire - structural mission</dc:title>
  <dc:subject/>
  <dc:creator>GOUJARD Antoine</dc:creator>
  <keywords/>
  <dc:description/>
  <lastModifiedBy>Carlos Enrique Diaz Reyes</lastModifiedBy>
  <revision>401</revision>
  <lastPrinted>2019-04-30T12:51:00.0000000Z</lastPrinted>
  <dcterms:created xsi:type="dcterms:W3CDTF">2023-11-02T10:38:00.0000000Z</dcterms:created>
  <dcterms:modified xsi:type="dcterms:W3CDTF">2026-02-04T16:10:33.7030169Z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ajor Version">
    <vt:lpwstr>1</vt:lpwstr>
  </property>
  <property fmtid="{D5CDD505-2E9C-101B-9397-08002B2CF9AE}" pid="3" name="Minor Version">
    <vt:lpwstr>0</vt:lpwstr>
  </property>
  <property fmtid="{D5CDD505-2E9C-101B-9397-08002B2CF9AE}" pid="4" name="Build">
    <vt:lpwstr>20110530-001</vt:lpwstr>
  </property>
  <property fmtid="{D5CDD505-2E9C-101B-9397-08002B2CF9AE}" pid="5" name="ContentTypeId">
    <vt:lpwstr>0x0101008B4DD370EC31429186F3AD49F0D3098F00D44DBCB9EB4F45278CB5C9765BE5299500A4858B360C6A491AA753F8BCA47AA91000293773D153AD3C41920164F348570E54</vt:lpwstr>
  </property>
  <property fmtid="{D5CDD505-2E9C-101B-9397-08002B2CF9AE}" pid="6" name="OECDProjectOwnerStructure">
    <vt:lpwstr>405;#ECO/CS2|2112c484-4f4e-40d7-9a9e-52ee8da43bad</vt:lpwstr>
  </property>
  <property fmtid="{D5CDD505-2E9C-101B-9397-08002B2CF9AE}" pid="7" name="OECDCommittee">
    <vt:lpwstr/>
  </property>
  <property fmtid="{D5CDD505-2E9C-101B-9397-08002B2CF9AE}" pid="8" name="OECDHorizontalProjects">
    <vt:lpwstr/>
  </property>
  <property fmtid="{D5CDD505-2E9C-101B-9397-08002B2CF9AE}" pid="9" name="OECDCountry">
    <vt:lpwstr>117;#Chile|cf1542c2-43e7-42c9-8c53-820e479d679f</vt:lpwstr>
  </property>
  <property fmtid="{D5CDD505-2E9C-101B-9397-08002B2CF9AE}" pid="10" name="OECDTopic">
    <vt:lpwstr>30;#Economy|14c6acc7-383a-4d0d-b543-d22a42a1dcc1</vt:lpwstr>
  </property>
  <property fmtid="{D5CDD505-2E9C-101B-9397-08002B2CF9AE}" pid="11" name="OECDPWB">
    <vt:lpwstr>693;#1.1.2.1.2 Around 7 member country surveys (Chile / Iceland / Ireland / Italy / Norway / Mexico / United States)|057c71a8-7137-48aa-99bb-40cbe27762af</vt:lpwstr>
  </property>
  <property fmtid="{D5CDD505-2E9C-101B-9397-08002B2CF9AE}" pid="12" name="OECDKeywords">
    <vt:lpwstr>325;#Economic Survey|b5eaaff0-1595-49f8-a759-3b5c8714664e</vt:lpwstr>
  </property>
  <property fmtid="{D5CDD505-2E9C-101B-9397-08002B2CF9AE}" pid="13" name="eShareOrganisationTaxHTField0">
    <vt:lpwstr/>
  </property>
  <property fmtid="{D5CDD505-2E9C-101B-9397-08002B2CF9AE}" pid="14" name="OECDOrganisation">
    <vt:lpwstr/>
  </property>
  <property fmtid="{D5CDD505-2E9C-101B-9397-08002B2CF9AE}" pid="15" name="ClassificationContentMarkingFooterShapeIds">
    <vt:lpwstr>2ef3b94,7301066b,70f1c648</vt:lpwstr>
  </property>
  <property fmtid="{D5CDD505-2E9C-101B-9397-08002B2CF9AE}" pid="16" name="ClassificationContentMarkingFooterFontProps">
    <vt:lpwstr>#0000ff,10,Calibri</vt:lpwstr>
  </property>
  <property fmtid="{D5CDD505-2E9C-101B-9397-08002B2CF9AE}" pid="17" name="ClassificationContentMarkingFooterText">
    <vt:lpwstr>Restricted Use - À usage restreint</vt:lpwstr>
  </property>
  <property fmtid="{D5CDD505-2E9C-101B-9397-08002B2CF9AE}" pid="18" name="MSIP_Label_0e5510b0-e729-4ef0-a3dd-4ba0dfe56c99_Enabled">
    <vt:lpwstr>true</vt:lpwstr>
  </property>
  <property fmtid="{D5CDD505-2E9C-101B-9397-08002B2CF9AE}" pid="19" name="MSIP_Label_0e5510b0-e729-4ef0-a3dd-4ba0dfe56c99_SetDate">
    <vt:lpwstr>2025-12-02T13:15:12Z</vt:lpwstr>
  </property>
  <property fmtid="{D5CDD505-2E9C-101B-9397-08002B2CF9AE}" pid="20" name="MSIP_Label_0e5510b0-e729-4ef0-a3dd-4ba0dfe56c99_Method">
    <vt:lpwstr>Standard</vt:lpwstr>
  </property>
  <property fmtid="{D5CDD505-2E9C-101B-9397-08002B2CF9AE}" pid="21" name="MSIP_Label_0e5510b0-e729-4ef0-a3dd-4ba0dfe56c99_Name">
    <vt:lpwstr>Restricted Use</vt:lpwstr>
  </property>
  <property fmtid="{D5CDD505-2E9C-101B-9397-08002B2CF9AE}" pid="22" name="MSIP_Label_0e5510b0-e729-4ef0-a3dd-4ba0dfe56c99_SiteId">
    <vt:lpwstr>ac41c7d4-1f61-460d-b0f4-fc925a2b471c</vt:lpwstr>
  </property>
  <property fmtid="{D5CDD505-2E9C-101B-9397-08002B2CF9AE}" pid="23" name="MSIP_Label_0e5510b0-e729-4ef0-a3dd-4ba0dfe56c99_ActionId">
    <vt:lpwstr>f961913c-089c-4f11-9035-0053c2d2b183</vt:lpwstr>
  </property>
  <property fmtid="{D5CDD505-2E9C-101B-9397-08002B2CF9AE}" pid="24" name="MSIP_Label_0e5510b0-e729-4ef0-a3dd-4ba0dfe56c99_ContentBits">
    <vt:lpwstr>2</vt:lpwstr>
  </property>
  <property fmtid="{D5CDD505-2E9C-101B-9397-08002B2CF9AE}" pid="25" name="MSIP_Label_0e5510b0-e729-4ef0-a3dd-4ba0dfe56c99_Tag">
    <vt:lpwstr>10, 3, 0, 1</vt:lpwstr>
  </property>
</Properties>
</file>